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072" w:rsidRPr="0092475B" w:rsidRDefault="00755072" w:rsidP="0092475B">
      <w:pPr>
        <w:shd w:val="clear" w:color="auto" w:fill="FFFFFF"/>
        <w:spacing w:line="312" w:lineRule="auto"/>
        <w:jc w:val="center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 xml:space="preserve">Решение по гражданскому делу </w:t>
      </w:r>
    </w:p>
    <w:p w:rsidR="00755072" w:rsidRPr="0092475B" w:rsidRDefault="00755072" w:rsidP="0092475B">
      <w:pPr>
        <w:shd w:val="clear" w:color="auto" w:fill="FFFFFF"/>
        <w:spacing w:after="0" w:line="312" w:lineRule="auto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 xml:space="preserve">Дело </w:t>
      </w:r>
      <w:r w:rsidRPr="0092475B">
        <w:rPr>
          <w:rFonts w:ascii="Arial" w:hAnsi="Arial" w:cs="Arial"/>
          <w:sz w:val="21"/>
          <w:szCs w:val="21"/>
          <w:shd w:val="clear" w:color="auto" w:fill="FFFFFF"/>
          <w:lang w:eastAsia="ru-RU"/>
        </w:rPr>
        <w:t>№ 2-2144/15</w:t>
      </w:r>
    </w:p>
    <w:p w:rsidR="00755072" w:rsidRPr="0092475B" w:rsidRDefault="00755072" w:rsidP="0092475B">
      <w:pPr>
        <w:shd w:val="clear" w:color="auto" w:fill="FFFFFF"/>
        <w:spacing w:after="0" w:line="312" w:lineRule="auto"/>
        <w:jc w:val="center"/>
        <w:outlineLvl w:val="2"/>
        <w:rPr>
          <w:rFonts w:ascii="Arial" w:hAnsi="Arial" w:cs="Arial"/>
          <w:b/>
          <w:bCs/>
          <w:sz w:val="27"/>
          <w:szCs w:val="27"/>
          <w:lang w:eastAsia="ru-RU"/>
        </w:rPr>
      </w:pPr>
      <w:r w:rsidRPr="0092475B">
        <w:rPr>
          <w:rFonts w:ascii="Arial" w:hAnsi="Arial" w:cs="Arial"/>
          <w:b/>
          <w:bCs/>
          <w:sz w:val="27"/>
          <w:szCs w:val="27"/>
          <w:lang w:eastAsia="ru-RU"/>
        </w:rPr>
        <w:t>ОПРЕДЕЛЕНИЕ</w:t>
      </w:r>
    </w:p>
    <w:p w:rsidR="00755072" w:rsidRPr="0092475B" w:rsidRDefault="00755072" w:rsidP="0092475B">
      <w:pPr>
        <w:shd w:val="clear" w:color="auto" w:fill="FFFFFF"/>
        <w:spacing w:before="100" w:beforeAutospacing="1" w:after="150" w:line="312" w:lineRule="auto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shd w:val="clear" w:color="auto" w:fill="FFFFFF"/>
          <w:lang w:eastAsia="ru-RU"/>
        </w:rPr>
        <w:t>09 сентября 2015 года г. Липецк</w:t>
      </w:r>
      <w:r w:rsidRPr="0092475B">
        <w:rPr>
          <w:rFonts w:ascii="Arial" w:hAnsi="Arial" w:cs="Arial"/>
          <w:sz w:val="21"/>
          <w:szCs w:val="21"/>
          <w:lang w:eastAsia="ru-RU"/>
        </w:rPr>
        <w:t>&lt;АДРЕС&gt;</w:t>
      </w:r>
    </w:p>
    <w:p w:rsidR="00755072" w:rsidRPr="0092475B" w:rsidRDefault="00755072" w:rsidP="0092475B">
      <w:pPr>
        <w:shd w:val="clear" w:color="auto" w:fill="FFFFFF"/>
        <w:spacing w:before="100" w:beforeAutospacing="1" w:after="150" w:line="312" w:lineRule="auto"/>
        <w:ind w:firstLine="720"/>
        <w:jc w:val="both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 xml:space="preserve">Мировой судья судебного </w:t>
      </w:r>
      <w:r w:rsidRPr="0092475B">
        <w:rPr>
          <w:rFonts w:ascii="Arial" w:hAnsi="Arial" w:cs="Arial"/>
          <w:sz w:val="21"/>
          <w:szCs w:val="21"/>
          <w:shd w:val="clear" w:color="auto" w:fill="FFFFFF"/>
          <w:lang w:eastAsia="ru-RU"/>
        </w:rPr>
        <w:t>участка №17 Советского судебного района г. Липецка С.В. Хожаинова, при секретаре О.А.Пустоваловой,</w:t>
      </w:r>
      <w:r w:rsidRPr="0092475B">
        <w:rPr>
          <w:rFonts w:ascii="Arial" w:hAnsi="Arial" w:cs="Arial"/>
          <w:sz w:val="21"/>
          <w:szCs w:val="21"/>
          <w:lang w:eastAsia="ru-RU"/>
        </w:rPr>
        <w:t xml:space="preserve"> рассмотрев в открытом судебном заседании гражданское дело по иску  Т</w:t>
      </w:r>
      <w:r>
        <w:rPr>
          <w:rFonts w:ascii="Arial" w:hAnsi="Arial" w:cs="Arial"/>
          <w:sz w:val="21"/>
          <w:szCs w:val="21"/>
          <w:lang w:eastAsia="ru-RU"/>
        </w:rPr>
        <w:t>.</w:t>
      </w:r>
      <w:r w:rsidRPr="0092475B">
        <w:rPr>
          <w:rFonts w:ascii="Arial" w:hAnsi="Arial" w:cs="Arial"/>
          <w:sz w:val="21"/>
          <w:szCs w:val="21"/>
          <w:lang w:eastAsia="ru-RU"/>
        </w:rPr>
        <w:t xml:space="preserve"> к ООО «Много мебели» о взыскании денежных средств,</w:t>
      </w:r>
    </w:p>
    <w:p w:rsidR="00755072" w:rsidRPr="0092475B" w:rsidRDefault="00755072" w:rsidP="0092475B">
      <w:pPr>
        <w:shd w:val="clear" w:color="auto" w:fill="FFFFFF"/>
        <w:spacing w:after="0" w:line="312" w:lineRule="auto"/>
        <w:jc w:val="center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>УСТАНОВИЛ:</w:t>
      </w:r>
    </w:p>
    <w:p w:rsidR="00755072" w:rsidRPr="0092475B" w:rsidRDefault="00755072" w:rsidP="0092475B">
      <w:pPr>
        <w:shd w:val="clear" w:color="auto" w:fill="FFFFFF"/>
        <w:spacing w:after="0" w:line="312" w:lineRule="auto"/>
        <w:ind w:firstLine="720"/>
        <w:rPr>
          <w:rFonts w:ascii="Arial" w:hAnsi="Arial" w:cs="Arial"/>
          <w:sz w:val="21"/>
          <w:szCs w:val="21"/>
          <w:lang w:eastAsia="ru-RU"/>
        </w:rPr>
      </w:pPr>
      <w:r>
        <w:rPr>
          <w:rFonts w:ascii="Arial" w:hAnsi="Arial" w:cs="Arial"/>
          <w:sz w:val="21"/>
          <w:szCs w:val="21"/>
          <w:lang w:eastAsia="ru-RU"/>
        </w:rPr>
        <w:t>Т.</w:t>
      </w:r>
      <w:r w:rsidRPr="0092475B">
        <w:rPr>
          <w:rFonts w:ascii="Arial" w:hAnsi="Arial" w:cs="Arial"/>
          <w:sz w:val="21"/>
          <w:szCs w:val="21"/>
          <w:lang w:eastAsia="ru-RU"/>
        </w:rPr>
        <w:t xml:space="preserve"> обратился в суд с иском к ООО «Много мебели» о взыскании денежных средств, указывая на то, </w:t>
      </w:r>
      <w:r w:rsidRPr="0092475B">
        <w:rPr>
          <w:rFonts w:ascii="Arial" w:hAnsi="Arial" w:cs="Arial"/>
          <w:sz w:val="21"/>
          <w:szCs w:val="21"/>
          <w:shd w:val="clear" w:color="auto" w:fill="FFFFFF"/>
          <w:lang w:eastAsia="ru-RU"/>
        </w:rPr>
        <w:t>что 08.01.2015 года</w:t>
      </w:r>
      <w:r w:rsidRPr="0092475B">
        <w:rPr>
          <w:rFonts w:ascii="Arial" w:hAnsi="Arial" w:cs="Arial"/>
          <w:sz w:val="21"/>
          <w:szCs w:val="21"/>
          <w:lang w:eastAsia="ru-RU"/>
        </w:rPr>
        <w:t xml:space="preserve"> между сторонами был заключен договор розничной купли-продажи, согласно которому ответчик обязался передать истцу кровать с подъемным механизмом и матрас. Истец оплатил за товар &lt;ОБЕЗЛИЧЕНО&gt;. в день заключении договора</w:t>
      </w:r>
      <w:r w:rsidRPr="0092475B">
        <w:rPr>
          <w:rFonts w:ascii="Arial" w:hAnsi="Arial" w:cs="Arial"/>
          <w:sz w:val="21"/>
          <w:szCs w:val="21"/>
          <w:shd w:val="clear" w:color="auto" w:fill="FFFFFF"/>
          <w:lang w:eastAsia="ru-RU"/>
        </w:rPr>
        <w:t>. 19.01.2015г. при</w:t>
      </w:r>
      <w:r w:rsidRPr="0092475B">
        <w:rPr>
          <w:rFonts w:ascii="Arial" w:hAnsi="Arial" w:cs="Arial"/>
          <w:sz w:val="21"/>
          <w:szCs w:val="21"/>
          <w:lang w:eastAsia="ru-RU"/>
        </w:rPr>
        <w:t xml:space="preserve"> доставке товара истцом обнаружено, что боковины кровати Женева (тиффани) имеют другой цвет. Сотрудники магазина ответчика сообщили, что товар будет заменен в течение 45 дней согласно условиям договора. Ответчик произвел замену боковин кровати </w:t>
      </w:r>
      <w:r w:rsidRPr="0092475B">
        <w:rPr>
          <w:rFonts w:ascii="Arial" w:hAnsi="Arial" w:cs="Arial"/>
          <w:sz w:val="21"/>
          <w:szCs w:val="21"/>
          <w:shd w:val="clear" w:color="auto" w:fill="FFFFFF"/>
          <w:lang w:eastAsia="ru-RU"/>
        </w:rPr>
        <w:t>16.06.2015г.</w:t>
      </w:r>
      <w:r w:rsidRPr="0092475B">
        <w:rPr>
          <w:rFonts w:ascii="Arial" w:hAnsi="Arial" w:cs="Arial"/>
          <w:sz w:val="21"/>
          <w:szCs w:val="21"/>
          <w:lang w:eastAsia="ru-RU"/>
        </w:rPr>
        <w:t xml:space="preserve"> На протяжении длительного времени истец был лишен возможности пользоваться приобретенным товаром, в связи с чем обратился в суд.   Просит взыскать с ответчика неустойку в размере &lt;ОБЕЗЛИЧЕНО&gt;.,   моральный вред в размере &lt;ОБЕЗЛИЧЕНО&gt;., расходы за юридическую помощь. </w:t>
      </w:r>
    </w:p>
    <w:p w:rsidR="00755072" w:rsidRPr="0092475B" w:rsidRDefault="00755072" w:rsidP="0092475B">
      <w:pPr>
        <w:shd w:val="clear" w:color="auto" w:fill="FFFFFF"/>
        <w:spacing w:after="0" w:line="312" w:lineRule="auto"/>
        <w:ind w:firstLine="720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 xml:space="preserve">В  судебное заседание истец не явился, просил рассмотреть дело в свое отсутствие, просил суд утвердить мировое соглашение, достигнутое и подписанное с ответчиком на условиях: ООО «Много мебели»  обязуется в срок </w:t>
      </w:r>
      <w:r w:rsidRPr="0092475B">
        <w:rPr>
          <w:rFonts w:ascii="Arial" w:hAnsi="Arial" w:cs="Arial"/>
          <w:sz w:val="21"/>
          <w:szCs w:val="21"/>
          <w:shd w:val="clear" w:color="auto" w:fill="FFFFFF"/>
          <w:lang w:eastAsia="ru-RU"/>
        </w:rPr>
        <w:t>до 08 сентября 2015г</w:t>
      </w:r>
      <w:r w:rsidRPr="0092475B">
        <w:rPr>
          <w:rFonts w:ascii="Arial" w:hAnsi="Arial" w:cs="Arial"/>
          <w:sz w:val="21"/>
          <w:szCs w:val="21"/>
          <w:lang w:eastAsia="ru-RU"/>
        </w:rPr>
        <w:t>&lt;ДАТА&gt; выплатить Т</w:t>
      </w:r>
      <w:r>
        <w:rPr>
          <w:rFonts w:ascii="Arial" w:hAnsi="Arial" w:cs="Arial"/>
          <w:sz w:val="21"/>
          <w:szCs w:val="21"/>
          <w:lang w:eastAsia="ru-RU"/>
        </w:rPr>
        <w:t xml:space="preserve">. </w:t>
      </w:r>
      <w:r w:rsidRPr="0092475B">
        <w:rPr>
          <w:rFonts w:ascii="Arial" w:hAnsi="Arial" w:cs="Arial"/>
          <w:sz w:val="21"/>
          <w:szCs w:val="21"/>
          <w:lang w:eastAsia="ru-RU"/>
        </w:rPr>
        <w:t>неустойку за нарушение прав потребителя в размере &lt;ОБЕЗЛИЧЕНО&gt;., в возмещение морального вреда &lt;ОБЕЗЛИЧЕНО&gt;.,, расходы по оплате услуг представителя &lt;ОБЕЗЛИЧЕНО&gt;., а всего &lt;ОБЕЗЛИЧЕНО&gt;. Т</w:t>
      </w:r>
      <w:r>
        <w:rPr>
          <w:rFonts w:ascii="Arial" w:hAnsi="Arial" w:cs="Arial"/>
          <w:sz w:val="21"/>
          <w:szCs w:val="21"/>
          <w:lang w:eastAsia="ru-RU"/>
        </w:rPr>
        <w:t xml:space="preserve">. </w:t>
      </w:r>
      <w:r w:rsidRPr="0092475B">
        <w:rPr>
          <w:rFonts w:ascii="Arial" w:hAnsi="Arial" w:cs="Arial"/>
          <w:sz w:val="21"/>
          <w:szCs w:val="21"/>
          <w:lang w:eastAsia="ru-RU"/>
        </w:rPr>
        <w:t xml:space="preserve">обязуется возвратить ООО «Много мебели»  замененные детали, а именно боковины кровати Женева (Тиффани), переданные </w:t>
      </w:r>
      <w:r w:rsidRPr="0092475B">
        <w:rPr>
          <w:rFonts w:ascii="Arial" w:hAnsi="Arial" w:cs="Arial"/>
          <w:sz w:val="21"/>
          <w:szCs w:val="21"/>
          <w:shd w:val="clear" w:color="auto" w:fill="FFFFFF"/>
          <w:lang w:eastAsia="ru-RU"/>
        </w:rPr>
        <w:t>истцу 19.01.2015г. Возврат</w:t>
      </w:r>
      <w:r w:rsidRPr="0092475B">
        <w:rPr>
          <w:rFonts w:ascii="Arial" w:hAnsi="Arial" w:cs="Arial"/>
          <w:sz w:val="21"/>
          <w:szCs w:val="21"/>
          <w:lang w:eastAsia="ru-RU"/>
        </w:rPr>
        <w:t xml:space="preserve"> осуществляется силами и средствами ответчика. В случае, если ООО «Много мебели»   в установленный п.2 соглашения срок не выплатит Т</w:t>
      </w:r>
      <w:r>
        <w:rPr>
          <w:rFonts w:ascii="Arial" w:hAnsi="Arial" w:cs="Arial"/>
          <w:sz w:val="21"/>
          <w:szCs w:val="21"/>
          <w:lang w:eastAsia="ru-RU"/>
        </w:rPr>
        <w:t xml:space="preserve">. </w:t>
      </w:r>
      <w:r w:rsidRPr="0092475B">
        <w:rPr>
          <w:rFonts w:ascii="Arial" w:hAnsi="Arial" w:cs="Arial"/>
          <w:sz w:val="21"/>
          <w:szCs w:val="21"/>
          <w:lang w:eastAsia="ru-RU"/>
        </w:rPr>
        <w:t>указанную сумму, на нее надлежит начислению неустойка в размере 0,3% за каждый день просрочки.</w:t>
      </w:r>
    </w:p>
    <w:p w:rsidR="00755072" w:rsidRPr="0092475B" w:rsidRDefault="00755072" w:rsidP="0092475B">
      <w:pPr>
        <w:shd w:val="clear" w:color="auto" w:fill="FFFFFF"/>
        <w:spacing w:after="0" w:line="312" w:lineRule="auto"/>
        <w:ind w:firstLine="720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 xml:space="preserve">Представитель ответчика ООО «Много мебели» в судебное заседание  не явились, извещены надлежащим образом. </w:t>
      </w:r>
    </w:p>
    <w:p w:rsidR="00755072" w:rsidRPr="0092475B" w:rsidRDefault="00755072" w:rsidP="0092475B">
      <w:pPr>
        <w:shd w:val="clear" w:color="auto" w:fill="FFFFFF"/>
        <w:spacing w:before="100" w:beforeAutospacing="1" w:after="150" w:line="312" w:lineRule="auto"/>
        <w:ind w:firstLine="708"/>
        <w:jc w:val="both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>В соответствии с ч.1 и ч.2 ст. 39 ГПК РФ истец вправе изменить основание или предмет иска, увеличить или уменьшить размер исковых требований либо отказаться от иска, ответчик вправе признать иск, стороны могут окончить дело мировым соглашением.</w:t>
      </w:r>
    </w:p>
    <w:p w:rsidR="00755072" w:rsidRPr="0092475B" w:rsidRDefault="00755072" w:rsidP="0092475B">
      <w:pPr>
        <w:shd w:val="clear" w:color="auto" w:fill="FFFFFF"/>
        <w:spacing w:before="100" w:beforeAutospacing="1" w:after="150" w:line="312" w:lineRule="auto"/>
        <w:jc w:val="both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>            Суд не принимает отказ от иска, признание иска ответчиком и не утверждает мировое соглашение сторон, если это противоречит закону или нарушает права и законные интересы других лиц.</w:t>
      </w:r>
    </w:p>
    <w:p w:rsidR="00755072" w:rsidRPr="0092475B" w:rsidRDefault="00755072" w:rsidP="0092475B">
      <w:pPr>
        <w:shd w:val="clear" w:color="auto" w:fill="FFFFFF"/>
        <w:spacing w:before="100" w:beforeAutospacing="1" w:after="150" w:line="312" w:lineRule="auto"/>
        <w:jc w:val="both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 xml:space="preserve">            В судебном заседании установлено, что стороны заключили мировое соглашение добровольно, без принуждения, понимают его содержание и последствия заключения, в материалы дела представлены расходные кассовые ордера на получение истцом от </w:t>
      </w:r>
      <w:r w:rsidRPr="0092475B">
        <w:rPr>
          <w:rFonts w:ascii="Arial" w:hAnsi="Arial" w:cs="Arial"/>
          <w:sz w:val="21"/>
          <w:szCs w:val="21"/>
          <w:shd w:val="clear" w:color="auto" w:fill="FFFFFF"/>
          <w:lang w:eastAsia="ru-RU"/>
        </w:rPr>
        <w:t>ответчика 04.09.2015г.</w:t>
      </w:r>
      <w:r w:rsidRPr="0092475B">
        <w:rPr>
          <w:rFonts w:ascii="Arial" w:hAnsi="Arial" w:cs="Arial"/>
          <w:sz w:val="21"/>
          <w:szCs w:val="21"/>
          <w:lang w:eastAsia="ru-RU"/>
        </w:rPr>
        <w:t>&lt;ОБЕЗЛИЧЕНО&gt;.</w:t>
      </w:r>
    </w:p>
    <w:p w:rsidR="00755072" w:rsidRPr="0092475B" w:rsidRDefault="00755072" w:rsidP="0092475B">
      <w:pPr>
        <w:shd w:val="clear" w:color="auto" w:fill="FFFFFF"/>
        <w:spacing w:after="0" w:line="312" w:lineRule="auto"/>
        <w:ind w:firstLine="720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 xml:space="preserve">С учётом того, что мировое соглашение не противоречит закону и не нарушает права и интересы других лиц, то суд считает возможным его утвердить. Условия мирового соглашения не противоречат закону, не нарушают прав и законных интересов других лиц, поэтому судом утверждается. </w:t>
      </w:r>
    </w:p>
    <w:p w:rsidR="00755072" w:rsidRPr="0092475B" w:rsidRDefault="00755072" w:rsidP="0092475B">
      <w:pPr>
        <w:shd w:val="clear" w:color="auto" w:fill="FFFFFF"/>
        <w:spacing w:after="0" w:line="312" w:lineRule="auto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>            С учётом утверждения судом мирового соглашения между сторонами, в соответствии со ст. 220 ГПК РФ производство по делу по иску Т</w:t>
      </w:r>
      <w:r>
        <w:rPr>
          <w:rFonts w:ascii="Arial" w:hAnsi="Arial" w:cs="Arial"/>
          <w:sz w:val="21"/>
          <w:szCs w:val="21"/>
          <w:lang w:eastAsia="ru-RU"/>
        </w:rPr>
        <w:t>.</w:t>
      </w:r>
      <w:r w:rsidRPr="0092475B">
        <w:rPr>
          <w:rFonts w:ascii="Arial" w:hAnsi="Arial" w:cs="Arial"/>
          <w:sz w:val="21"/>
          <w:szCs w:val="21"/>
          <w:lang w:eastAsia="ru-RU"/>
        </w:rPr>
        <w:t>к ООО «Много мебели» о взыскании денежных средств прекратить.</w:t>
      </w:r>
    </w:p>
    <w:p w:rsidR="00755072" w:rsidRPr="0092475B" w:rsidRDefault="00755072" w:rsidP="0092475B">
      <w:pPr>
        <w:shd w:val="clear" w:color="auto" w:fill="FFFFFF"/>
        <w:spacing w:after="0" w:line="312" w:lineRule="auto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 xml:space="preserve">           </w:t>
      </w:r>
    </w:p>
    <w:p w:rsidR="00755072" w:rsidRPr="0092475B" w:rsidRDefault="00755072" w:rsidP="0092475B">
      <w:pPr>
        <w:shd w:val="clear" w:color="auto" w:fill="FFFFFF"/>
        <w:spacing w:before="100" w:beforeAutospacing="1" w:after="150" w:line="312" w:lineRule="auto"/>
        <w:jc w:val="both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>      Руководствуясь ст. ст. 39,173, 220 ГПК РФ, суд</w:t>
      </w:r>
    </w:p>
    <w:p w:rsidR="00755072" w:rsidRPr="0092475B" w:rsidRDefault="00755072" w:rsidP="0092475B">
      <w:pPr>
        <w:shd w:val="clear" w:color="auto" w:fill="FFFFFF"/>
        <w:spacing w:before="100" w:beforeAutospacing="1" w:after="150" w:line="312" w:lineRule="auto"/>
        <w:jc w:val="center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>ОПРЕДЕЛИЛ:</w:t>
      </w:r>
    </w:p>
    <w:p w:rsidR="00755072" w:rsidRPr="0092475B" w:rsidRDefault="00755072" w:rsidP="0092475B">
      <w:pPr>
        <w:shd w:val="clear" w:color="auto" w:fill="FFFFFF"/>
        <w:spacing w:after="0" w:line="312" w:lineRule="auto"/>
        <w:ind w:firstLine="720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>Утвердить мировое соглашение между Т</w:t>
      </w:r>
      <w:r>
        <w:rPr>
          <w:rFonts w:ascii="Arial" w:hAnsi="Arial" w:cs="Arial"/>
          <w:sz w:val="21"/>
          <w:szCs w:val="21"/>
          <w:lang w:eastAsia="ru-RU"/>
        </w:rPr>
        <w:t xml:space="preserve">. </w:t>
      </w:r>
      <w:r w:rsidRPr="0092475B">
        <w:rPr>
          <w:rFonts w:ascii="Arial" w:hAnsi="Arial" w:cs="Arial"/>
          <w:sz w:val="21"/>
          <w:szCs w:val="21"/>
          <w:lang w:eastAsia="ru-RU"/>
        </w:rPr>
        <w:t xml:space="preserve">и ООО «Много мебели», согласно которому ООО «Много мебели»  обязуется в срок </w:t>
      </w:r>
      <w:r w:rsidRPr="0092475B">
        <w:rPr>
          <w:rFonts w:ascii="Arial" w:hAnsi="Arial" w:cs="Arial"/>
          <w:sz w:val="21"/>
          <w:szCs w:val="21"/>
          <w:shd w:val="clear" w:color="auto" w:fill="FFFFFF"/>
          <w:lang w:eastAsia="ru-RU"/>
        </w:rPr>
        <w:t>до 08 сентября 2015г</w:t>
      </w:r>
      <w:r w:rsidRPr="0092475B">
        <w:rPr>
          <w:rFonts w:ascii="Arial" w:hAnsi="Arial" w:cs="Arial"/>
          <w:sz w:val="21"/>
          <w:szCs w:val="21"/>
          <w:lang w:eastAsia="ru-RU"/>
        </w:rPr>
        <w:t>&lt;ДАТА&gt; выплатить Т</w:t>
      </w:r>
      <w:r>
        <w:rPr>
          <w:rFonts w:ascii="Arial" w:hAnsi="Arial" w:cs="Arial"/>
          <w:sz w:val="21"/>
          <w:szCs w:val="21"/>
          <w:lang w:eastAsia="ru-RU"/>
        </w:rPr>
        <w:t>.</w:t>
      </w:r>
      <w:r w:rsidRPr="0092475B">
        <w:rPr>
          <w:rFonts w:ascii="Arial" w:hAnsi="Arial" w:cs="Arial"/>
          <w:sz w:val="21"/>
          <w:szCs w:val="21"/>
          <w:lang w:eastAsia="ru-RU"/>
        </w:rPr>
        <w:t xml:space="preserve"> неустойку за нарушение прав потребителя в размере &lt;ОБЕЗЛИЧЕНО&gt;., в возмещение морального вреда &lt;ОБЕЗЛИЧЕНО&gt;., расходы по оплате услуг представителя &lt;ОБЕЗЛИЧЕНО&gt;., а всего &lt;ОБЕЗЛИЧЕНО&gt;. Т</w:t>
      </w:r>
      <w:r>
        <w:rPr>
          <w:rFonts w:ascii="Arial" w:hAnsi="Arial" w:cs="Arial"/>
          <w:sz w:val="21"/>
          <w:szCs w:val="21"/>
          <w:lang w:eastAsia="ru-RU"/>
        </w:rPr>
        <w:t>.</w:t>
      </w:r>
      <w:r w:rsidRPr="0092475B">
        <w:rPr>
          <w:rFonts w:ascii="Arial" w:hAnsi="Arial" w:cs="Arial"/>
          <w:sz w:val="21"/>
          <w:szCs w:val="21"/>
          <w:lang w:eastAsia="ru-RU"/>
        </w:rPr>
        <w:t xml:space="preserve"> обязуется  возвратить ООО «Много мебели»  замененные детали, а именно боковины кровати Женева (Тиффани), переданные </w:t>
      </w:r>
      <w:r w:rsidRPr="0092475B">
        <w:rPr>
          <w:rFonts w:ascii="Arial" w:hAnsi="Arial" w:cs="Arial"/>
          <w:sz w:val="21"/>
          <w:szCs w:val="21"/>
          <w:shd w:val="clear" w:color="auto" w:fill="FFFFFF"/>
          <w:lang w:eastAsia="ru-RU"/>
        </w:rPr>
        <w:t>истцу 19.01.2015г. Возврат</w:t>
      </w:r>
      <w:r w:rsidRPr="0092475B">
        <w:rPr>
          <w:rFonts w:ascii="Arial" w:hAnsi="Arial" w:cs="Arial"/>
          <w:sz w:val="21"/>
          <w:szCs w:val="21"/>
          <w:lang w:eastAsia="ru-RU"/>
        </w:rPr>
        <w:t xml:space="preserve"> осуществляется силами и средствами ответчика. В случае если ООО «Много мебели»   в установленный п.2 соглашения срок не выплатит Т</w:t>
      </w:r>
      <w:r>
        <w:rPr>
          <w:rFonts w:ascii="Arial" w:hAnsi="Arial" w:cs="Arial"/>
          <w:sz w:val="21"/>
          <w:szCs w:val="21"/>
          <w:lang w:eastAsia="ru-RU"/>
        </w:rPr>
        <w:t xml:space="preserve">. </w:t>
      </w:r>
      <w:r w:rsidRPr="0092475B">
        <w:rPr>
          <w:rFonts w:ascii="Arial" w:hAnsi="Arial" w:cs="Arial"/>
          <w:sz w:val="21"/>
          <w:szCs w:val="21"/>
          <w:lang w:eastAsia="ru-RU"/>
        </w:rPr>
        <w:t>указанную сумму, на нее надлежит начислению неустойка в размере 0,3% за каждый день просрочки.</w:t>
      </w:r>
    </w:p>
    <w:p w:rsidR="00755072" w:rsidRPr="0092475B" w:rsidRDefault="00755072" w:rsidP="0092475B">
      <w:pPr>
        <w:shd w:val="clear" w:color="auto" w:fill="FFFFFF"/>
        <w:spacing w:after="0" w:line="312" w:lineRule="auto"/>
        <w:ind w:firstLine="720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>Производство по делу по иску  Т</w:t>
      </w:r>
      <w:r>
        <w:rPr>
          <w:rFonts w:ascii="Arial" w:hAnsi="Arial" w:cs="Arial"/>
          <w:sz w:val="21"/>
          <w:szCs w:val="21"/>
          <w:lang w:eastAsia="ru-RU"/>
        </w:rPr>
        <w:t xml:space="preserve">. </w:t>
      </w:r>
      <w:r w:rsidRPr="0092475B">
        <w:rPr>
          <w:rFonts w:ascii="Arial" w:hAnsi="Arial" w:cs="Arial"/>
          <w:sz w:val="21"/>
          <w:szCs w:val="21"/>
          <w:lang w:eastAsia="ru-RU"/>
        </w:rPr>
        <w:t>к ООО «Много мебели» о взыскании денежных средств прекратить, разъяснив сторонам, что повторное обращение в суд между теми же сторонами, о том же предмете и по тем же основаниям не допускается.</w:t>
      </w:r>
    </w:p>
    <w:p w:rsidR="00755072" w:rsidRPr="0092475B" w:rsidRDefault="00755072" w:rsidP="0092475B">
      <w:pPr>
        <w:shd w:val="clear" w:color="auto" w:fill="FFFFFF"/>
        <w:spacing w:before="100" w:beforeAutospacing="1" w:after="150" w:line="312" w:lineRule="auto"/>
        <w:ind w:firstLine="708"/>
        <w:jc w:val="both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 xml:space="preserve">На определение может быть принесена частная </w:t>
      </w:r>
      <w:r w:rsidRPr="0092475B">
        <w:rPr>
          <w:rFonts w:ascii="Arial" w:hAnsi="Arial" w:cs="Arial"/>
          <w:sz w:val="21"/>
          <w:szCs w:val="21"/>
          <w:shd w:val="clear" w:color="auto" w:fill="FFFFFF"/>
          <w:lang w:eastAsia="ru-RU"/>
        </w:rPr>
        <w:t>жалоба в Советский районный суд г. Липецка</w:t>
      </w:r>
      <w:r w:rsidRPr="0092475B">
        <w:rPr>
          <w:rFonts w:ascii="Arial" w:hAnsi="Arial" w:cs="Arial"/>
          <w:sz w:val="21"/>
          <w:szCs w:val="21"/>
          <w:lang w:eastAsia="ru-RU"/>
        </w:rPr>
        <w:t xml:space="preserve"> в течение 15 дней через мирового судью.</w:t>
      </w:r>
    </w:p>
    <w:p w:rsidR="00755072" w:rsidRPr="0092475B" w:rsidRDefault="00755072" w:rsidP="0092475B">
      <w:pPr>
        <w:shd w:val="clear" w:color="auto" w:fill="FFFFFF"/>
        <w:spacing w:before="100" w:beforeAutospacing="1" w:after="150" w:line="312" w:lineRule="auto"/>
        <w:ind w:firstLine="708"/>
        <w:jc w:val="both"/>
        <w:rPr>
          <w:rFonts w:ascii="Arial" w:hAnsi="Arial" w:cs="Arial"/>
          <w:sz w:val="21"/>
          <w:szCs w:val="21"/>
          <w:lang w:eastAsia="ru-RU"/>
        </w:rPr>
      </w:pPr>
      <w:r w:rsidRPr="0092475B">
        <w:rPr>
          <w:rFonts w:ascii="Arial" w:hAnsi="Arial" w:cs="Arial"/>
          <w:sz w:val="21"/>
          <w:szCs w:val="21"/>
          <w:lang w:eastAsia="ru-RU"/>
        </w:rPr>
        <w:t>Мировой судья                                                                      С.В.Хожаинова</w:t>
      </w:r>
    </w:p>
    <w:p w:rsidR="00755072" w:rsidRDefault="00755072">
      <w:bookmarkStart w:id="0" w:name="_GoBack"/>
      <w:bookmarkEnd w:id="0"/>
    </w:p>
    <w:sectPr w:rsidR="00755072" w:rsidSect="00E44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61D7"/>
    <w:rsid w:val="000261D7"/>
    <w:rsid w:val="000E19E6"/>
    <w:rsid w:val="00755072"/>
    <w:rsid w:val="007D1B1F"/>
    <w:rsid w:val="0092475B"/>
    <w:rsid w:val="00A4748F"/>
    <w:rsid w:val="00BF7419"/>
    <w:rsid w:val="00E10E8E"/>
    <w:rsid w:val="00E44815"/>
    <w:rsid w:val="00F94A40"/>
    <w:rsid w:val="00FC5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815"/>
    <w:pPr>
      <w:spacing w:after="200" w:line="276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9247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92475B"/>
    <w:rPr>
      <w:rFonts w:ascii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29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34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93416">
              <w:marLeft w:val="450"/>
              <w:marRight w:val="45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9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2934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684</Words>
  <Characters>3899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гражданскому делу </dc:title>
  <dc:subject/>
  <dc:creator>Евгений</dc:creator>
  <cp:keywords/>
  <dc:description/>
  <cp:lastModifiedBy>KORABELSHIKOVA</cp:lastModifiedBy>
  <cp:revision>2</cp:revision>
  <dcterms:created xsi:type="dcterms:W3CDTF">2016-02-13T11:11:00Z</dcterms:created>
  <dcterms:modified xsi:type="dcterms:W3CDTF">2016-02-13T11:11:00Z</dcterms:modified>
</cp:coreProperties>
</file>