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17F1" w:rsidRPr="0027789F" w:rsidRDefault="008B17F1" w:rsidP="0027789F">
      <w:pPr>
        <w:shd w:val="clear" w:color="auto" w:fill="FFFFFF"/>
        <w:spacing w:after="0" w:line="240" w:lineRule="auto"/>
        <w:jc w:val="center"/>
        <w:rPr>
          <w:rFonts w:ascii="Arial" w:hAnsi="Arial" w:cs="Arial"/>
          <w:color w:val="006699"/>
          <w:sz w:val="36"/>
          <w:szCs w:val="36"/>
          <w:lang w:eastAsia="ru-RU"/>
        </w:rPr>
      </w:pPr>
      <w:r w:rsidRPr="0027789F">
        <w:rPr>
          <w:rFonts w:ascii="Arial" w:hAnsi="Arial" w:cs="Arial"/>
          <w:color w:val="006699"/>
          <w:sz w:val="36"/>
          <w:szCs w:val="36"/>
          <w:lang w:eastAsia="ru-RU"/>
        </w:rPr>
        <w:t>Решение по гражданскому делу</w:t>
      </w:r>
    </w:p>
    <w:p w:rsidR="008B17F1" w:rsidRPr="0027789F" w:rsidRDefault="008B17F1" w:rsidP="0027789F">
      <w:pPr>
        <w:shd w:val="clear" w:color="auto" w:fill="FFFFFF"/>
        <w:spacing w:after="0" w:line="240" w:lineRule="auto"/>
        <w:jc w:val="right"/>
        <w:rPr>
          <w:rFonts w:ascii="Arial" w:hAnsi="Arial" w:cs="Arial"/>
          <w:color w:val="006699"/>
          <w:sz w:val="36"/>
          <w:szCs w:val="36"/>
          <w:lang w:eastAsia="ru-RU"/>
        </w:rPr>
      </w:pPr>
      <w:r w:rsidRPr="00AA52FC">
        <w:rPr>
          <w:rFonts w:ascii="Arial" w:hAnsi="Arial" w:cs="Arial"/>
          <w:noProof/>
          <w:color w:val="006699"/>
          <w:sz w:val="36"/>
          <w:szCs w:val="36"/>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ѕечать решени¤" style="width:12pt;height:12pt;visibility:visible">
            <v:imagedata r:id="rId4" o:title=""/>
          </v:shape>
        </w:pict>
      </w:r>
    </w:p>
    <w:p w:rsidR="008B17F1" w:rsidRPr="0027789F" w:rsidRDefault="008B17F1" w:rsidP="0027789F">
      <w:pPr>
        <w:shd w:val="clear" w:color="auto" w:fill="FFFFFF"/>
        <w:spacing w:after="0" w:line="252" w:lineRule="atLeast"/>
        <w:jc w:val="right"/>
        <w:rPr>
          <w:rFonts w:ascii="Arial" w:hAnsi="Arial" w:cs="Arial"/>
          <w:color w:val="000000"/>
          <w:sz w:val="17"/>
          <w:szCs w:val="17"/>
          <w:lang w:eastAsia="ru-RU"/>
        </w:rPr>
      </w:pPr>
      <w:hyperlink r:id="rId5" w:history="1">
        <w:r w:rsidRPr="0027789F">
          <w:rPr>
            <w:rFonts w:ascii="Arial" w:hAnsi="Arial" w:cs="Arial"/>
            <w:color w:val="006699"/>
            <w:sz w:val="17"/>
            <w:szCs w:val="17"/>
            <w:u w:val="single"/>
            <w:lang w:eastAsia="ru-RU"/>
          </w:rPr>
          <w:t>Информация по делу</w:t>
        </w:r>
        <w:bookmarkStart w:id="0" w:name="_GoBack"/>
        <w:r w:rsidRPr="0027789F">
          <w:rPr>
            <w:rFonts w:ascii="Arial" w:hAnsi="Arial" w:cs="Arial"/>
            <w:color w:val="006699"/>
            <w:sz w:val="17"/>
            <w:szCs w:val="17"/>
            <w:u w:val="single"/>
            <w:lang w:eastAsia="ru-RU"/>
          </w:rPr>
          <w:t xml:space="preserve"> №2-2012/2015</w:t>
        </w:r>
        <w:bookmarkEnd w:id="0"/>
        <w:r w:rsidRPr="0027789F">
          <w:rPr>
            <w:rFonts w:ascii="Arial" w:hAnsi="Arial" w:cs="Arial"/>
            <w:color w:val="006699"/>
            <w:sz w:val="17"/>
            <w:szCs w:val="17"/>
            <w:u w:val="single"/>
            <w:lang w:eastAsia="ru-RU"/>
          </w:rPr>
          <w:t xml:space="preserve"> ~ М-1848/2015</w:t>
        </w:r>
      </w:hyperlink>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Дело № 2-2012/2015</w:t>
      </w:r>
    </w:p>
    <w:p w:rsidR="008B17F1" w:rsidRPr="0027789F" w:rsidRDefault="008B17F1" w:rsidP="0027789F">
      <w:pPr>
        <w:spacing w:after="0" w:line="252" w:lineRule="atLeast"/>
        <w:ind w:firstLine="720"/>
        <w:jc w:val="center"/>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ЗАОЧНОЕ РЕШЕНИЕ</w:t>
      </w:r>
    </w:p>
    <w:p w:rsidR="008B17F1" w:rsidRPr="0027789F" w:rsidRDefault="008B17F1" w:rsidP="0027789F">
      <w:pPr>
        <w:spacing w:after="0" w:line="252" w:lineRule="atLeast"/>
        <w:ind w:firstLine="720"/>
        <w:jc w:val="center"/>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Именем Российской Федерации</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 xml:space="preserve">21 сентября </w:t>
      </w:r>
      <w:smartTag w:uri="urn:schemas-microsoft-com:office:smarttags" w:element="metricconverter">
        <w:smartTagPr>
          <w:attr w:name="ProductID" w:val="2015 г"/>
        </w:smartTagPr>
        <w:r w:rsidRPr="0027789F">
          <w:rPr>
            <w:rFonts w:ascii="Arial" w:hAnsi="Arial" w:cs="Arial"/>
            <w:color w:val="000000"/>
            <w:sz w:val="17"/>
            <w:szCs w:val="17"/>
            <w:shd w:val="clear" w:color="auto" w:fill="FFFFFF"/>
            <w:lang w:eastAsia="ru-RU"/>
          </w:rPr>
          <w:t>2015 г</w:t>
        </w:r>
      </w:smartTag>
      <w:r w:rsidRPr="0027789F">
        <w:rPr>
          <w:rFonts w:ascii="Arial" w:hAnsi="Arial" w:cs="Arial"/>
          <w:color w:val="000000"/>
          <w:sz w:val="17"/>
          <w:szCs w:val="17"/>
          <w:shd w:val="clear" w:color="auto" w:fill="FFFFFF"/>
          <w:lang w:eastAsia="ru-RU"/>
        </w:rPr>
        <w:t>.                                                                       г. Елец Липецкой области</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Елецкий городской суд Липецкой области в составе:</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председательствующего судьи                                                                </w:t>
      </w:r>
      <w:r>
        <w:rPr>
          <w:rFonts w:ascii="Arial" w:hAnsi="Arial" w:cs="Arial"/>
          <w:color w:val="000000"/>
          <w:sz w:val="17"/>
          <w:szCs w:val="17"/>
          <w:shd w:val="clear" w:color="auto" w:fill="FFFFFF"/>
          <w:lang w:eastAsia="ru-RU"/>
        </w:rPr>
        <w:t>ФИО</w:t>
      </w:r>
      <w:r w:rsidRPr="0027789F">
        <w:rPr>
          <w:rFonts w:ascii="Arial" w:hAnsi="Arial" w:cs="Arial"/>
          <w:color w:val="000000"/>
          <w:sz w:val="17"/>
          <w:szCs w:val="17"/>
          <w:shd w:val="clear" w:color="auto" w:fill="FFFFFF"/>
          <w:lang w:eastAsia="ru-RU"/>
        </w:rPr>
        <w:t>.,</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при секретаре                                                                                             </w:t>
      </w:r>
      <w:r>
        <w:rPr>
          <w:rFonts w:ascii="Arial" w:hAnsi="Arial" w:cs="Arial"/>
          <w:color w:val="000000"/>
          <w:sz w:val="17"/>
          <w:szCs w:val="17"/>
          <w:shd w:val="clear" w:color="auto" w:fill="FFFFFF"/>
          <w:lang w:eastAsia="ru-RU"/>
        </w:rPr>
        <w:t>ФИО</w:t>
      </w:r>
      <w:r w:rsidRPr="0027789F">
        <w:rPr>
          <w:rFonts w:ascii="Arial" w:hAnsi="Arial" w:cs="Arial"/>
          <w:color w:val="000000"/>
          <w:sz w:val="17"/>
          <w:szCs w:val="17"/>
          <w:shd w:val="clear" w:color="auto" w:fill="FFFFFF"/>
          <w:lang w:eastAsia="ru-RU"/>
        </w:rPr>
        <w:t>.,</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с участием истца                                                                                        </w:t>
      </w:r>
      <w:r>
        <w:rPr>
          <w:rFonts w:ascii="Arial" w:hAnsi="Arial" w:cs="Arial"/>
          <w:color w:val="000000"/>
          <w:sz w:val="17"/>
          <w:szCs w:val="17"/>
          <w:shd w:val="clear" w:color="auto" w:fill="FFFFFF"/>
          <w:lang w:eastAsia="ru-RU"/>
        </w:rPr>
        <w:t>ФИО</w:t>
      </w:r>
      <w:r w:rsidRPr="0027789F">
        <w:rPr>
          <w:rFonts w:ascii="Arial" w:hAnsi="Arial" w:cs="Arial"/>
          <w:color w:val="000000"/>
          <w:sz w:val="17"/>
          <w:szCs w:val="17"/>
          <w:shd w:val="clear" w:color="auto" w:fill="FFFFFF"/>
          <w:lang w:eastAsia="ru-RU"/>
        </w:rPr>
        <w:t>.,</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представителя истца                                                                                  </w:t>
      </w:r>
      <w:r>
        <w:rPr>
          <w:rFonts w:ascii="Arial" w:hAnsi="Arial" w:cs="Arial"/>
          <w:color w:val="000000"/>
          <w:sz w:val="17"/>
          <w:szCs w:val="17"/>
          <w:shd w:val="clear" w:color="auto" w:fill="FFFFFF"/>
          <w:lang w:eastAsia="ru-RU"/>
        </w:rPr>
        <w:t>ФИО</w:t>
      </w:r>
      <w:r w:rsidRPr="0027789F">
        <w:rPr>
          <w:rFonts w:ascii="Arial" w:hAnsi="Arial" w:cs="Arial"/>
          <w:color w:val="000000"/>
          <w:sz w:val="17"/>
          <w:szCs w:val="17"/>
          <w:shd w:val="clear" w:color="auto" w:fill="FFFFFF"/>
          <w:lang w:eastAsia="ru-RU"/>
        </w:rPr>
        <w:t>.,</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 xml:space="preserve">рассмотрев в открытом судебном заседании в помещении суда гражданское дело по исковому заявлению Территориального отдела Управления Роспотребнадзора по Липецкой области в г.Ельце, Елецком, Измалковском, Долгоруковском, Становлянском районах, действующего в интересах </w:t>
      </w:r>
      <w:r>
        <w:rPr>
          <w:rFonts w:ascii="Arial" w:hAnsi="Arial" w:cs="Arial"/>
          <w:color w:val="000000"/>
          <w:sz w:val="17"/>
          <w:szCs w:val="17"/>
          <w:shd w:val="clear" w:color="auto" w:fill="FFFFFF"/>
          <w:lang w:eastAsia="ru-RU"/>
        </w:rPr>
        <w:t>ФИО</w:t>
      </w:r>
      <w:r w:rsidRPr="0027789F">
        <w:rPr>
          <w:rFonts w:ascii="Arial" w:hAnsi="Arial" w:cs="Arial"/>
          <w:color w:val="000000"/>
          <w:sz w:val="17"/>
          <w:szCs w:val="17"/>
          <w:shd w:val="clear" w:color="auto" w:fill="FFFFFF"/>
          <w:lang w:eastAsia="ru-RU"/>
        </w:rPr>
        <w:t> ФИО1, к индивидуальному предпринимателю Алмазову ФИО2 о взыскании неустойки, компенсации морального вреда и штрафа, -</w:t>
      </w:r>
    </w:p>
    <w:p w:rsidR="008B17F1" w:rsidRPr="0027789F" w:rsidRDefault="008B17F1" w:rsidP="0027789F">
      <w:pPr>
        <w:spacing w:after="0" w:line="252" w:lineRule="atLeast"/>
        <w:ind w:firstLine="720"/>
        <w:jc w:val="center"/>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у с т а н о в и л:</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 xml:space="preserve">Территориальный отдел Управления Роспотребнадзора по Липецкой области в г.Ельце, Елецком, Измалковском, Долгоруковском, Становлянском районах, действующий в интересах </w:t>
      </w:r>
      <w:r>
        <w:rPr>
          <w:rFonts w:ascii="Arial" w:hAnsi="Arial" w:cs="Arial"/>
          <w:color w:val="000000"/>
          <w:sz w:val="17"/>
          <w:szCs w:val="17"/>
          <w:shd w:val="clear" w:color="auto" w:fill="FFFFFF"/>
          <w:lang w:eastAsia="ru-RU"/>
        </w:rPr>
        <w:t>ФИО</w:t>
      </w:r>
      <w:r w:rsidRPr="0027789F">
        <w:rPr>
          <w:rFonts w:ascii="Arial" w:hAnsi="Arial" w:cs="Arial"/>
          <w:color w:val="000000"/>
          <w:sz w:val="17"/>
          <w:szCs w:val="17"/>
          <w:shd w:val="clear" w:color="auto" w:fill="FFFFFF"/>
          <w:lang w:eastAsia="ru-RU"/>
        </w:rPr>
        <w:t>., обратился в суд с исковым заявлением к ИП Алмазову В.Н. об устранении недостатков в выполненной работе, взыскании неустойки и компенсации морального вреда. Требования мотивировал тем, что ДД.ММ.ГГГГ </w:t>
      </w:r>
      <w:r>
        <w:rPr>
          <w:rFonts w:ascii="Arial" w:hAnsi="Arial" w:cs="Arial"/>
          <w:color w:val="000000"/>
          <w:sz w:val="17"/>
          <w:szCs w:val="17"/>
          <w:shd w:val="clear" w:color="auto" w:fill="FFFFFF"/>
          <w:lang w:eastAsia="ru-RU"/>
        </w:rPr>
        <w:t>ФИО</w:t>
      </w:r>
      <w:r w:rsidRPr="0027789F">
        <w:rPr>
          <w:rFonts w:ascii="Arial" w:hAnsi="Arial" w:cs="Arial"/>
          <w:color w:val="000000"/>
          <w:sz w:val="17"/>
          <w:szCs w:val="17"/>
          <w:shd w:val="clear" w:color="auto" w:fill="FFFFFF"/>
          <w:lang w:eastAsia="ru-RU"/>
        </w:rPr>
        <w:t xml:space="preserve">. заключил с ИП Алмазовым В.Н. договор №*** на изготовление и установку металлической конструкции. Стоимость заказа составила ............. рублей, оплата произведена истцом в полном объеме, что подтверждается квитанциями к приходным кассовым ордерам №*** отДД.ММ.ГГГГ на сумму ............. рублей и №*** от ДД.ММ.ГГГГ на сумму ............. рублей. Согласно смете, металлическая конструкция, явившаяся предметом заключенного договора, обеспечена обязательным наличием калитки. Однако после установки ворот ДД.ММ.ГГГГ истец обнаружил несоответствие готового изделия условиям заказа- в изготовленных и установленных воротах отсутствовала калитка, хотя данное условия оговаривалось при заключении договора, вошло в стоимость заказа и было оплачено истцом в полном объеме. Неоднократные устные обращения к ответчику с просьбой об устранении недостатка выполненной работы никаких результатов истцу не дали. ДД.ММ.ГГГГ истец направил ответчику письменную претензию с требованием безвозмездного устранения недостатка в срок до ДД.ММ.ГГГГ. Просит суд обязать ответчика безвозмездно устранить недостаток выполненной работы путем изготовления и установки в металлической конструкции калитки надлежащего качества и цвета, согласно смете и условиям договора; взыскать с ответчика в пользу истца </w:t>
      </w:r>
      <w:r>
        <w:rPr>
          <w:rFonts w:ascii="Arial" w:hAnsi="Arial" w:cs="Arial"/>
          <w:color w:val="000000"/>
          <w:sz w:val="17"/>
          <w:szCs w:val="17"/>
          <w:shd w:val="clear" w:color="auto" w:fill="FFFFFF"/>
          <w:lang w:eastAsia="ru-RU"/>
        </w:rPr>
        <w:t>ФИО</w:t>
      </w:r>
      <w:r w:rsidRPr="0027789F">
        <w:rPr>
          <w:rFonts w:ascii="Arial" w:hAnsi="Arial" w:cs="Arial"/>
          <w:color w:val="000000"/>
          <w:sz w:val="17"/>
          <w:szCs w:val="17"/>
          <w:shd w:val="clear" w:color="auto" w:fill="FFFFFF"/>
          <w:lang w:eastAsia="ru-RU"/>
        </w:rPr>
        <w:t>. неустойку в размере ............. рублей, компенсацию морального вреда в размере ............. рублей и штраф в размере 50% от суммы, присужденной судом в его пользу.</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Представитель истца Территориального отдела Управления Роспотребнадзора по Липецкой области в г.Ельце, Елецком, Измалковском, Долгоруковском, Становлянском районах в судебное заседание не явился, своевременно и надлежащим образом извещен о времени и месте судебного заседания. С просьбой об отложении судебного заседания или о рассмотрении дела в свое отсутствие не обращался.</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Ответчик ИП Алмазов В.Н. в судебное заседание не явился по неизвестной суду причине, о времени и месте судебного заседания извещен своевременно в установленном законом порядке. Направленное в его адрес (N... и N...) заказное письмо разряда «Судебное», содержащее судебную повестку, возвратилось в суд с отметкой «истек срок хранения». Данное обстоятельство суд расценивает как нежелание ответчика получать судебные извещения и приходит к выводу о его надлежащем извещении о времени и месте судебного заседания.</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В силу пункта 2 статьи 117 Гражданского процессуального кодекса Российской Федерации адресат, отказавшийся принять судебную повестку или иное судебное извещение, считается извещенным о времени и месте судебного разбирательства.</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Согласно статье 233 Гражданского процессуального кодекса Российской Федерации в случае неявки в судебное заседание ответчика, извещенного о времени и месте судебного заседания, не сообщившего об уважительных причинах неявки и не просившего о рассмотрении дела в его отсутствие, дело может быть рассмотрено в порядке заочного производства, и если истец против этого не возражает.</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 xml:space="preserve">Принимая во внимание изложенное, руководствуясь статьями 167, 233 Гражданского процессуального кодекса Российской Федерации, с учетом мнения истца </w:t>
      </w:r>
      <w:r>
        <w:rPr>
          <w:rFonts w:ascii="Arial" w:hAnsi="Arial" w:cs="Arial"/>
          <w:color w:val="000000"/>
          <w:sz w:val="17"/>
          <w:szCs w:val="17"/>
          <w:shd w:val="clear" w:color="auto" w:fill="FFFFFF"/>
          <w:lang w:eastAsia="ru-RU"/>
        </w:rPr>
        <w:t>ФИО</w:t>
      </w:r>
      <w:r w:rsidRPr="0027789F">
        <w:rPr>
          <w:rFonts w:ascii="Arial" w:hAnsi="Arial" w:cs="Arial"/>
          <w:color w:val="000000"/>
          <w:sz w:val="17"/>
          <w:szCs w:val="17"/>
          <w:shd w:val="clear" w:color="auto" w:fill="FFFFFF"/>
          <w:lang w:eastAsia="ru-RU"/>
        </w:rPr>
        <w:t>. и его представителя, суд счел возможным рассмотреть дело в порядке заочного производства в отсутствие представителя истца и ответчика, поскольку каждый из них о времени и месте судебного заседания извещены своевременно и надлежащим образом, однако в судебное заседание не явились, не сообщили об уважительности причин неявки и не просили рассмотреть дело в свое отсутствие.</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 xml:space="preserve">В судебном заседании истец </w:t>
      </w:r>
      <w:r>
        <w:rPr>
          <w:rFonts w:ascii="Arial" w:hAnsi="Arial" w:cs="Arial"/>
          <w:color w:val="000000"/>
          <w:sz w:val="17"/>
          <w:szCs w:val="17"/>
          <w:shd w:val="clear" w:color="auto" w:fill="FFFFFF"/>
          <w:lang w:eastAsia="ru-RU"/>
        </w:rPr>
        <w:t>ФИО</w:t>
      </w:r>
      <w:r w:rsidRPr="0027789F">
        <w:rPr>
          <w:rFonts w:ascii="Arial" w:hAnsi="Arial" w:cs="Arial"/>
          <w:color w:val="000000"/>
          <w:sz w:val="17"/>
          <w:szCs w:val="17"/>
          <w:shd w:val="clear" w:color="auto" w:fill="FFFFFF"/>
          <w:lang w:eastAsia="ru-RU"/>
        </w:rPr>
        <w:t xml:space="preserve">. и его представитель по устному ходатайству </w:t>
      </w:r>
      <w:r>
        <w:rPr>
          <w:rFonts w:ascii="Arial" w:hAnsi="Arial" w:cs="Arial"/>
          <w:color w:val="000000"/>
          <w:sz w:val="17"/>
          <w:szCs w:val="17"/>
          <w:shd w:val="clear" w:color="auto" w:fill="FFFFFF"/>
          <w:lang w:eastAsia="ru-RU"/>
        </w:rPr>
        <w:t>ФИО</w:t>
      </w:r>
      <w:r w:rsidRPr="0027789F">
        <w:rPr>
          <w:rFonts w:ascii="Arial" w:hAnsi="Arial" w:cs="Arial"/>
          <w:color w:val="000000"/>
          <w:sz w:val="17"/>
          <w:szCs w:val="17"/>
          <w:shd w:val="clear" w:color="auto" w:fill="FFFFFF"/>
          <w:lang w:eastAsia="ru-RU"/>
        </w:rPr>
        <w:t>. исковые требования поддержали. Дополнительно объяснили, чтоДД.ММ.ГГГГ ответчиком был безвозмездно устранен недостаток выполненной работы и в металлической конструкции установлена калитка надлежащего качества и цвета, согласно условиям договора. Вместе с тем, просили взыскать с ответчика неустойку в размере ............. рублей за период с ДД.ММ.ГГГГ по ДД.ММ.ГГГГ, компенсацию морального вреда в размере ............. рублей и штраф в размере 50% от суммы, присужденной судом в его пользу.</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 xml:space="preserve">Выслушав истца и его представителя, исследовав письменные доказательства, имеющиеся в материалах дела, суд находит исковые требования Территориального отдела Управления Роспотребнадзора по Липецкой области в г.Ельце, Елецком, Измалковском, Долгоруковском, Становлянском районах, действующего в интересах </w:t>
      </w:r>
      <w:r>
        <w:rPr>
          <w:rFonts w:ascii="Arial" w:hAnsi="Arial" w:cs="Arial"/>
          <w:color w:val="000000"/>
          <w:sz w:val="17"/>
          <w:szCs w:val="17"/>
          <w:shd w:val="clear" w:color="auto" w:fill="FFFFFF"/>
          <w:lang w:eastAsia="ru-RU"/>
        </w:rPr>
        <w:t>ФИО</w:t>
      </w:r>
      <w:r w:rsidRPr="0027789F">
        <w:rPr>
          <w:rFonts w:ascii="Arial" w:hAnsi="Arial" w:cs="Arial"/>
          <w:color w:val="000000"/>
          <w:sz w:val="17"/>
          <w:szCs w:val="17"/>
          <w:shd w:val="clear" w:color="auto" w:fill="FFFFFF"/>
          <w:lang w:eastAsia="ru-RU"/>
        </w:rPr>
        <w:t>ФИО1, обоснованными и подлежащими удовлетворению по следующим основаниям.</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Согласно статье 702 Гражданского кодекса РФ по договору подряда одна сторона (подрядчик) обязуется выполнить по заданию другой стороны (заказчика) определенную работу и сдать ее результат заказчику, а заказчик обязуется принять результат работы и оплатить его. К отдельным видам договора подряда (бытовой подряд, строительный подряд, подряд на выполнение проектных и изыскательских работ, подрядные работы для государственных нужд) положения, предусмотренные настоящим параграфом, применяются, если иное не установлено правилами настоящего Кодекса об этих видах договоров.</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В соответствии с пунктами 1 и 2 статьи 703 Гражданского кодекса РФ договор подряда заключается на изготовление или переработку (обработку) вещи либо на выполнение другой работы с передачей ее результата заказчику. По договору подряда, заключенному на изготовление вещи, подрядчик передает права на нее заказчику.</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В силу пункта 1 статьи 723 Гражданского кодекса РФ, в случаях, когда работа выполнена подрядчиком с отступлениями от договора подряда, ухудшившими результат работы, или с иными недостатками, которые делают его не пригодным для предусмотренного в договоре использования либо при отсутствии в договоре соответствующего условия непригодности для обычного использования, заказчик вправе, если иное не установлено законом или договором, по своему выбору потребовать от подрядчика: безвозмездного устранения недостатков в разумный срок; соразмерного уменьшения установленной за работу цены; возмещения своих расходов на устранение недостатков, когда право заказчика устранять их предусмотрено в договоре подряда (статья 397).</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Согласно пунктам 1 и 2 статьи 724 Гражданского кодекса РФ, если иное не установлено законом или договором подряда, заказчик вправе предъявить требования, связанные с ненадлежащим качеством результата работы, при условии, что оно выявлено в сроки, установленные настоящей статьей. В случае, когда на результат работы не установлен гарантийный срок, требования, связанные с недостатками результата работы, могут быть предъявлены заказчиком при условии, что они были обнаружены в разумный срок, но в пределах двух лет со дня передачи результата работы, если иные сроки не установлены законом, договором или обычаями делового оборота.</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В соответствии со статьей 730 Гражданского кодекса Российской Федерации по договору бытового подряда подрядчик, осуществляющий соответствующую предпринимательскую деятельность, обязуется выполнить по заданию гражданина (заказчика) определенную работу, предназначенную удовлетворять бытовые или другие личные потребности заказчика, а заказчик обязуется принять и оплатить работу. К отношениям по договору бытового подряда, не урегулированным настоящим Кодексом, применяются законы о защите прав потребителей и иные правовые акты, принятые в соответствии с ними.</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В силу пункта 1, 3 статьи 29 Закона потребитель при обнаружении недостатков выполненной работы (оказанной услуги) вправе по своему выбору потребовать:</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безвозмездного устранения недостатков выполненной работы (оказанной услуги);</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соответствующего уменьшения цены выполненной работы (оказанной услуги);</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возмещения понесенных им расходов по устранению недостатков выполненной работы (оказанной услуги) своими силами или третьими лицами.</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Потребитель вправе предъявлять требования, связанные с недостатками выполненной работы (оказанной услуги), если они обнаружены в течение гарантийного срока, а при его отсутствии в разумный срок, в пределах двух лет со дня принятия выполненной работы (оказанной услуги) или пяти лет в отношении недостатков в строении и ином недвижимом имуществе.</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Из материалов дела следует, что ДД.ММ.ГГГГ между истцом А. и ответчиком ИП Алмазовым В.Н. был заключен договор №*** на изготовление и установку металлических конструкций, общая цена договора составила ............. рублей. Оплата истцом произведена в полном объеме. Данные обстоятельства подтверждаются квитанциями№*** от ДД.ММ.ГГГГ и №*** от ДД.ММ.ГГГГ и никем не оспаривались.</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Таким образом, между истцом и ответчиком был заключен договор бытового подряда, предметом договора является изготовление и установка забора из профнастила и штакетника металлического. Доказательств в опровержение данного обстоятельства суду представлено не было.</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Согласно смете, металлическая конструкция, явившаяся предметом заключенного договора, обеспечена обязательным наличием калитки. Однако после установки воротДД.ММ.ГГГГ истец обнаружил несоответствие готового изделия условиям заказа - в установленных воротах отсутствовала калитка, хотя данное условие оговаривалось при заключении договора, стоимость калитки вошла в стоимость заказа и была оплачено истцом в полном объеме. Истец неоднократно устно обращался к ответчику с просьбой об устранении недостатка выполненной работы, ответа не последовало. Данные обстоятельства подтверждаются объяснениями истца.</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 xml:space="preserve">ДД.ММ.ГГГГ истец </w:t>
      </w:r>
      <w:r>
        <w:rPr>
          <w:rFonts w:ascii="Arial" w:hAnsi="Arial" w:cs="Arial"/>
          <w:color w:val="000000"/>
          <w:sz w:val="17"/>
          <w:szCs w:val="17"/>
          <w:shd w:val="clear" w:color="auto" w:fill="FFFFFF"/>
          <w:lang w:eastAsia="ru-RU"/>
        </w:rPr>
        <w:t>ФИО</w:t>
      </w:r>
      <w:r w:rsidRPr="0027789F">
        <w:rPr>
          <w:rFonts w:ascii="Arial" w:hAnsi="Arial" w:cs="Arial"/>
          <w:color w:val="000000"/>
          <w:sz w:val="17"/>
          <w:szCs w:val="17"/>
          <w:shd w:val="clear" w:color="auto" w:fill="FFFFFF"/>
          <w:lang w:eastAsia="ru-RU"/>
        </w:rPr>
        <w:t>. направил в адрес ответчика претензию с предложением безвозмездного устранения недостатков и полного возмещения убытков в срок до ДД.ММ.ГГГГ. Сведения о получении ответчиком претензии отсутствуют.</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Согласно выписке из Единого государственного реестра индивидуальных предпринимателей, Алмазов В.Н. является действующим индивидуальным предпринимателем.</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            В судебном заседании установлено, что после предъявления исковых требований в суд ответчик ДД.ММ.ГГГГ безвозмездно устранил недостаток выполненной работы и в металлической конструкции установил калитку надлежащего качества и цвета, согласно условиям договора. Данные обстоятельства подтверждаются объяснениями истца и его представителя.</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Вместе с тем, с учетом изложенных обстоятельств, судом установлен факт нарушения ответчиком сроков устранения недостатков выполненной работы.</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Кроме того, истец поддержал заявленные им требования в части и просил взыскать с ответчика неустойку в размере ............. рублей за период с ДД.ММ.ГГГГ поДД.ММ.ГГГГ, компенсацию морального вреда в размере ............. рублей и штраф в размере 50% от суммы, присужденной судом в его пользу.</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Рассматривая требование истца о взыскании неустойки, суд приходит к следующему.</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Согласно статье 30 Гражданского кодекса РФ недостатки работы (услуги) должны быть устранены исполнителем в разумный срок, назначенный потребителем.</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Назначенный потребителем срок устранения недостатков товара указывается в договоре или в ином подписываемом сторонами документе либо в заявлении, направленном потребителем исполнителю.</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За нарушение предусмотренных настоящей статьей сроков устранения недостатков выполненной работы (оказанной услуги) исполнитель уплачивает потребителю за каждый день просрочки неустойку (пеню), размер и порядок исчисления которой определяются в соответствии с пунктом 5 статьи 28 настоящего Закона.</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В силу пункта 5 статьи 28 Закона 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Размер неустойки (пени) определяется, исходя из цены выполнения работы (оказания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Пунктом 6 статьи 28 Закона предусмотрено, что требования потребителя, установленные пунктом 1 настоящей статьи, не подлежат удовлетворению, если исполнитель докажет, что нарушение сроков выполнения работы (оказания услуги) произошло вследствие непреодолимой силы или по вине потребителя.</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 xml:space="preserve">Коль скоро между истцом и ответчиком был заключен договор выполнения работ, а в судебном заседании установлен факт нарушения ответчиком сроков устранения недостатков выполненной работы, то, исходя из толкования положений статьи 28 Закона РФ «О защите прав потребителей», неустойку следует исчислять в размере 3% от цены договора, то есть от общей стоимости работ - </w:t>
      </w:r>
      <w:r>
        <w:rPr>
          <w:rFonts w:ascii="Arial" w:hAnsi="Arial" w:cs="Arial"/>
          <w:color w:val="000000"/>
          <w:sz w:val="17"/>
          <w:szCs w:val="17"/>
          <w:shd w:val="clear" w:color="auto" w:fill="FFFFFF"/>
          <w:lang w:eastAsia="ru-RU"/>
        </w:rPr>
        <w:t xml:space="preserve">* </w:t>
      </w:r>
      <w:r w:rsidRPr="0027789F">
        <w:rPr>
          <w:rFonts w:ascii="Arial" w:hAnsi="Arial" w:cs="Arial"/>
          <w:color w:val="000000"/>
          <w:sz w:val="17"/>
          <w:szCs w:val="17"/>
          <w:shd w:val="clear" w:color="auto" w:fill="FFFFFF"/>
          <w:lang w:eastAsia="ru-RU"/>
        </w:rPr>
        <w:t xml:space="preserve"> рублей.</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В претензии, направленной истцом ответчику, истец просил устранить выявленные недостатки работы в срок до ДД.ММ.ГГГГ, однако, этого не сделал.</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Истец просит взыскать неустойку за нарушение сроков устранения недостатков выполненной работы за период с ДД.ММ.ГГГГ по ДД.ММ.ГГГГ.</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Таким образом, срок неисполнения обязательств составляет ............. дней, следовательно, неустойка должна рассчитываться следующим образом: ............. х 3% х............. = ............. рублей.</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Вместе с тем, поскольку в силу приведенной выше нормы закона размер неустойки ограничен общей ценой выполнения работы, то неустойка не может превышать сумму в размере ............. рублей.</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Возражений относительно исковых требований, в том числе и о снижении суммы взыскиваемой неустойки ответчиком не заявлено, доказательств того, что нарушение сроков устранения недостатков выполненной работы произошло вследствие непреодолимой силы или по вине потребителя ответчиком суду не представлено.</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В силу статьи 333 Гражданского кодекса Российской Федерации если подлежащая уплате неустойка явно несоразмерна последствиям нарушения обязательства, суд вправе уменьшить неустойку.</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Согласно абзацу 2 пункта 34 Постановления Пленума Верховного Суда РФ от 28 июня 2012 г. № 17 «О рассмотрении судами гражданских дел по спорам о защите прав потребителей» применение статьи 333 Гражданского кодекса РФ по делам о защите прав потребителей возможно в исключительных случаях и по заявлению ответчика с обязательным указанием мотивов, по которым суд полагает, что уменьшение размера неустойки является допустимым.</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При таких обстоятельствах суд приходит к выводу, что неустойка в размере ............. рублей с учетом конкретных обстоятельств дела, длительности неисполнения ответчиком своих обязательств не является несоразмерной и соответствует последствиям нарушения обязательства. Доказательств о наличии каких-либо исключительных оснований для снижения размера неустойки в материалах дела не имеется.</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Рассматривая требование о компенсации морального вреда, суд находит его обоснованным и подлежащим удовлетворению.</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В соответствии со статьей 151 Гражданского кодекса Российской Федерации если гражданину причинен моральный вред (физические или нравственные страдания) действиями, нарушающими его личные неимущественные права либо посягающими на принадлежащие гражданину нематериальные блага, а также в других случаях, предусмотренных законом, суд может возложить на нарушителя обязанность денежной компенсации указанного вреда. При определении размеров компенсации морального вреда суд принимает во внимание степень вины нарушителя и иные заслуживающие внимания обстоятельства. Суд должен также учитывать степень физических и нравственных страданий, связанных с индивидуальными особенностями гражданина, которому причинен вред.</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Согласно статье 1101 Гражданского кодекса Российской Федерации компенсация морального вреда осуществляется в денежной форме. Размер компенсации морального вреда определяется судом в зависимости от характера причиненных потерпевшему физических и нравственных страданий, а также степени вины причинителя вреда в случаях, когда вина является основанием возмещения вреда. При определении размера компенсации вреда должны учитываться требования разумности и справедливости. Характер физических и нравственных страданий оценивается судом с учетом фактических обстоятельств, при которых был причинен моральный вред, и индивидуальных особенностей потерпевшего.</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В силу статьи 15 Закона Российской Федерации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 Компенсация морального вреда осуществляется независимо от возмещения имущественного вреда и понесенных потребителем убытков.</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В пункте 45 Постановления Пленума Верховного Суда РФ от 28 июня 2012 г. № 17 «О рассмотрении судами гражданских дел по спорам о защите прав потребителей» разъяснено, что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 Размер компенсации морального вреда определяется судом независимо от размера возмещения имущественного вреда, в связи с чем размер денежной компенсации, взыскиваемой в возмещение морального вреда, не может быть поставлен в зависимость от стоимости товара (работы, услуги) или суммы подлежащей взысканию неустойки. Размер присуждаемой потребителю компенсации морального вреда в каждом конкретном случае должен определяться судом с учетом характера причиненных потребителю нравственных и физических страданий исходя из принципа разумности и справедливости.</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 xml:space="preserve">Как установлено судом, в связи с нарушением прав </w:t>
      </w:r>
      <w:r>
        <w:rPr>
          <w:rFonts w:ascii="Arial" w:hAnsi="Arial" w:cs="Arial"/>
          <w:color w:val="000000"/>
          <w:sz w:val="17"/>
          <w:szCs w:val="17"/>
          <w:shd w:val="clear" w:color="auto" w:fill="FFFFFF"/>
          <w:lang w:eastAsia="ru-RU"/>
        </w:rPr>
        <w:t>ФИО</w:t>
      </w:r>
      <w:r w:rsidRPr="0027789F">
        <w:rPr>
          <w:rFonts w:ascii="Arial" w:hAnsi="Arial" w:cs="Arial"/>
          <w:color w:val="000000"/>
          <w:sz w:val="17"/>
          <w:szCs w:val="17"/>
          <w:shd w:val="clear" w:color="auto" w:fill="FFFFFF"/>
          <w:lang w:eastAsia="ru-RU"/>
        </w:rPr>
        <w:t>. как потребителя ему причинен моральный вред.</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Учитывая конкретные обстоятельства дела, характер причиненных истцу нравственных страданий, руководствуясь принципом разумности и справедливости, суд полагает возможным взыскать с ответчика в пользу истца денежную компенсацию морального вреда в сумме ............. рублей ............. копеек.</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В соответствии с частью 6 статьи 13 Закона Российской Федерации «О защите прав потребителей»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Согласно пункту 46 Постановления Пленума Верховного Суда РФ № 17 от 28.06.2012 при удовлетворении судом требований потребителя в связи с нарушением его прав, установленных Законом о защите прав потребителей, которые не были удовлетворены в добровольном порядке изготовителем (исполнителем, продавцом, уполномоченной организацией или уполномоченным индивидуальным предпринимателем, импортером) суд взыскивает с ответчика в пользу потребителя штраф независимо от того, заявлялось ли такое требование суду.</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В материалах дела имеется претензия истца, направленная в адрес ответчика, о безвозмездном устранении недостатков и полного возмещения убытков. Сведений об удовлетворении требований истца в добровольном порядке в указанный срок в материалах дела не имеется. Таким образом, имеются основания для взыскания с ответчика в пользу истца штрафа, предусмотренного указанной выше нормой закона.</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Поскольку судом удовлетворены требования истца имущественного характера в размере ............. рублей и неимущественного характера в размере ............. рублей, то с ответчика в пользу истца подлежит взысканию штраф в размере ............. рубля ............. копеек, исходя из следующего расчета: (.............+.............)*50%.</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По общему правилу бремя доказывания обстоятельств, освобождающих от ответственности за неисполнение либо ненадлежащее исполнение обязательства, лежит на продавце (изготовителе, исполнителе, уполномоченной организации или уполномоченном индивидуальном предпринимателе, импортере) (пункт 4 статьи 13, пункт 5 статьи 14, пункт 6 статьи 28 Закона РФ «О защите прав потребителей»).</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Ответчику предлагалось представить возражения в письменном виде, доказательства в обоснование своих возражений. Однако ответчик в судебное заседание не явился, свою позицию по рассматриваемому вопросу до сведения суда не довел, доказательств, опровергающих заявленные требования, не представил.</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В силу части 1 статьи 12 Гражданского процессуального кодекса Российской Федерации правосудие по гражданским делам осуществляется на основе состязательности и равноправия сторон.</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Согласно части 1 статьи 56 Гражданского процессуального кодекса Российской Федерации каждая сторона должна доказать те обстоятельства, на которые она ссылается как на основания своих требований и возражений, если иное не предусмотрено федеральным законом.</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Настоящее дело рассмотрено в рамках заявленных требований по имеющимся в деле доказательствам. Иных доказательств представлено не было.</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Часть 1 статьи 103 Гражданского процессуального кодекса Российской Федерации предусматривает, что издержки, понесенные судом в связи с рассмотрением дела и государственная пошлина, от уплаты которых истец был освобожден, взыскиваются с ответчика, не освобожденного от уплаты судебных расходов, в федеральный бюджет пропорционально удовлетворенной части исковых требований. В этом случае взысканные суммы зачисляются в доход бюджета, за счет средств которого они были возмещены, а государственная пошлина - в соответствующий бюджет согласно нормативам отчислений, установленным бюджетным законодательством Российской Федерации.</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 xml:space="preserve">В соответствии с пунктом 3 статьи 17 Закона РФ «О защите прав потребителей», подпункту 4 пункта 2 и пункту 3 статьи 333.36 Налогового кодекса РФ потребители освобождаются от уплаты государственной пошлины по всем искам, связанным с нарушением их прав, если цена иска не превышает </w:t>
      </w:r>
      <w:r>
        <w:rPr>
          <w:rFonts w:ascii="Arial" w:hAnsi="Arial" w:cs="Arial"/>
          <w:color w:val="000000"/>
          <w:sz w:val="17"/>
          <w:szCs w:val="17"/>
          <w:shd w:val="clear" w:color="auto" w:fill="FFFFFF"/>
          <w:lang w:eastAsia="ru-RU"/>
        </w:rPr>
        <w:t>*</w:t>
      </w:r>
      <w:r w:rsidRPr="0027789F">
        <w:rPr>
          <w:rFonts w:ascii="Arial" w:hAnsi="Arial" w:cs="Arial"/>
          <w:color w:val="000000"/>
          <w:sz w:val="17"/>
          <w:szCs w:val="17"/>
          <w:shd w:val="clear" w:color="auto" w:fill="FFFFFF"/>
          <w:lang w:eastAsia="ru-RU"/>
        </w:rPr>
        <w:t xml:space="preserve"> рублей.</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Таким образом, истец при подаче иска была освобождена от уплаты государственной пошлины.</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 xml:space="preserve">Согласно абзацу 4 подпункта 1 пункта 1 статьи 333.19 Налогового кодекса РФ при подаче искового заявления имущественного характера при цене иска от </w:t>
      </w:r>
      <w:r>
        <w:rPr>
          <w:rFonts w:ascii="Arial" w:hAnsi="Arial" w:cs="Arial"/>
          <w:color w:val="000000"/>
          <w:sz w:val="17"/>
          <w:szCs w:val="17"/>
          <w:shd w:val="clear" w:color="auto" w:fill="FFFFFF"/>
          <w:lang w:eastAsia="ru-RU"/>
        </w:rPr>
        <w:t>*</w:t>
      </w:r>
      <w:r w:rsidRPr="0027789F">
        <w:rPr>
          <w:rFonts w:ascii="Arial" w:hAnsi="Arial" w:cs="Arial"/>
          <w:color w:val="000000"/>
          <w:sz w:val="17"/>
          <w:szCs w:val="17"/>
          <w:shd w:val="clear" w:color="auto" w:fill="FFFFFF"/>
          <w:lang w:eastAsia="ru-RU"/>
        </w:rPr>
        <w:t xml:space="preserve"> рубля до </w:t>
      </w:r>
      <w:r>
        <w:rPr>
          <w:rFonts w:ascii="Arial" w:hAnsi="Arial" w:cs="Arial"/>
          <w:color w:val="000000"/>
          <w:sz w:val="17"/>
          <w:szCs w:val="17"/>
          <w:shd w:val="clear" w:color="auto" w:fill="FFFFFF"/>
          <w:lang w:eastAsia="ru-RU"/>
        </w:rPr>
        <w:t>*</w:t>
      </w:r>
      <w:r w:rsidRPr="0027789F">
        <w:rPr>
          <w:rFonts w:ascii="Arial" w:hAnsi="Arial" w:cs="Arial"/>
          <w:color w:val="000000"/>
          <w:sz w:val="17"/>
          <w:szCs w:val="17"/>
          <w:shd w:val="clear" w:color="auto" w:fill="FFFFFF"/>
          <w:lang w:eastAsia="ru-RU"/>
        </w:rPr>
        <w:t xml:space="preserve"> рублей государственная пошлина уплачивается в сумме </w:t>
      </w:r>
      <w:r>
        <w:rPr>
          <w:rFonts w:ascii="Arial" w:hAnsi="Arial" w:cs="Arial"/>
          <w:color w:val="000000"/>
          <w:sz w:val="17"/>
          <w:szCs w:val="17"/>
          <w:shd w:val="clear" w:color="auto" w:fill="FFFFFF"/>
          <w:lang w:eastAsia="ru-RU"/>
        </w:rPr>
        <w:t xml:space="preserve">* </w:t>
      </w:r>
      <w:r w:rsidRPr="0027789F">
        <w:rPr>
          <w:rFonts w:ascii="Arial" w:hAnsi="Arial" w:cs="Arial"/>
          <w:color w:val="000000"/>
          <w:sz w:val="17"/>
          <w:szCs w:val="17"/>
          <w:shd w:val="clear" w:color="auto" w:fill="FFFFFF"/>
          <w:lang w:eastAsia="ru-RU"/>
        </w:rPr>
        <w:t xml:space="preserve">рублей плюс 3 процента суммы, превышающей </w:t>
      </w:r>
      <w:r>
        <w:rPr>
          <w:rFonts w:ascii="Arial" w:hAnsi="Arial" w:cs="Arial"/>
          <w:color w:val="000000"/>
          <w:sz w:val="17"/>
          <w:szCs w:val="17"/>
          <w:shd w:val="clear" w:color="auto" w:fill="FFFFFF"/>
          <w:lang w:eastAsia="ru-RU"/>
        </w:rPr>
        <w:t xml:space="preserve">* </w:t>
      </w:r>
      <w:r w:rsidRPr="0027789F">
        <w:rPr>
          <w:rFonts w:ascii="Arial" w:hAnsi="Arial" w:cs="Arial"/>
          <w:color w:val="000000"/>
          <w:sz w:val="17"/>
          <w:szCs w:val="17"/>
          <w:shd w:val="clear" w:color="auto" w:fill="FFFFFF"/>
          <w:lang w:eastAsia="ru-RU"/>
        </w:rPr>
        <w:t xml:space="preserve"> рублей.</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В силу части 3 той же статьи при подаче искового заявления имущественного характера, не подлежащего оценке, а также искового заявления неимущественного характера государственная пошлина физическими лицами уплачивается в сумме 300 рублей.</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Исходя из подлежащих удовлетворению исковых требований имущественного характера в сумме ............. рублей, с ответчика следует взыскать государственную пошлину в размере ............. рублей ............. копейка.     </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Кроме того, в связи с удовлетворением исковых требований о компенсации морального вреда (требование неимущественного характера) с ответчика подлежит взысканию государственная пошлина в размере ............. рублей.</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Таким образом, с ответчика в доход бюджета муниципального образования городской округ город Елец Липецкой области следует взыскать государственную пошлину в сумме ............. рублей ............. копейка.</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Руководствуясь статьями 233-235 Гражданского процессуального кодекса Российской Федерации, суд</w:t>
      </w:r>
    </w:p>
    <w:p w:rsidR="008B17F1" w:rsidRPr="0027789F" w:rsidRDefault="008B17F1" w:rsidP="0027789F">
      <w:pPr>
        <w:spacing w:after="0" w:line="252" w:lineRule="atLeast"/>
        <w:ind w:firstLine="720"/>
        <w:jc w:val="center"/>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РЕШИЛ:</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 xml:space="preserve">Исковые требования Территориального отдела Управления Роспотребнадзора по Липецкой области в г.Ельце, Елецком, Измалковском, Долгоруковском, Становлянском районах, действующего в интересах </w:t>
      </w:r>
      <w:r>
        <w:rPr>
          <w:rFonts w:ascii="Arial" w:hAnsi="Arial" w:cs="Arial"/>
          <w:color w:val="000000"/>
          <w:sz w:val="17"/>
          <w:szCs w:val="17"/>
          <w:shd w:val="clear" w:color="auto" w:fill="FFFFFF"/>
          <w:lang w:eastAsia="ru-RU"/>
        </w:rPr>
        <w:t>ФИО</w:t>
      </w:r>
      <w:r w:rsidRPr="0027789F">
        <w:rPr>
          <w:rFonts w:ascii="Arial" w:hAnsi="Arial" w:cs="Arial"/>
          <w:color w:val="000000"/>
          <w:sz w:val="17"/>
          <w:szCs w:val="17"/>
          <w:shd w:val="clear" w:color="auto" w:fill="FFFFFF"/>
          <w:lang w:eastAsia="ru-RU"/>
        </w:rPr>
        <w:t> ФИО1, к индивидуальному предпринимателю Алмазову ФИО2 о взыскании неустойки, компенсации морального вреда и штрафа, удовлетворить.</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 xml:space="preserve">Взыскать с индивидуального предпринимателя Алмазова ФИО2 в пользу </w:t>
      </w:r>
      <w:r>
        <w:rPr>
          <w:rFonts w:ascii="Arial" w:hAnsi="Arial" w:cs="Arial"/>
          <w:color w:val="000000"/>
          <w:sz w:val="17"/>
          <w:szCs w:val="17"/>
          <w:shd w:val="clear" w:color="auto" w:fill="FFFFFF"/>
          <w:lang w:eastAsia="ru-RU"/>
        </w:rPr>
        <w:t>ФИО</w:t>
      </w:r>
      <w:r w:rsidRPr="0027789F">
        <w:rPr>
          <w:rFonts w:ascii="Arial" w:hAnsi="Arial" w:cs="Arial"/>
          <w:color w:val="000000"/>
          <w:sz w:val="17"/>
          <w:szCs w:val="17"/>
          <w:shd w:val="clear" w:color="auto" w:fill="FFFFFF"/>
          <w:lang w:eastAsia="ru-RU"/>
        </w:rPr>
        <w:t> ФИО1 неустойку в размере ............. (.............) рублей, денежную компенсацию морального вреда в сумме ............. (.............) рублей ............. копеек и штраф в размере ............. (.............) рубля ............. копеек.</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Взыскать с индивидуального предпринимателя Алмазова ФИО2 пошлину в доход бюджета муниципального образования городской округ город Елец Липецкой области в размере ............. (.............) рублей ............. копейка.</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Разъяснить ответчику индивидуальному предпринимателю Алмазову ФИО2, что он вправе подать в Елецкий городской суд Липецкой области заявление об отмене данного решения суда в течение 7 дней со дня вручения ему копии этого решения.</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Заочное решение суда может быть обжаловано сторонами в Липецкий областной суд через Елецкий городской суд Липецкой области в апелляционном порядке в течение месяца по истечении срока подачи ответчиком заявления об отмене этого решения суда, а в случае, если такое заявление подано, - в течение месяца со дня вынесения определения суда об отказе в удовлетворении этого заявления.</w:t>
      </w:r>
    </w:p>
    <w:p w:rsidR="008B17F1" w:rsidRPr="0027789F" w:rsidRDefault="008B17F1" w:rsidP="0027789F">
      <w:pPr>
        <w:spacing w:after="0" w:line="252" w:lineRule="atLeast"/>
        <w:ind w:firstLine="720"/>
        <w:jc w:val="both"/>
        <w:rPr>
          <w:rFonts w:ascii="Arial" w:hAnsi="Arial" w:cs="Arial"/>
          <w:color w:val="000000"/>
          <w:sz w:val="17"/>
          <w:szCs w:val="17"/>
          <w:shd w:val="clear" w:color="auto" w:fill="FFFFFF"/>
          <w:lang w:eastAsia="ru-RU"/>
        </w:rPr>
      </w:pPr>
      <w:r w:rsidRPr="0027789F">
        <w:rPr>
          <w:rFonts w:ascii="Arial" w:hAnsi="Arial" w:cs="Arial"/>
          <w:color w:val="000000"/>
          <w:sz w:val="17"/>
          <w:szCs w:val="17"/>
          <w:shd w:val="clear" w:color="auto" w:fill="FFFFFF"/>
          <w:lang w:eastAsia="ru-RU"/>
        </w:rPr>
        <w:t>Председательствующий:                                                                         </w:t>
      </w:r>
    </w:p>
    <w:p w:rsidR="008B17F1" w:rsidRDefault="008B17F1"/>
    <w:sectPr w:rsidR="008B17F1" w:rsidSect="004A462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86137"/>
    <w:rsid w:val="00167316"/>
    <w:rsid w:val="00180C3A"/>
    <w:rsid w:val="001C659B"/>
    <w:rsid w:val="0027789F"/>
    <w:rsid w:val="004A462F"/>
    <w:rsid w:val="00627A93"/>
    <w:rsid w:val="00790E3C"/>
    <w:rsid w:val="008B17F1"/>
    <w:rsid w:val="0091182A"/>
    <w:rsid w:val="00A82A5F"/>
    <w:rsid w:val="00A86137"/>
    <w:rsid w:val="00AA52FC"/>
    <w:rsid w:val="00B44BA1"/>
    <w:rsid w:val="00CD2221"/>
    <w:rsid w:val="00EB69E4"/>
    <w:rsid w:val="00EE59E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62F"/>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7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7789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6184058">
      <w:marLeft w:val="0"/>
      <w:marRight w:val="0"/>
      <w:marTop w:val="0"/>
      <w:marBottom w:val="0"/>
      <w:divBdr>
        <w:top w:val="none" w:sz="0" w:space="0" w:color="auto"/>
        <w:left w:val="none" w:sz="0" w:space="0" w:color="auto"/>
        <w:bottom w:val="none" w:sz="0" w:space="0" w:color="auto"/>
        <w:right w:val="none" w:sz="0" w:space="0" w:color="auto"/>
      </w:divBdr>
      <w:divsChild>
        <w:div w:id="226184056">
          <w:marLeft w:val="0"/>
          <w:marRight w:val="0"/>
          <w:marTop w:val="0"/>
          <w:marBottom w:val="0"/>
          <w:divBdr>
            <w:top w:val="none" w:sz="0" w:space="0" w:color="auto"/>
            <w:left w:val="none" w:sz="0" w:space="0" w:color="auto"/>
            <w:bottom w:val="none" w:sz="0" w:space="0" w:color="auto"/>
            <w:right w:val="none" w:sz="0" w:space="0" w:color="auto"/>
          </w:divBdr>
          <w:divsChild>
            <w:div w:id="22618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letsgorsud--lpk.sudrf.ru/modules.php?name=sud_delo&amp;srv_num=1&amp;name_op=case&amp;n_c=1&amp;case_id=45531812&amp;delo_id=1540005&amp;new=0"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13</TotalTime>
  <Pages>6</Pages>
  <Words>4034</Words>
  <Characters>22997</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Решение по гражданскому делу</dc:title>
  <dc:subject/>
  <dc:creator>Сергей</dc:creator>
  <cp:keywords/>
  <dc:description/>
  <cp:lastModifiedBy>BAIDIN</cp:lastModifiedBy>
  <cp:revision>2</cp:revision>
  <dcterms:created xsi:type="dcterms:W3CDTF">2016-02-11T11:35:00Z</dcterms:created>
  <dcterms:modified xsi:type="dcterms:W3CDTF">2016-02-11T11:35:00Z</dcterms:modified>
</cp:coreProperties>
</file>