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Дело № 2-1355/2026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righ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УИД: 03RS0004-01-2026-000829-07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ОПРЕДЕЛЕНИЕ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 прекращении производства по гражданскому делу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связи с утверждением мирового соглашения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18 марта 2026 года                             г. Уфа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Ленинский районный суд г. Уфы Республики Башкортостан в составе: председательствующего судьи Романовой Ю.Б.,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при секретаре судебного заседания </w:t>
      </w:r>
      <w:proofErr w:type="spell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Гуслине</w:t>
      </w:r>
      <w:proofErr w:type="spell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А.А.,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рассмотрев в открытом судебном заседании гражданское дело по исковому заявлению Управления Роспотребнадзора по Республике Башкортостан в интересах потребителя Андреевой А. В. к ООО "УК "</w:t>
      </w:r>
      <w:proofErr w:type="spell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ТрансТехСервис</w:t>
      </w:r>
      <w:proofErr w:type="spell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 о признании недействительными условий дополнительного соглашения к договору купли-продажи автомобиля и исключении их из условий договора,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установил: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Управление Роспотребнадзора по Республике Башкортостан в интересах потребителя Андреевой А. В. (далее по тексту – истец) обратилось в суд с иском к ООО "УК "</w:t>
      </w:r>
      <w:proofErr w:type="spell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ТрансТехСервис</w:t>
      </w:r>
      <w:proofErr w:type="spell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 (далее по тексту – ответчик) о признании недействительными условий дополнительного соглашения к договору купли-продажи автомобиля и исключении их из условий договора, защите прав потребителей, взыскании неустойки.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судебное заседание от сторон поступило ходатайство об утверждении мирового соглашения и прекращении производства по делу.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Стороны на судебное заседание не явились, о дате, времени и месте рассмотрения гражданского дела извещены должным образом, причина неявки неизвестна.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 судебное заседание от сторон поступило мировое соглашение, заключенное между Управлением Роспотребнадзора по Республике Башкортостан, Андреевой А.А. 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ООО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"УК "</w:t>
      </w:r>
      <w:proofErr w:type="spell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ТрансТехСервис</w:t>
      </w:r>
      <w:proofErr w:type="spell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", в котором стороны просили прекратить производство по делу, в связи с заключением сторонами мирового соглашения, по условиям которого определено: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Стороны признают недействительными пункты 2.1, 2.2, 2.3, 4, Дополнительного соглашения к Договору купли-продажи автомобиля №№ от ДД.ММ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.Г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ГГГ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Ответчик, осуществляет выплату материальному Истцу денежных средств: 120 044,54 рублей - в качестве компенсации затрат Истца за приобретение услуг с исполнителям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ООО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«</w:t>
      </w:r>
      <w:proofErr w:type="spell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Алюр</w:t>
      </w:r>
      <w:proofErr w:type="spell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-авто», ООО «АСИ»; 81199,31 рублей - в качестве компенсации уплаченных процентов за пользование кредитом по ставке 15,478 % годовых; 828,22 рубля - компенсация почтовых расходов; 15 000 рублей - компенсации морального вреда.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Стороны договорились о следующем порядке расчетов по условиям настоящего мирового соглашения: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Ответчик вносит денежные средства, предусмотренные в п.1 настоящего мирового соглашения (в общем размере 217 072,07 рублей) путём перечисления по следующим реквизитам Истца: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Получатель: Андреева А. В.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Номер счёта: №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Банк получателя: БАШКИРСКОЕ ОТДЕЛЕНИЕ N8598 ПАО СБЕРБАНК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БИК: №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Корр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.с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чёт</w:t>
      </w:r>
      <w:proofErr w:type="spell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 №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Денежные средства вносятся Ответчиком по надлежащим реквизитам Андреевой А. В. в течение 10 (десять) календарных дней с момента утверждения Мирового соглашения судом. Обязанность по внесению денежных сре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дств сч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итается исполненной в момент зачисления денежных средств на корреспондентский счёт банка, обслуживающего Андреевой А.В., по надлежащим реквизитам.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 Судебные и иные расходы, прямо или косвенно связанные с гражданским делом, в рамках которого заключается настоящее Мировое соглашение, каждая сторона несет самостоятельно и не вправе предъявлять к другой стороне какие-либо требования об их компенсации.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5. При условии исполнения Ответчиком своих обязательств, предусмотренных в ч.1 настоящего Мирового соглашения, Истец отказывается от исковых требований к Ответчик) в части иных требований, как ранее заявленных в рамках дела, так и иных, связанных с рассмотрением иска по делу 2-1355/2026, вытекающих из Дополнительного соглашения к Договору купли-продажи автомобиля № от ДД.ММ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.Г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ГГГ и связанных с заключением дополнительных договоров на приобретение услуг, в виде штрафов, неустойки, процентов, </w:t>
      </w: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иных убытков и т.д., предусмотренных нормами Закона РФ от 07.02.1992 г. №2300-1 «О защите прав потребителей».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6. Мировое соглашение не нарушает права и интересы других лиц и не противоречит закону. Сторонам известны и понятны последствия утверждения судом мирового соглашения, предусмотренные статьей 221 ГПК РФ о том, что производство по дел) будет 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прекращено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они не вправе будут обращаться в суд по спор) между теми же сторонами, по тому же предмету и по тем же основаниям.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7. Мировое соглашение вступает в силу после его утверждения судом. Мировое соглашение составлено в четырёх экземплярах, по одному для каждой стороны и для суда в целях приобщения к материалам дела 1355/2026.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основании ст. 173 ГПК РФ стороны просят утвердить мировое соглашение.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Условия мирового соглашения представлены в письменном виде и подписаны сторонами.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Соответствующие права на подписание мирового соглашения предусмотрены доверенностями сторон.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Последствия и порядок прекращения гражданского дела, предусмотренные статьями 220, 221 ГПК РФ, сторонам разъяснены и понятны, что подтверждается их росписями в тексте мирового соглашения.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Согласно части 1 статьи 39 ГПК РФ стороны могут окончить дело мировым </w:t>
      </w:r>
      <w:proofErr w:type="spell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соглашением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.В</w:t>
      </w:r>
      <w:proofErr w:type="spellEnd"/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соответствии со статьей 220 ГПК РФ судья прекращает производство по делу, если стороны заключили мировое соглашение, и оно утверждено судом.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Принимая во внимание, что условия мирового соглашения, заключенного между сторонами, не противоречат законодательству и не нарушают прав и законных интересов других лиц, суд считает возможным утвердить мировое соглашение и прекратить производство по делу.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Руководствуясь статьями 39, 173, 220-221, 224-225 ГПК РФ, суд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определил: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утвердить мировое соглашение, заключенное между Управлением Роспотребнадзора по Республике Башкортостан, Андреевой А.А. 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ООО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"УК "</w:t>
      </w:r>
      <w:proofErr w:type="spell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ТрансТехСервис</w:t>
      </w:r>
      <w:proofErr w:type="spell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", в котором стороны просили прекратить производство по делу, в связи с заключением сторонами мирового соглашения, по условиям которого определено: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1. Стороны признают недействительными пункты 2.1, 2.2, 2.3, 4, Дополнительного соглашения к Договору купли-продажи автомобиля №№ от ДД.ММ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.Г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ГГГ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2. Ответчик, осуществляет выплату материальному Истцу денежных средств: 120 044,54 рублей - в качестве компенсации затрат Истца за приобретение услуг с исполнителям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ООО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«</w:t>
      </w:r>
      <w:proofErr w:type="spell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Алюр</w:t>
      </w:r>
      <w:proofErr w:type="spell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-авто», ООО «АСИ»; 81199,31 рублей - в качестве компенсации уплаченных процентов за пользование кредитом по ставке 15,478 % годовых; 828,22 рубля - компенсация почтовых расходов; 15 000 рублей - компенсации морального вреда.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3. Стороны договорились о следующем порядке расчетов по условиям настоящего мирового соглашения: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Ответчик вносит денежные средства, предусмотренные в п.1 настоящего мирового соглашения (в общем размере 217 072,07 рублей) путём перечисления по следующим реквизитам Истца: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Получатель: Андреева А. В.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Номер счёта: №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Банк получателя: БАШКИРСКОЕ ОТДЕЛЕНИЕ N8598 ПАО СБЕРБАНК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БИК: №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Корр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.с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чёт</w:t>
      </w:r>
      <w:proofErr w:type="spell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: №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Денежные средства вносятся Ответчиком по надлежащим реквизитам Андреевой А. В. в течение 10 (десять) календарных дней с момента утверждения Мирового соглашения судом. Обязанность по внесению денежных сре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дств сч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итается исполненной в момент зачисления денежных средств на корреспондентский счёт банка, обслуживающего Андреевой А.В., по надлежащим реквизитам.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4. Судебные и иные расходы, прямо или косвенно связанные с гражданским делом, в рамках которого заключается настоящее Мировое соглашение, каждая сторона несет самостоятельно и не вправе предъявлять к другой стороне какие-либо требования об их компенсации.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5. При условии исполнения Ответчиком своих обязательств, предусмотренных в ч.1 настоящего Мирового соглашения, Истец отказывается от исковых требований к Ответчик) в части иных требований, как ранее заявленных в рамках дела, так и иных, связанных с </w:t>
      </w: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рассмотрением иска по делу 2№, вытекающих из Дополнительного соглашения к Договору купли-продажи автомобиля № от ДД.ММ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.Г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ГГГ и связанных с заключением дополнительных договоров на приобретение услуг, в виде штрафов, неустойки, процентов, иных убытков и т.д., предусмотренных нормами Закона РФ от ДД.ММ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.Г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ГГГ № «О защите прав потребителей».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6. Мировое соглашение не нарушает права и интересы других лиц и не противоречит закону. Сторонам известны и понятны последствия утверждения судом мирового соглашения, предусмотренные статьей 221 ГПК РФ о том, что производство по дел) будет </w:t>
      </w:r>
      <w:proofErr w:type="gram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прекращено</w:t>
      </w:r>
      <w:proofErr w:type="gram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 и они не вправе будут обращаться в суд по спор) между теми же сторонами, по тому же предмету и по тем же основаниям.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7. Мировое соглашение вступает в силу после его утверждения судом. Мировое соглашение составлено в четырёх экземплярах, по одному для каждой стороны и для суда в целях приобщения к материалам дела 1355/2026.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Настоящее мировое соглашение вступает в силу после его утверждения судом в порядке ст. 173 ГПК РФ, а производство по гражданскому делу подлежит прекращению на основании ст. 220 ГПК РФ.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Последствия прекращения производства по делу, в связи с заключением мирового соглашения, предусмотренные ст. 221 ГПК РФ, Истцу и Ответчику разъяснены и понятны.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Мировое соглашение, не исполненное добровольно, подлежит принудительному исполнению на основании исполнительного листа, выдаваемого судом по ходатайству истца или ответчика.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Производство по гражданскому делу по исковому заявлению Управления Роспотребнадзора по Республике Башкортостан в интересах потребителя Андреевой А. В. к ООО "УК "</w:t>
      </w:r>
      <w:proofErr w:type="spellStart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ТрансТехСервис</w:t>
      </w:r>
      <w:proofErr w:type="spellEnd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" о признан</w:t>
      </w:r>
      <w:bookmarkStart w:id="0" w:name="_GoBack"/>
      <w:bookmarkEnd w:id="0"/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ии недействительными условий дополнительного соглашения к договору купли-продажи автомобиля и исключении их из условий договора, прекратить.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Повторное обращение в суд по спору между теми же сторонами, о том же предмете и по тем же основаниям не допускается.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Последствия и порядок заключения мирового соглашения, предусмотренные статьями 39, 173, 220, 221 ГПК РФ, сторонам разъяснены и понятны, что подтверждается их росписями в тексте мирового соглашения.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 определение может быть подана частная жалоба в Верховный Суд Республики Башкортостан в течение 15 дней через Ленинский районный суд г. Уфы Республики Башкортостан.</w:t>
      </w:r>
    </w:p>
    <w:p w:rsidR="006F649A" w:rsidRPr="006F649A" w:rsidRDefault="006F649A" w:rsidP="006F649A">
      <w:pPr>
        <w:shd w:val="clear" w:color="auto" w:fill="FAFAFA"/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6F649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Судья                                 Ю.Б. Романова</w:t>
      </w:r>
    </w:p>
    <w:p w:rsidR="00E857D5" w:rsidRPr="006F649A" w:rsidRDefault="00E857D5" w:rsidP="006F649A"/>
    <w:sectPr w:rsidR="00E857D5" w:rsidRPr="006F649A" w:rsidSect="00E857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223D"/>
    <w:rsid w:val="000C6F1E"/>
    <w:rsid w:val="0030223D"/>
    <w:rsid w:val="003F753B"/>
    <w:rsid w:val="00593525"/>
    <w:rsid w:val="005B7352"/>
    <w:rsid w:val="006B2F49"/>
    <w:rsid w:val="006F649A"/>
    <w:rsid w:val="007141A3"/>
    <w:rsid w:val="00980B53"/>
    <w:rsid w:val="00A13DEC"/>
    <w:rsid w:val="00B1240B"/>
    <w:rsid w:val="00C5003D"/>
    <w:rsid w:val="00CA3E52"/>
    <w:rsid w:val="00E857D5"/>
    <w:rsid w:val="00F7727E"/>
    <w:rsid w:val="00FC6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7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302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Название Знак"/>
    <w:basedOn w:val="a0"/>
    <w:link w:val="a3"/>
    <w:uiPriority w:val="10"/>
    <w:rsid w:val="003022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022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nsl">
    <w:name w:val="cnsl"/>
    <w:basedOn w:val="a0"/>
    <w:rsid w:val="0030223D"/>
  </w:style>
  <w:style w:type="paragraph" w:styleId="a5">
    <w:name w:val="Normal (Web)"/>
    <w:basedOn w:val="a"/>
    <w:uiPriority w:val="99"/>
    <w:semiHidden/>
    <w:unhideWhenUsed/>
    <w:rsid w:val="00B12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B1240B"/>
  </w:style>
  <w:style w:type="character" w:customStyle="1" w:styleId="others2">
    <w:name w:val="others2"/>
    <w:basedOn w:val="a0"/>
    <w:rsid w:val="00B1240B"/>
  </w:style>
  <w:style w:type="character" w:customStyle="1" w:styleId="others3">
    <w:name w:val="others3"/>
    <w:basedOn w:val="a0"/>
    <w:rsid w:val="00B1240B"/>
  </w:style>
  <w:style w:type="character" w:customStyle="1" w:styleId="others4">
    <w:name w:val="others4"/>
    <w:basedOn w:val="a0"/>
    <w:rsid w:val="00B1240B"/>
  </w:style>
  <w:style w:type="character" w:customStyle="1" w:styleId="others5">
    <w:name w:val="others5"/>
    <w:basedOn w:val="a0"/>
    <w:rsid w:val="00B1240B"/>
  </w:style>
  <w:style w:type="character" w:customStyle="1" w:styleId="others6">
    <w:name w:val="others6"/>
    <w:basedOn w:val="a0"/>
    <w:rsid w:val="00B1240B"/>
  </w:style>
  <w:style w:type="character" w:customStyle="1" w:styleId="others7">
    <w:name w:val="others7"/>
    <w:basedOn w:val="a0"/>
    <w:rsid w:val="00B1240B"/>
  </w:style>
  <w:style w:type="character" w:customStyle="1" w:styleId="others8">
    <w:name w:val="others8"/>
    <w:basedOn w:val="a0"/>
    <w:rsid w:val="00B1240B"/>
  </w:style>
  <w:style w:type="character" w:customStyle="1" w:styleId="data2">
    <w:name w:val="data2"/>
    <w:basedOn w:val="a0"/>
    <w:rsid w:val="00B1240B"/>
  </w:style>
  <w:style w:type="character" w:customStyle="1" w:styleId="others9">
    <w:name w:val="others9"/>
    <w:basedOn w:val="a0"/>
    <w:rsid w:val="00B1240B"/>
  </w:style>
  <w:style w:type="character" w:customStyle="1" w:styleId="others10">
    <w:name w:val="others10"/>
    <w:basedOn w:val="a0"/>
    <w:rsid w:val="00B1240B"/>
  </w:style>
  <w:style w:type="character" w:customStyle="1" w:styleId="others11">
    <w:name w:val="others11"/>
    <w:basedOn w:val="a0"/>
    <w:rsid w:val="00B1240B"/>
  </w:style>
  <w:style w:type="character" w:customStyle="1" w:styleId="others12">
    <w:name w:val="others12"/>
    <w:basedOn w:val="a0"/>
    <w:rsid w:val="00B1240B"/>
  </w:style>
  <w:style w:type="character" w:customStyle="1" w:styleId="others13">
    <w:name w:val="others13"/>
    <w:basedOn w:val="a0"/>
    <w:rsid w:val="00B1240B"/>
  </w:style>
  <w:style w:type="character" w:customStyle="1" w:styleId="others14">
    <w:name w:val="others14"/>
    <w:basedOn w:val="a0"/>
    <w:rsid w:val="00B1240B"/>
  </w:style>
  <w:style w:type="character" w:customStyle="1" w:styleId="others15">
    <w:name w:val="others15"/>
    <w:basedOn w:val="a0"/>
    <w:rsid w:val="00B1240B"/>
  </w:style>
  <w:style w:type="character" w:customStyle="1" w:styleId="others16">
    <w:name w:val="others16"/>
    <w:basedOn w:val="a0"/>
    <w:rsid w:val="00B1240B"/>
  </w:style>
  <w:style w:type="character" w:customStyle="1" w:styleId="others17">
    <w:name w:val="others17"/>
    <w:basedOn w:val="a0"/>
    <w:rsid w:val="00B1240B"/>
  </w:style>
  <w:style w:type="character" w:customStyle="1" w:styleId="others18">
    <w:name w:val="others18"/>
    <w:basedOn w:val="a0"/>
    <w:rsid w:val="00B1240B"/>
  </w:style>
  <w:style w:type="character" w:customStyle="1" w:styleId="others20">
    <w:name w:val="others20"/>
    <w:basedOn w:val="a0"/>
    <w:rsid w:val="00B1240B"/>
  </w:style>
  <w:style w:type="character" w:customStyle="1" w:styleId="others19">
    <w:name w:val="others19"/>
    <w:basedOn w:val="a0"/>
    <w:rsid w:val="00B1240B"/>
  </w:style>
  <w:style w:type="character" w:customStyle="1" w:styleId="others21">
    <w:name w:val="others21"/>
    <w:basedOn w:val="a0"/>
    <w:rsid w:val="00B1240B"/>
  </w:style>
  <w:style w:type="character" w:customStyle="1" w:styleId="others22">
    <w:name w:val="others22"/>
    <w:basedOn w:val="a0"/>
    <w:rsid w:val="00B1240B"/>
  </w:style>
  <w:style w:type="character" w:customStyle="1" w:styleId="others23">
    <w:name w:val="others23"/>
    <w:basedOn w:val="a0"/>
    <w:rsid w:val="00B1240B"/>
  </w:style>
  <w:style w:type="character" w:customStyle="1" w:styleId="others24">
    <w:name w:val="others24"/>
    <w:basedOn w:val="a0"/>
    <w:rsid w:val="00B1240B"/>
  </w:style>
  <w:style w:type="character" w:customStyle="1" w:styleId="others25">
    <w:name w:val="others25"/>
    <w:basedOn w:val="a0"/>
    <w:rsid w:val="00B1240B"/>
  </w:style>
  <w:style w:type="character" w:customStyle="1" w:styleId="others26">
    <w:name w:val="others26"/>
    <w:basedOn w:val="a0"/>
    <w:rsid w:val="00B1240B"/>
  </w:style>
  <w:style w:type="character" w:customStyle="1" w:styleId="others27">
    <w:name w:val="others27"/>
    <w:basedOn w:val="a0"/>
    <w:rsid w:val="00B1240B"/>
  </w:style>
  <w:style w:type="character" w:customStyle="1" w:styleId="nomer2">
    <w:name w:val="nomer2"/>
    <w:basedOn w:val="a0"/>
    <w:rsid w:val="00B1240B"/>
  </w:style>
  <w:style w:type="character" w:customStyle="1" w:styleId="others28">
    <w:name w:val="others28"/>
    <w:basedOn w:val="a0"/>
    <w:rsid w:val="00B1240B"/>
  </w:style>
  <w:style w:type="character" w:customStyle="1" w:styleId="others29">
    <w:name w:val="others29"/>
    <w:basedOn w:val="a0"/>
    <w:rsid w:val="00B1240B"/>
  </w:style>
  <w:style w:type="character" w:customStyle="1" w:styleId="others30">
    <w:name w:val="others30"/>
    <w:basedOn w:val="a0"/>
    <w:rsid w:val="00B1240B"/>
  </w:style>
  <w:style w:type="character" w:customStyle="1" w:styleId="others31">
    <w:name w:val="others31"/>
    <w:basedOn w:val="a0"/>
    <w:rsid w:val="00B1240B"/>
  </w:style>
  <w:style w:type="character" w:customStyle="1" w:styleId="others32">
    <w:name w:val="others32"/>
    <w:basedOn w:val="a0"/>
    <w:rsid w:val="00B1240B"/>
  </w:style>
  <w:style w:type="character" w:customStyle="1" w:styleId="others33">
    <w:name w:val="others33"/>
    <w:basedOn w:val="a0"/>
    <w:rsid w:val="00B1240B"/>
  </w:style>
  <w:style w:type="character" w:customStyle="1" w:styleId="others34">
    <w:name w:val="others34"/>
    <w:basedOn w:val="a0"/>
    <w:rsid w:val="00B1240B"/>
  </w:style>
  <w:style w:type="character" w:customStyle="1" w:styleId="others35">
    <w:name w:val="others35"/>
    <w:basedOn w:val="a0"/>
    <w:rsid w:val="00B1240B"/>
  </w:style>
  <w:style w:type="character" w:customStyle="1" w:styleId="others36">
    <w:name w:val="others36"/>
    <w:basedOn w:val="a0"/>
    <w:rsid w:val="00B1240B"/>
  </w:style>
  <w:style w:type="character" w:customStyle="1" w:styleId="others37">
    <w:name w:val="others37"/>
    <w:basedOn w:val="a0"/>
    <w:rsid w:val="00B1240B"/>
  </w:style>
  <w:style w:type="character" w:customStyle="1" w:styleId="others38">
    <w:name w:val="others38"/>
    <w:basedOn w:val="a0"/>
    <w:rsid w:val="00B1240B"/>
  </w:style>
  <w:style w:type="character" w:customStyle="1" w:styleId="others39">
    <w:name w:val="others39"/>
    <w:basedOn w:val="a0"/>
    <w:rsid w:val="00B1240B"/>
  </w:style>
  <w:style w:type="character" w:customStyle="1" w:styleId="others40">
    <w:name w:val="others40"/>
    <w:basedOn w:val="a0"/>
    <w:rsid w:val="00B1240B"/>
  </w:style>
  <w:style w:type="character" w:customStyle="1" w:styleId="others41">
    <w:name w:val="others41"/>
    <w:basedOn w:val="a0"/>
    <w:rsid w:val="00B1240B"/>
  </w:style>
  <w:style w:type="character" w:customStyle="1" w:styleId="others42">
    <w:name w:val="others42"/>
    <w:basedOn w:val="a0"/>
    <w:rsid w:val="00B1240B"/>
  </w:style>
  <w:style w:type="character" w:customStyle="1" w:styleId="others43">
    <w:name w:val="others43"/>
    <w:basedOn w:val="a0"/>
    <w:rsid w:val="00B1240B"/>
  </w:style>
  <w:style w:type="character" w:customStyle="1" w:styleId="others44">
    <w:name w:val="others44"/>
    <w:basedOn w:val="a0"/>
    <w:rsid w:val="00B1240B"/>
  </w:style>
  <w:style w:type="character" w:customStyle="1" w:styleId="address2">
    <w:name w:val="address2"/>
    <w:basedOn w:val="a0"/>
    <w:rsid w:val="00B1240B"/>
  </w:style>
  <w:style w:type="character" w:customStyle="1" w:styleId="fio12">
    <w:name w:val="fio12"/>
    <w:basedOn w:val="a0"/>
    <w:rsid w:val="00FC6AFE"/>
  </w:style>
  <w:style w:type="character" w:customStyle="1" w:styleId="fio7">
    <w:name w:val="fio7"/>
    <w:basedOn w:val="a0"/>
    <w:rsid w:val="00FC6AFE"/>
  </w:style>
  <w:style w:type="character" w:customStyle="1" w:styleId="fio13">
    <w:name w:val="fio13"/>
    <w:basedOn w:val="a0"/>
    <w:rsid w:val="00FC6AFE"/>
  </w:style>
  <w:style w:type="character" w:customStyle="1" w:styleId="fio8">
    <w:name w:val="fio8"/>
    <w:basedOn w:val="a0"/>
    <w:rsid w:val="00FC6AFE"/>
  </w:style>
  <w:style w:type="character" w:customStyle="1" w:styleId="fio14">
    <w:name w:val="fio14"/>
    <w:basedOn w:val="a0"/>
    <w:rsid w:val="00FC6AFE"/>
  </w:style>
  <w:style w:type="character" w:customStyle="1" w:styleId="fio9">
    <w:name w:val="fio9"/>
    <w:basedOn w:val="a0"/>
    <w:rsid w:val="00FC6AFE"/>
  </w:style>
  <w:style w:type="character" w:customStyle="1" w:styleId="fio10">
    <w:name w:val="fio10"/>
    <w:basedOn w:val="a0"/>
    <w:rsid w:val="00FC6AFE"/>
  </w:style>
  <w:style w:type="character" w:customStyle="1" w:styleId="fio11">
    <w:name w:val="fio11"/>
    <w:basedOn w:val="a0"/>
    <w:rsid w:val="00FC6AFE"/>
  </w:style>
  <w:style w:type="character" w:customStyle="1" w:styleId="fio5">
    <w:name w:val="fio5"/>
    <w:basedOn w:val="a0"/>
    <w:rsid w:val="007141A3"/>
  </w:style>
  <w:style w:type="character" w:customStyle="1" w:styleId="fio3">
    <w:name w:val="fio3"/>
    <w:basedOn w:val="a0"/>
    <w:rsid w:val="007141A3"/>
  </w:style>
  <w:style w:type="character" w:customStyle="1" w:styleId="fio6">
    <w:name w:val="fio6"/>
    <w:basedOn w:val="a0"/>
    <w:rsid w:val="007141A3"/>
  </w:style>
  <w:style w:type="character" w:customStyle="1" w:styleId="fio4">
    <w:name w:val="fio4"/>
    <w:basedOn w:val="a0"/>
    <w:rsid w:val="007141A3"/>
  </w:style>
  <w:style w:type="character" w:customStyle="1" w:styleId="fio2">
    <w:name w:val="fio2"/>
    <w:basedOn w:val="a0"/>
    <w:rsid w:val="007141A3"/>
  </w:style>
  <w:style w:type="character" w:customStyle="1" w:styleId="fio1">
    <w:name w:val="fio1"/>
    <w:basedOn w:val="a0"/>
    <w:rsid w:val="006F6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14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0675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45914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1462</Words>
  <Characters>8339</Characters>
  <Application>Microsoft Office Word</Application>
  <DocSecurity>0</DocSecurity>
  <Lines>69</Lines>
  <Paragraphs>19</Paragraphs>
  <ScaleCrop>false</ScaleCrop>
  <Company/>
  <LinksUpToDate>false</LinksUpToDate>
  <CharactersWithSpaces>9782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zpp_21</dc:creator>
  <cp:lastModifiedBy>Karimov_AA</cp:lastModifiedBy>
  <cp:revision>11</cp:revision>
  <dcterms:created xsi:type="dcterms:W3CDTF">2023-07-13T11:18:00Z</dcterms:created>
  <dcterms:modified xsi:type="dcterms:W3CDTF">2026-06-18T11:51:00Z</dcterms:modified>
</cp:coreProperties>
</file>