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D9FE" w14:textId="77777777" w:rsidR="001B2B6B" w:rsidRDefault="00000000">
      <w:pPr>
        <w:pStyle w:val="1"/>
        <w:framePr w:w="4079" w:h="360" w:wrap="none" w:hAnchor="page" w:x="1372" w:y="26"/>
        <w:shd w:val="clear" w:color="auto" w:fill="auto"/>
      </w:pPr>
      <w:r>
        <w:t xml:space="preserve">УИД </w:t>
      </w:r>
      <w:r w:rsidRPr="006F3AA6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6F3AA6">
        <w:rPr>
          <w:lang w:eastAsia="en-US" w:bidi="en-US"/>
        </w:rPr>
        <w:t>0040-01-2026-000791-44</w:t>
      </w:r>
    </w:p>
    <w:p w14:paraId="752AB299" w14:textId="77777777" w:rsidR="001B2B6B" w:rsidRDefault="00000000">
      <w:pPr>
        <w:pStyle w:val="1"/>
        <w:framePr w:w="2210" w:h="349" w:wrap="none" w:hAnchor="page" w:x="7070" w:y="1"/>
        <w:shd w:val="clear" w:color="auto" w:fill="auto"/>
      </w:pPr>
      <w:r>
        <w:t>Дело № 2-483/2026</w:t>
      </w:r>
    </w:p>
    <w:p w14:paraId="021282CF" w14:textId="77777777" w:rsidR="001B2B6B" w:rsidRDefault="00000000">
      <w:pPr>
        <w:pStyle w:val="1"/>
        <w:framePr w:w="3625" w:h="968" w:wrap="none" w:hAnchor="page" w:x="4194" w:y="613"/>
        <w:shd w:val="clear" w:color="auto" w:fill="auto"/>
        <w:jc w:val="center"/>
      </w:pPr>
      <w:r>
        <w:rPr>
          <w:b/>
          <w:bCs/>
        </w:rPr>
        <w:t>РЕШЕНИЕ</w:t>
      </w:r>
    </w:p>
    <w:p w14:paraId="1B30EFFB" w14:textId="77777777" w:rsidR="001B2B6B" w:rsidRDefault="00000000">
      <w:pPr>
        <w:pStyle w:val="1"/>
        <w:framePr w:w="3625" w:h="968" w:wrap="none" w:hAnchor="page" w:x="4194" w:y="613"/>
        <w:shd w:val="clear" w:color="auto" w:fill="auto"/>
        <w:jc w:val="center"/>
      </w:pPr>
      <w:r>
        <w:t>Именем Российской Федерации</w:t>
      </w:r>
      <w:r>
        <w:br/>
        <w:t>(резолютивная часть)</w:t>
      </w:r>
    </w:p>
    <w:p w14:paraId="3F732D2E" w14:textId="77777777" w:rsidR="001B2B6B" w:rsidRDefault="00000000">
      <w:pPr>
        <w:pStyle w:val="1"/>
        <w:framePr w:w="2185" w:h="346" w:wrap="none" w:hAnchor="page" w:x="1782" w:y="1661"/>
        <w:shd w:val="clear" w:color="auto" w:fill="auto"/>
      </w:pPr>
      <w:r>
        <w:t>Великий Новгород</w:t>
      </w:r>
    </w:p>
    <w:p w14:paraId="409902A5" w14:textId="77777777" w:rsidR="001B2B6B" w:rsidRDefault="00000000">
      <w:pPr>
        <w:pStyle w:val="1"/>
        <w:framePr w:w="2290" w:h="353" w:wrap="none" w:hAnchor="page" w:x="8262" w:y="1632"/>
        <w:shd w:val="clear" w:color="auto" w:fill="auto"/>
      </w:pPr>
      <w:r>
        <w:t>30 апреля 2026 года</w:t>
      </w:r>
    </w:p>
    <w:p w14:paraId="490751FA" w14:textId="77777777" w:rsidR="001B2B6B" w:rsidRDefault="00000000">
      <w:pPr>
        <w:pStyle w:val="1"/>
        <w:framePr w:w="7452" w:h="356" w:wrap="none" w:hAnchor="page" w:x="2084" w:y="2363"/>
        <w:shd w:val="clear" w:color="auto" w:fill="auto"/>
      </w:pPr>
      <w:r>
        <w:t>Мировой судья судебного участка № 34 Новгородского судебно</w:t>
      </w:r>
    </w:p>
    <w:p w14:paraId="38E0BC16" w14:textId="77777777" w:rsidR="001B2B6B" w:rsidRDefault="00000000">
      <w:pPr>
        <w:pStyle w:val="1"/>
        <w:framePr w:w="1141" w:h="346" w:wrap="none" w:hAnchor="page" w:x="9490" w:y="2352"/>
        <w:shd w:val="clear" w:color="auto" w:fill="auto"/>
      </w:pPr>
      <w:r>
        <w:t>го района</w:t>
      </w:r>
    </w:p>
    <w:p w14:paraId="209C70C9" w14:textId="77777777" w:rsidR="001B2B6B" w:rsidRDefault="00000000">
      <w:pPr>
        <w:pStyle w:val="1"/>
        <w:framePr w:w="8111" w:h="356" w:wrap="none" w:hAnchor="page" w:x="1379" w:y="2701"/>
        <w:shd w:val="clear" w:color="auto" w:fill="auto"/>
      </w:pPr>
      <w:r>
        <w:t>Новгородской области Кораблёва Е.С. (адрес судебного участка</w:t>
      </w:r>
    </w:p>
    <w:p w14:paraId="2C9F8BDD" w14:textId="77777777" w:rsidR="001B2B6B" w:rsidRDefault="00000000">
      <w:pPr>
        <w:pStyle w:val="1"/>
        <w:framePr w:w="882" w:h="302" w:wrap="none" w:hAnchor="page" w:x="9742" w:y="2701"/>
        <w:shd w:val="clear" w:color="auto" w:fill="auto"/>
        <w:jc w:val="right"/>
      </w:pPr>
      <w:r>
        <w:t>173016,</w:t>
      </w:r>
    </w:p>
    <w:p w14:paraId="7FC563A4" w14:textId="77777777" w:rsidR="001B2B6B" w:rsidRDefault="00000000">
      <w:pPr>
        <w:pStyle w:val="1"/>
        <w:framePr w:w="9248" w:h="1213" w:wrap="none" w:hAnchor="page" w:x="1382" w:y="3007"/>
        <w:shd w:val="clear" w:color="auto" w:fill="auto"/>
        <w:ind w:left="580" w:right="1740" w:hanging="580"/>
      </w:pPr>
      <w:r>
        <w:t>Новгородская область, г. Великий Новгород, ул. Менделеева, д.4), при секретаре Ванюшкиной С.Г.,</w:t>
      </w:r>
    </w:p>
    <w:p w14:paraId="528C79EC" w14:textId="16FD0181" w:rsidR="001B2B6B" w:rsidRDefault="00000000">
      <w:pPr>
        <w:pStyle w:val="1"/>
        <w:framePr w:w="9248" w:h="1213" w:wrap="none" w:hAnchor="page" w:x="1382" w:y="3007"/>
        <w:shd w:val="clear" w:color="auto" w:fill="auto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 w:rsidR="006F3AA6">
        <w:t>ХХХ</w:t>
      </w:r>
      <w:r>
        <w:t xml:space="preserve"> к ООО «</w:t>
      </w:r>
      <w:r w:rsidR="006F3AA6">
        <w:t>ХХХ</w:t>
      </w:r>
      <w:r>
        <w:t>» о</w:t>
      </w:r>
    </w:p>
    <w:p w14:paraId="722E2993" w14:textId="77777777" w:rsidR="001B2B6B" w:rsidRDefault="00000000">
      <w:pPr>
        <w:pStyle w:val="1"/>
        <w:framePr w:w="2938" w:h="349" w:wrap="none" w:hAnchor="page" w:x="1386" w:y="4224"/>
        <w:shd w:val="clear" w:color="auto" w:fill="auto"/>
      </w:pPr>
      <w:r>
        <w:t>защите прав потребителя,</w:t>
      </w:r>
    </w:p>
    <w:p w14:paraId="6FFDDA3F" w14:textId="77777777" w:rsidR="001B2B6B" w:rsidRDefault="00000000">
      <w:pPr>
        <w:pStyle w:val="1"/>
        <w:framePr w:w="4421" w:h="749" w:wrap="none" w:hAnchor="page" w:x="2113" w:y="4695"/>
        <w:shd w:val="clear" w:color="auto" w:fill="auto"/>
        <w:spacing w:after="100"/>
      </w:pPr>
      <w:r>
        <w:t>руководствуясь ст. 194-199 ГПК РФ,</w:t>
      </w:r>
    </w:p>
    <w:p w14:paraId="78AA87D0" w14:textId="77777777" w:rsidR="001B2B6B" w:rsidRDefault="00000000">
      <w:pPr>
        <w:pStyle w:val="1"/>
        <w:framePr w:w="4421" w:h="749" w:wrap="none" w:hAnchor="page" w:x="2113" w:y="4695"/>
        <w:shd w:val="clear" w:color="auto" w:fill="auto"/>
        <w:jc w:val="right"/>
      </w:pPr>
      <w:r>
        <w:t>РЕШИЛ:</w:t>
      </w:r>
    </w:p>
    <w:p w14:paraId="41292A2D" w14:textId="77777777" w:rsidR="001B2B6B" w:rsidRDefault="00000000">
      <w:pPr>
        <w:pStyle w:val="1"/>
        <w:framePr w:w="968" w:h="342" w:wrap="none" w:hAnchor="page" w:x="9652" w:y="5804"/>
        <w:shd w:val="clear" w:color="auto" w:fill="auto"/>
        <w:jc w:val="right"/>
      </w:pPr>
      <w:r>
        <w:t>к ООО</w:t>
      </w:r>
    </w:p>
    <w:p w14:paraId="6343E4AD" w14:textId="4DF0B9FD" w:rsidR="001B2B6B" w:rsidRDefault="006F3AA6">
      <w:pPr>
        <w:pStyle w:val="1"/>
        <w:framePr w:w="9248" w:h="2434" w:wrap="none" w:hAnchor="page" w:x="1386" w:y="5811"/>
        <w:shd w:val="clear" w:color="auto" w:fill="auto"/>
        <w:ind w:firstLine="720"/>
      </w:pPr>
      <w:r>
        <w:t>И</w:t>
      </w:r>
      <w:r w:rsidR="00000000">
        <w:t>сковые требования</w:t>
      </w:r>
      <w:r>
        <w:t xml:space="preserve"> ХХХ </w:t>
      </w:r>
      <w:r w:rsidR="00000000">
        <w:t>о защите прав потребителя</w:t>
      </w:r>
      <w:r>
        <w:t xml:space="preserve"> к ООО ХХХ удовлетворить</w:t>
      </w:r>
    </w:p>
    <w:p w14:paraId="3EA8A301" w14:textId="4E012F7D" w:rsidR="001B2B6B" w:rsidRDefault="00000000">
      <w:pPr>
        <w:pStyle w:val="1"/>
        <w:framePr w:w="9248" w:h="2434" w:wrap="none" w:hAnchor="page" w:x="1386" w:y="5811"/>
        <w:shd w:val="clear" w:color="auto" w:fill="auto"/>
        <w:ind w:firstLine="720"/>
        <w:jc w:val="both"/>
      </w:pPr>
      <w:r>
        <w:t>Взыскать с ООО «</w:t>
      </w:r>
      <w:r w:rsidR="006F3AA6">
        <w:t>ХХХ</w:t>
      </w:r>
      <w:r>
        <w:t xml:space="preserve">» (ИНН </w:t>
      </w:r>
      <w:r w:rsidR="006F3AA6">
        <w:t>хххх</w:t>
      </w:r>
      <w:r>
        <w:t xml:space="preserve">) в пользу </w:t>
      </w:r>
      <w:r w:rsidR="006F3AA6">
        <w:t>ХХХ</w:t>
      </w:r>
      <w:r>
        <w:t xml:space="preserve"> о 19 750 руб.</w:t>
      </w:r>
    </w:p>
    <w:p w14:paraId="66823541" w14:textId="06B6F720" w:rsidR="001B2B6B" w:rsidRDefault="00000000">
      <w:pPr>
        <w:pStyle w:val="1"/>
        <w:framePr w:w="9248" w:h="2434" w:wrap="none" w:hAnchor="page" w:x="1386" w:y="5811"/>
        <w:shd w:val="clear" w:color="auto" w:fill="auto"/>
        <w:ind w:left="680"/>
        <w:jc w:val="right"/>
      </w:pPr>
      <w:r>
        <w:t xml:space="preserve">Возвратить </w:t>
      </w:r>
      <w:r w:rsidR="00BD01B8">
        <w:t>ХХХ</w:t>
      </w:r>
      <w:r>
        <w:t xml:space="preserve"> (</w:t>
      </w:r>
      <w:r w:rsidR="006F3AA6">
        <w:t>хх</w:t>
      </w:r>
      <w:r>
        <w:t>.</w:t>
      </w:r>
      <w:r w:rsidR="006F3AA6">
        <w:t>хх</w:t>
      </w:r>
      <w:r>
        <w:t>.</w:t>
      </w:r>
      <w:r w:rsidR="006F3AA6">
        <w:t>хххх</w:t>
      </w:r>
      <w:r>
        <w:t xml:space="preserve"> г.р., паспорт</w:t>
      </w:r>
      <w:r w:rsidR="006F3AA6">
        <w:t xml:space="preserve"> </w:t>
      </w:r>
      <w:r>
        <w:t xml:space="preserve"> </w:t>
      </w:r>
      <w:r w:rsidR="006F3AA6">
        <w:t xml:space="preserve">денежные средства в размере 39.500 руб., штраф в размере 19.750 руб. Возвратить ХХХ  излишне оплаченную государственную пошлину  в размере </w:t>
      </w:r>
    </w:p>
    <w:p w14:paraId="7578878B" w14:textId="66F476EB" w:rsidR="001B2B6B" w:rsidRDefault="006F3AA6">
      <w:pPr>
        <w:pStyle w:val="1"/>
        <w:framePr w:w="8089" w:h="3928" w:wrap="none" w:hAnchor="page" w:x="1386" w:y="7899"/>
        <w:shd w:val="clear" w:color="auto" w:fill="auto"/>
        <w:spacing w:line="269" w:lineRule="auto"/>
      </w:pPr>
      <w:r>
        <w:t>4 000 руб.</w:t>
      </w:r>
    </w:p>
    <w:p w14:paraId="2BF4CA58" w14:textId="2C8AAD1A" w:rsidR="001B2B6B" w:rsidRDefault="00000000">
      <w:pPr>
        <w:pStyle w:val="1"/>
        <w:framePr w:w="8089" w:h="3928" w:wrap="none" w:hAnchor="page" w:x="1386" w:y="7899"/>
        <w:shd w:val="clear" w:color="auto" w:fill="auto"/>
        <w:ind w:firstLine="580"/>
      </w:pPr>
      <w:r>
        <w:t>Взыскать с ООО «</w:t>
      </w:r>
      <w:r w:rsidR="00BD01B8">
        <w:t>ХХХ</w:t>
      </w:r>
      <w:r>
        <w:t xml:space="preserve">» (ИНН </w:t>
      </w:r>
      <w:r w:rsidR="00BD01B8">
        <w:t>хххххх</w:t>
      </w:r>
      <w:r>
        <w:t>) местного бюджета государственную пошлину в сумме 4000 руб.</w:t>
      </w:r>
    </w:p>
    <w:p w14:paraId="69036CB4" w14:textId="77777777" w:rsidR="001B2B6B" w:rsidRDefault="00000000">
      <w:pPr>
        <w:pStyle w:val="1"/>
        <w:framePr w:w="8089" w:h="3928" w:wrap="none" w:hAnchor="page" w:x="1386" w:y="7899"/>
        <w:shd w:val="clear" w:color="auto" w:fill="auto"/>
        <w:ind w:firstLine="740"/>
      </w:pPr>
      <w:r>
        <w:t>Разъяснить, что лица, участвующие в деле, их представители мо заявление о составлении мотивированного решения суда:</w:t>
      </w:r>
    </w:p>
    <w:p w14:paraId="436E3452" w14:textId="77777777" w:rsidR="001B2B6B" w:rsidRDefault="00000000">
      <w:pPr>
        <w:pStyle w:val="1"/>
        <w:framePr w:w="8089" w:h="3928" w:wrap="none" w:hAnchor="page" w:x="1386" w:y="7899"/>
        <w:numPr>
          <w:ilvl w:val="0"/>
          <w:numId w:val="1"/>
        </w:numPr>
        <w:shd w:val="clear" w:color="auto" w:fill="auto"/>
        <w:tabs>
          <w:tab w:val="left" w:pos="1044"/>
        </w:tabs>
        <w:ind w:firstLine="740"/>
      </w:pPr>
      <w:r>
        <w:t>в течение трех дней со дня объявления резолютивной част: суда, если лица, участвующие в деле, их судебном заседании;</w:t>
      </w:r>
    </w:p>
    <w:p w14:paraId="75D9FC16" w14:textId="77777777" w:rsidR="001B2B6B" w:rsidRDefault="00000000">
      <w:pPr>
        <w:pStyle w:val="1"/>
        <w:framePr w:w="8089" w:h="3928" w:wrap="none" w:hAnchor="page" w:x="1386" w:y="7899"/>
        <w:numPr>
          <w:ilvl w:val="0"/>
          <w:numId w:val="1"/>
        </w:numPr>
        <w:shd w:val="clear" w:color="auto" w:fill="auto"/>
        <w:tabs>
          <w:tab w:val="left" w:pos="1084"/>
        </w:tabs>
        <w:ind w:firstLine="740"/>
      </w:pPr>
      <w:r>
        <w:t>в течение пятнадцати дней со дня решения суда, если лица, участвующие присутствовали в судебном заседании.</w:t>
      </w:r>
    </w:p>
    <w:p w14:paraId="46A8D114" w14:textId="77777777" w:rsidR="001B2B6B" w:rsidRDefault="00000000">
      <w:pPr>
        <w:pStyle w:val="1"/>
        <w:framePr w:w="8089" w:h="3928" w:wrap="none" w:hAnchor="page" w:x="1386" w:y="7899"/>
        <w:shd w:val="clear" w:color="auto" w:fill="auto"/>
        <w:ind w:firstLine="740"/>
      </w:pPr>
      <w:r>
        <w:t>Данное решение может быть обжаловано в апелляционном</w:t>
      </w:r>
    </w:p>
    <w:p w14:paraId="5569B41F" w14:textId="77777777" w:rsidR="001B2B6B" w:rsidRDefault="00000000">
      <w:pPr>
        <w:pStyle w:val="1"/>
        <w:framePr w:w="961" w:h="342" w:wrap="none" w:hAnchor="page" w:x="9666" w:y="8493"/>
        <w:shd w:val="clear" w:color="auto" w:fill="auto"/>
      </w:pPr>
      <w:r>
        <w:t>в доход</w:t>
      </w:r>
    </w:p>
    <w:p w14:paraId="532FEA85" w14:textId="77777777" w:rsidR="001B2B6B" w:rsidRDefault="00000000">
      <w:pPr>
        <w:pStyle w:val="1"/>
        <w:framePr w:w="1228" w:h="349" w:wrap="none" w:hAnchor="page" w:x="9392" w:y="9087"/>
        <w:shd w:val="clear" w:color="auto" w:fill="auto"/>
      </w:pPr>
      <w:r>
        <w:t>гут подать</w:t>
      </w:r>
    </w:p>
    <w:p w14:paraId="7044C150" w14:textId="77777777" w:rsidR="001B2B6B" w:rsidRDefault="00000000">
      <w:pPr>
        <w:pStyle w:val="1"/>
        <w:framePr w:w="3913" w:h="648" w:wrap="none" w:hAnchor="page" w:x="6710" w:y="9685"/>
        <w:shd w:val="clear" w:color="auto" w:fill="auto"/>
        <w:jc w:val="right"/>
      </w:pPr>
      <w:r>
        <w:t>а решения представители присутствовали в</w:t>
      </w:r>
    </w:p>
    <w:p w14:paraId="18B90177" w14:textId="77777777" w:rsidR="001B2B6B" w:rsidRDefault="00000000">
      <w:pPr>
        <w:pStyle w:val="1"/>
        <w:framePr w:w="2707" w:h="637" w:wrap="none" w:hAnchor="page" w:x="6746" w:y="10585"/>
        <w:shd w:val="clear" w:color="auto" w:fill="auto"/>
      </w:pPr>
      <w:r>
        <w:t>объявления резолютив</w:t>
      </w:r>
    </w:p>
    <w:p w14:paraId="0C79FF2F" w14:textId="77777777" w:rsidR="001B2B6B" w:rsidRDefault="00000000">
      <w:pPr>
        <w:pStyle w:val="1"/>
        <w:framePr w:w="2707" w:h="637" w:wrap="none" w:hAnchor="page" w:x="6746" w:y="10585"/>
        <w:shd w:val="clear" w:color="auto" w:fill="auto"/>
      </w:pPr>
      <w:r>
        <w:t>в деле, их</w:t>
      </w:r>
    </w:p>
    <w:p w14:paraId="3F3F7675" w14:textId="77777777" w:rsidR="001B2B6B" w:rsidRDefault="00000000">
      <w:pPr>
        <w:pStyle w:val="1"/>
        <w:framePr w:w="2185" w:h="648" w:wrap="none" w:hAnchor="page" w:x="8438" w:y="10585"/>
        <w:shd w:val="clear" w:color="auto" w:fill="auto"/>
        <w:jc w:val="right"/>
      </w:pPr>
      <w:r>
        <w:t>ной части</w:t>
      </w:r>
    </w:p>
    <w:p w14:paraId="00B02BD1" w14:textId="77777777" w:rsidR="001B2B6B" w:rsidRDefault="00000000">
      <w:pPr>
        <w:pStyle w:val="1"/>
        <w:framePr w:w="2185" w:h="648" w:wrap="none" w:hAnchor="page" w:x="8438" w:y="10585"/>
        <w:shd w:val="clear" w:color="auto" w:fill="auto"/>
        <w:jc w:val="right"/>
      </w:pPr>
      <w:r>
        <w:t>представители не</w:t>
      </w:r>
    </w:p>
    <w:p w14:paraId="018DA514" w14:textId="77777777" w:rsidR="001B2B6B" w:rsidRDefault="00000000">
      <w:pPr>
        <w:pStyle w:val="1"/>
        <w:framePr w:w="9238" w:h="936" w:wrap="none" w:hAnchor="page" w:x="1382" w:y="11478"/>
        <w:shd w:val="clear" w:color="auto" w:fill="auto"/>
        <w:jc w:val="right"/>
      </w:pPr>
      <w:r>
        <w:t>порядке в Новгородский районный суд в течение месяца со дня его вынесения через айона, а в</w:t>
      </w:r>
    </w:p>
    <w:p w14:paraId="3202B3EE" w14:textId="77777777" w:rsidR="001B2B6B" w:rsidRDefault="00000000">
      <w:pPr>
        <w:pStyle w:val="1"/>
        <w:framePr w:w="9238" w:h="709" w:wrap="none" w:hAnchor="page" w:x="1382" w:y="12075"/>
        <w:shd w:val="clear" w:color="auto" w:fill="auto"/>
      </w:pPr>
      <w:r>
        <w:t>мирового судью судебного участка № 34 Новгородского судебного р случае поступления ходатайств 'Проставлении мотивированного решения - в</w:t>
      </w:r>
    </w:p>
    <w:p w14:paraId="2CBD7143" w14:textId="77777777" w:rsidR="001B2B6B" w:rsidRDefault="00000000">
      <w:pPr>
        <w:pStyle w:val="1"/>
        <w:framePr w:w="7211" w:h="396" w:wrap="none" w:hAnchor="page" w:x="1379" w:y="12673"/>
        <w:shd w:val="clear" w:color="auto" w:fill="auto"/>
      </w:pPr>
      <w:r>
        <w:t>течение месяца со дня изготовления мотивированного решения.</w:t>
      </w:r>
    </w:p>
    <w:p w14:paraId="3EA44152" w14:textId="4B8312CD" w:rsidR="001B2B6B" w:rsidRDefault="001B2B6B">
      <w:pPr>
        <w:spacing w:line="360" w:lineRule="exact"/>
      </w:pPr>
    </w:p>
    <w:p w14:paraId="3E6ACC64" w14:textId="77777777" w:rsidR="001B2B6B" w:rsidRDefault="001B2B6B">
      <w:pPr>
        <w:spacing w:line="360" w:lineRule="exact"/>
      </w:pPr>
    </w:p>
    <w:p w14:paraId="222FFDDC" w14:textId="77777777" w:rsidR="001B2B6B" w:rsidRDefault="001B2B6B">
      <w:pPr>
        <w:spacing w:line="360" w:lineRule="exact"/>
      </w:pPr>
    </w:p>
    <w:p w14:paraId="262A991F" w14:textId="77777777" w:rsidR="001B2B6B" w:rsidRDefault="001B2B6B">
      <w:pPr>
        <w:spacing w:line="360" w:lineRule="exact"/>
      </w:pPr>
    </w:p>
    <w:p w14:paraId="4B40F694" w14:textId="77777777" w:rsidR="001B2B6B" w:rsidRDefault="001B2B6B">
      <w:pPr>
        <w:spacing w:line="360" w:lineRule="exact"/>
      </w:pPr>
    </w:p>
    <w:p w14:paraId="16406E13" w14:textId="77777777" w:rsidR="001B2B6B" w:rsidRDefault="001B2B6B">
      <w:pPr>
        <w:spacing w:line="360" w:lineRule="exact"/>
      </w:pPr>
    </w:p>
    <w:p w14:paraId="40CB8E5E" w14:textId="77777777" w:rsidR="001B2B6B" w:rsidRDefault="001B2B6B">
      <w:pPr>
        <w:spacing w:line="360" w:lineRule="exact"/>
      </w:pPr>
    </w:p>
    <w:p w14:paraId="5C218037" w14:textId="77777777" w:rsidR="001B2B6B" w:rsidRDefault="001B2B6B">
      <w:pPr>
        <w:spacing w:line="360" w:lineRule="exact"/>
      </w:pPr>
    </w:p>
    <w:p w14:paraId="0C40B68B" w14:textId="77777777" w:rsidR="001B2B6B" w:rsidRDefault="001B2B6B">
      <w:pPr>
        <w:spacing w:line="360" w:lineRule="exact"/>
      </w:pPr>
    </w:p>
    <w:p w14:paraId="29A7AFF0" w14:textId="77777777" w:rsidR="001B2B6B" w:rsidRDefault="001B2B6B">
      <w:pPr>
        <w:spacing w:line="360" w:lineRule="exact"/>
      </w:pPr>
    </w:p>
    <w:p w14:paraId="211561EE" w14:textId="77777777" w:rsidR="001B2B6B" w:rsidRDefault="001B2B6B">
      <w:pPr>
        <w:spacing w:line="360" w:lineRule="exact"/>
      </w:pPr>
    </w:p>
    <w:p w14:paraId="4C5AB5D6" w14:textId="77777777" w:rsidR="001B2B6B" w:rsidRDefault="001B2B6B">
      <w:pPr>
        <w:spacing w:line="360" w:lineRule="exact"/>
      </w:pPr>
    </w:p>
    <w:p w14:paraId="4EFEAC6E" w14:textId="77777777" w:rsidR="001B2B6B" w:rsidRDefault="001B2B6B">
      <w:pPr>
        <w:spacing w:line="360" w:lineRule="exact"/>
      </w:pPr>
    </w:p>
    <w:p w14:paraId="1B29E210" w14:textId="77777777" w:rsidR="001B2B6B" w:rsidRDefault="001B2B6B">
      <w:pPr>
        <w:spacing w:line="360" w:lineRule="exact"/>
      </w:pPr>
    </w:p>
    <w:p w14:paraId="30D23B15" w14:textId="77777777" w:rsidR="001B2B6B" w:rsidRDefault="001B2B6B">
      <w:pPr>
        <w:spacing w:line="360" w:lineRule="exact"/>
      </w:pPr>
    </w:p>
    <w:p w14:paraId="0C31621C" w14:textId="77777777" w:rsidR="001B2B6B" w:rsidRDefault="001B2B6B">
      <w:pPr>
        <w:spacing w:line="360" w:lineRule="exact"/>
      </w:pPr>
    </w:p>
    <w:p w14:paraId="5D8D789A" w14:textId="77777777" w:rsidR="001B2B6B" w:rsidRDefault="001B2B6B">
      <w:pPr>
        <w:spacing w:line="360" w:lineRule="exact"/>
      </w:pPr>
    </w:p>
    <w:p w14:paraId="1758A123" w14:textId="77777777" w:rsidR="001B2B6B" w:rsidRDefault="001B2B6B">
      <w:pPr>
        <w:spacing w:line="360" w:lineRule="exact"/>
      </w:pPr>
    </w:p>
    <w:p w14:paraId="3E2A727D" w14:textId="77777777" w:rsidR="001B2B6B" w:rsidRDefault="001B2B6B">
      <w:pPr>
        <w:spacing w:line="360" w:lineRule="exact"/>
      </w:pPr>
    </w:p>
    <w:p w14:paraId="7D76F6C7" w14:textId="792B2A9F" w:rsidR="001B2B6B" w:rsidRPr="006F3AA6" w:rsidRDefault="006F3AA6">
      <w:pPr>
        <w:spacing w:line="360" w:lineRule="exac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Ххххх </w:t>
      </w:r>
    </w:p>
    <w:p w14:paraId="57E63A89" w14:textId="77777777" w:rsidR="001B2B6B" w:rsidRDefault="001B2B6B">
      <w:pPr>
        <w:spacing w:line="360" w:lineRule="exact"/>
      </w:pPr>
    </w:p>
    <w:p w14:paraId="3660788E" w14:textId="77777777" w:rsidR="001B2B6B" w:rsidRDefault="001B2B6B">
      <w:pPr>
        <w:spacing w:line="360" w:lineRule="exact"/>
      </w:pPr>
    </w:p>
    <w:p w14:paraId="2DFDB0CF" w14:textId="77777777" w:rsidR="001B2B6B" w:rsidRDefault="001B2B6B">
      <w:pPr>
        <w:spacing w:line="360" w:lineRule="exact"/>
      </w:pPr>
    </w:p>
    <w:p w14:paraId="7874CB24" w14:textId="77777777" w:rsidR="001B2B6B" w:rsidRDefault="001B2B6B">
      <w:pPr>
        <w:spacing w:line="360" w:lineRule="exact"/>
      </w:pPr>
    </w:p>
    <w:p w14:paraId="33A20B08" w14:textId="77777777" w:rsidR="001B2B6B" w:rsidRDefault="001B2B6B">
      <w:pPr>
        <w:spacing w:line="360" w:lineRule="exact"/>
      </w:pPr>
    </w:p>
    <w:p w14:paraId="6A8DFB8F" w14:textId="77777777" w:rsidR="001B2B6B" w:rsidRDefault="001B2B6B">
      <w:pPr>
        <w:spacing w:line="360" w:lineRule="exact"/>
      </w:pPr>
    </w:p>
    <w:p w14:paraId="63F88BFE" w14:textId="77777777" w:rsidR="001B2B6B" w:rsidRDefault="001B2B6B">
      <w:pPr>
        <w:spacing w:line="360" w:lineRule="exact"/>
      </w:pPr>
    </w:p>
    <w:p w14:paraId="511F7074" w14:textId="77777777" w:rsidR="001B2B6B" w:rsidRDefault="001B2B6B">
      <w:pPr>
        <w:spacing w:line="360" w:lineRule="exact"/>
      </w:pPr>
    </w:p>
    <w:p w14:paraId="3E2A0289" w14:textId="77777777" w:rsidR="001B2B6B" w:rsidRDefault="001B2B6B">
      <w:pPr>
        <w:spacing w:line="360" w:lineRule="exact"/>
      </w:pPr>
    </w:p>
    <w:p w14:paraId="6CB006ED" w14:textId="77777777" w:rsidR="001B2B6B" w:rsidRDefault="001B2B6B">
      <w:pPr>
        <w:spacing w:line="360" w:lineRule="exact"/>
      </w:pPr>
    </w:p>
    <w:p w14:paraId="3806A50A" w14:textId="77777777" w:rsidR="001B2B6B" w:rsidRDefault="001B2B6B">
      <w:pPr>
        <w:spacing w:line="360" w:lineRule="exact"/>
      </w:pPr>
    </w:p>
    <w:p w14:paraId="71F63CAF" w14:textId="77777777" w:rsidR="001B2B6B" w:rsidRDefault="001B2B6B">
      <w:pPr>
        <w:spacing w:line="360" w:lineRule="exact"/>
      </w:pPr>
    </w:p>
    <w:p w14:paraId="0E82ED6E" w14:textId="77777777" w:rsidR="001B2B6B" w:rsidRDefault="001B2B6B">
      <w:pPr>
        <w:spacing w:line="360" w:lineRule="exact"/>
      </w:pPr>
    </w:p>
    <w:p w14:paraId="4FDB3F25" w14:textId="77777777" w:rsidR="001B2B6B" w:rsidRDefault="001B2B6B">
      <w:pPr>
        <w:spacing w:line="360" w:lineRule="exact"/>
      </w:pPr>
    </w:p>
    <w:p w14:paraId="29125266" w14:textId="77777777" w:rsidR="001B2B6B" w:rsidRDefault="001B2B6B">
      <w:pPr>
        <w:spacing w:line="360" w:lineRule="exact"/>
      </w:pPr>
    </w:p>
    <w:p w14:paraId="3EEFD25F" w14:textId="77777777" w:rsidR="001B2B6B" w:rsidRDefault="001B2B6B">
      <w:pPr>
        <w:spacing w:line="360" w:lineRule="exact"/>
      </w:pPr>
    </w:p>
    <w:p w14:paraId="11664CA6" w14:textId="77777777" w:rsidR="001B2B6B" w:rsidRDefault="001B2B6B">
      <w:pPr>
        <w:spacing w:line="360" w:lineRule="exact"/>
      </w:pPr>
    </w:p>
    <w:p w14:paraId="1C973062" w14:textId="77777777" w:rsidR="001B2B6B" w:rsidRDefault="001B2B6B">
      <w:pPr>
        <w:spacing w:line="360" w:lineRule="exact"/>
      </w:pPr>
    </w:p>
    <w:p w14:paraId="6F27DC4A" w14:textId="77777777" w:rsidR="001B2B6B" w:rsidRDefault="001B2B6B">
      <w:pPr>
        <w:spacing w:line="360" w:lineRule="exact"/>
      </w:pPr>
    </w:p>
    <w:p w14:paraId="673B0807" w14:textId="77777777" w:rsidR="001B2B6B" w:rsidRDefault="001B2B6B">
      <w:pPr>
        <w:spacing w:after="633" w:line="1" w:lineRule="exact"/>
      </w:pPr>
    </w:p>
    <w:p w14:paraId="5EAFEC34" w14:textId="77777777" w:rsidR="001B2B6B" w:rsidRDefault="001B2B6B">
      <w:pPr>
        <w:spacing w:line="1" w:lineRule="exact"/>
      </w:pPr>
    </w:p>
    <w:sectPr w:rsidR="001B2B6B">
      <w:pgSz w:w="11900" w:h="16840"/>
      <w:pgMar w:top="1263" w:right="1267" w:bottom="703" w:left="1371" w:header="835" w:footer="2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923D" w14:textId="77777777" w:rsidR="002A2E1F" w:rsidRDefault="002A2E1F">
      <w:r>
        <w:separator/>
      </w:r>
    </w:p>
  </w:endnote>
  <w:endnote w:type="continuationSeparator" w:id="0">
    <w:p w14:paraId="1F515534" w14:textId="77777777" w:rsidR="002A2E1F" w:rsidRDefault="002A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1DF9" w14:textId="77777777" w:rsidR="002A2E1F" w:rsidRDefault="002A2E1F"/>
  </w:footnote>
  <w:footnote w:type="continuationSeparator" w:id="0">
    <w:p w14:paraId="3C8EBFCA" w14:textId="77777777" w:rsidR="002A2E1F" w:rsidRDefault="002A2E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5ED4"/>
    <w:multiLevelType w:val="multilevel"/>
    <w:tmpl w:val="6D548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256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6B"/>
    <w:rsid w:val="001B2B6B"/>
    <w:rsid w:val="002A2E1F"/>
    <w:rsid w:val="006F3AA6"/>
    <w:rsid w:val="00BD01B8"/>
    <w:rsid w:val="00C2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0961"/>
  <w15:docId w15:val="{5DB4C816-4F87-4AD9-BB9C-F9DC163E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2026-06-17T12:20:00Z</dcterms:created>
  <dcterms:modified xsi:type="dcterms:W3CDTF">2026-06-17T12:33:00Z</dcterms:modified>
</cp:coreProperties>
</file>