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27" w:rsidRPr="00D92663" w:rsidRDefault="00EF6114">
      <w:pPr>
        <w:jc w:val="both"/>
      </w:pPr>
      <w:bookmarkStart w:id="0" w:name="_GoBack"/>
      <w:bookmarkEnd w:id="0"/>
      <w:r w:rsidRPr="00D92663">
        <w:rPr>
          <w:b/>
          <w:bCs/>
          <w:kern w:val="2"/>
          <w:sz w:val="27"/>
          <w:szCs w:val="27"/>
        </w:rPr>
        <w:t xml:space="preserve">Управление Роспотребнадзора по Липецкой области приняло участие в мероприятиях Недели </w:t>
      </w:r>
      <w:r w:rsidRPr="00D92663">
        <w:rPr>
          <w:b/>
          <w:sz w:val="27"/>
          <w:szCs w:val="27"/>
        </w:rPr>
        <w:t>финансовой грамотности</w:t>
      </w:r>
    </w:p>
    <w:p w:rsidR="00156127" w:rsidRPr="00D92663" w:rsidRDefault="00156127">
      <w:pPr>
        <w:jc w:val="both"/>
        <w:rPr>
          <w:sz w:val="27"/>
          <w:szCs w:val="27"/>
        </w:rPr>
      </w:pPr>
    </w:p>
    <w:p w:rsidR="00156127" w:rsidRPr="00D92663" w:rsidRDefault="00EF6114">
      <w:pPr>
        <w:pStyle w:val="ac"/>
        <w:shd w:val="clear" w:color="auto" w:fill="FFFFFF"/>
        <w:spacing w:after="0" w:line="240" w:lineRule="auto"/>
        <w:ind w:firstLine="708"/>
        <w:jc w:val="both"/>
      </w:pPr>
      <w:r w:rsidRPr="00D92663">
        <w:rPr>
          <w:sz w:val="27"/>
          <w:szCs w:val="27"/>
        </w:rPr>
        <w:t xml:space="preserve">В период с </w:t>
      </w:r>
      <w:r w:rsidR="00787743">
        <w:rPr>
          <w:sz w:val="27"/>
          <w:szCs w:val="27"/>
        </w:rPr>
        <w:t>11 по 24 мая 2026</w:t>
      </w:r>
      <w:r w:rsidRPr="00D92663">
        <w:rPr>
          <w:sz w:val="27"/>
          <w:szCs w:val="27"/>
        </w:rPr>
        <w:t xml:space="preserve"> года в Липецкой области прошла Неделя финансовой грамотности, организатором которой выступил Региональный центр финансовой грамотности, действующий при ГАУДПО Липецкой области «Институт развития образования».</w:t>
      </w:r>
    </w:p>
    <w:p w:rsidR="00156127" w:rsidRPr="00D92663" w:rsidRDefault="00EF6114">
      <w:pPr>
        <w:pStyle w:val="ac"/>
        <w:shd w:val="clear" w:color="auto" w:fill="FFFFFF"/>
        <w:spacing w:after="0" w:line="240" w:lineRule="auto"/>
        <w:ind w:firstLine="708"/>
        <w:jc w:val="both"/>
      </w:pPr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>Управление Роспотребнадзора по Липецкой области совместно со специалистами Отделения Липецк Банка России, представителями органов власти, бизнеса, сотрудниками налоговой службы и социального фонда, а также волонтерами финансового просвещения приняло участие в мероприятиях, приуроченных Неделе финансовой грамотности.</w:t>
      </w:r>
    </w:p>
    <w:p w:rsidR="00D441C3" w:rsidRDefault="00EF6114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>Так, с</w:t>
      </w:r>
      <w:r w:rsidRPr="00D92663">
        <w:rPr>
          <w:sz w:val="27"/>
          <w:szCs w:val="27"/>
        </w:rPr>
        <w:t xml:space="preserve">пециалистами территориальных отделов Управления Роспотребнадзора по Липецкой области проведены лекции для </w:t>
      </w:r>
      <w:r w:rsidR="00D441C3">
        <w:rPr>
          <w:sz w:val="27"/>
          <w:szCs w:val="27"/>
        </w:rPr>
        <w:t>учащихся: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МБОУ СШ п. Солидарность,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МБОУ «Гимназия № 97 г. Ельца,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МБОУ Лицей с. Долгоруково,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-МБОУ гимназия № 1 им. Н.И. Борцова г. Лебедянь,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ГОБПОУ «Задонский политехнический техникум им. Дважды героя Советского Союза М.Т. Степанищева»,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МБОУ лицей № 1 г. Усмани Липецкой области имени героя Советского Союза Б.А. Котова,</w:t>
      </w:r>
    </w:p>
    <w:p w:rsidR="00D441C3" w:rsidRDefault="00D441C3">
      <w:pPr>
        <w:pStyle w:val="ac"/>
        <w:shd w:val="clear" w:color="auto" w:fill="FFFFFF"/>
        <w:spacing w:after="0" w:line="24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F6114">
        <w:rPr>
          <w:sz w:val="27"/>
          <w:szCs w:val="27"/>
        </w:rPr>
        <w:t>ГБОУ Специальная школа-интернат г. Данкова.</w:t>
      </w:r>
    </w:p>
    <w:p w:rsidR="00156127" w:rsidRPr="00D92663" w:rsidRDefault="00D92663">
      <w:pPr>
        <w:pStyle w:val="ac"/>
        <w:shd w:val="clear" w:color="auto" w:fill="FFFFFF"/>
        <w:spacing w:after="0" w:line="240" w:lineRule="auto"/>
        <w:ind w:firstLine="708"/>
        <w:jc w:val="both"/>
      </w:pPr>
      <w:r>
        <w:rPr>
          <w:rFonts w:eastAsia="Tahoma" w:cs="Noto Sans"/>
          <w:kern w:val="2"/>
          <w:sz w:val="27"/>
          <w:szCs w:val="27"/>
          <w:lang w:eastAsia="zh-CN" w:bidi="hi-IN"/>
        </w:rPr>
        <w:t>Школьникам и студентам</w:t>
      </w:r>
      <w:r w:rsidR="00EF6114" w:rsidRPr="00D92663">
        <w:rPr>
          <w:rFonts w:eastAsia="Tahoma" w:cs="Noto Sans"/>
          <w:kern w:val="2"/>
          <w:sz w:val="27"/>
          <w:szCs w:val="27"/>
          <w:lang w:eastAsia="zh-CN" w:bidi="hi-IN"/>
        </w:rPr>
        <w:t xml:space="preserve"> рассказали о действии Единых правил в области защиты прав потребителей, утвержденных Декретом Высшего Государственного Совета Союзного государства № 6 от 06.12.2024</w:t>
      </w:r>
      <w:r>
        <w:rPr>
          <w:rFonts w:eastAsia="Tahoma" w:cs="Noto Sans"/>
          <w:kern w:val="2"/>
          <w:sz w:val="27"/>
          <w:szCs w:val="27"/>
          <w:lang w:eastAsia="zh-CN" w:bidi="hi-IN"/>
        </w:rPr>
        <w:t>, а также о финансовой безопасности в сети «Интернет»</w:t>
      </w:r>
      <w:r w:rsidR="00EF6114" w:rsidRPr="00D92663">
        <w:rPr>
          <w:rFonts w:eastAsia="Tahoma" w:cs="Noto Sans"/>
          <w:kern w:val="2"/>
          <w:sz w:val="27"/>
          <w:szCs w:val="27"/>
          <w:lang w:eastAsia="zh-CN" w:bidi="hi-IN"/>
        </w:rPr>
        <w:t>.</w:t>
      </w:r>
      <w:r w:rsidRPr="00D92663">
        <w:t xml:space="preserve"> </w:t>
      </w:r>
      <w:r w:rsidR="00370BBF" w:rsidRPr="00370BBF">
        <w:rPr>
          <w:sz w:val="27"/>
          <w:szCs w:val="27"/>
        </w:rPr>
        <w:t>Так, с</w:t>
      </w:r>
      <w:r w:rsidRPr="00370BBF">
        <w:rPr>
          <w:rFonts w:eastAsia="Tahoma" w:cs="Noto Sans"/>
          <w:kern w:val="2"/>
          <w:sz w:val="27"/>
          <w:szCs w:val="27"/>
          <w:lang w:eastAsia="zh-CN" w:bidi="hi-IN"/>
        </w:rPr>
        <w:t>пециалист</w:t>
      </w:r>
      <w:r w:rsidR="00370BBF" w:rsidRPr="00370BBF">
        <w:rPr>
          <w:rFonts w:eastAsia="Tahoma" w:cs="Noto Sans"/>
          <w:kern w:val="2"/>
          <w:sz w:val="27"/>
          <w:szCs w:val="27"/>
          <w:lang w:eastAsia="zh-CN" w:bidi="hi-IN"/>
        </w:rPr>
        <w:t>ы</w:t>
      </w:r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 xml:space="preserve"> Роспотребнадзора дал</w:t>
      </w:r>
      <w:r w:rsidR="00370BBF">
        <w:rPr>
          <w:rFonts w:eastAsia="Tahoma" w:cs="Noto Sans"/>
          <w:kern w:val="2"/>
          <w:sz w:val="27"/>
          <w:szCs w:val="27"/>
          <w:lang w:eastAsia="zh-CN" w:bidi="hi-IN"/>
        </w:rPr>
        <w:t>и</w:t>
      </w:r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 xml:space="preserve"> советы как безопасно совершать покупки в Интернете, рассказал</w:t>
      </w:r>
      <w:r w:rsidR="00370BBF">
        <w:rPr>
          <w:rFonts w:eastAsia="Tahoma" w:cs="Noto Sans"/>
          <w:kern w:val="2"/>
          <w:sz w:val="27"/>
          <w:szCs w:val="27"/>
          <w:lang w:eastAsia="zh-CN" w:bidi="hi-IN"/>
        </w:rPr>
        <w:t>и</w:t>
      </w:r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 xml:space="preserve"> об основных угрозах и мерах защиты личных финансов от </w:t>
      </w:r>
      <w:proofErr w:type="spellStart"/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>киберугроз</w:t>
      </w:r>
      <w:proofErr w:type="spellEnd"/>
      <w:r w:rsidRPr="00D92663">
        <w:rPr>
          <w:rFonts w:eastAsia="Tahoma" w:cs="Noto Sans"/>
          <w:kern w:val="2"/>
          <w:sz w:val="27"/>
          <w:szCs w:val="27"/>
          <w:lang w:eastAsia="zh-CN" w:bidi="hi-IN"/>
        </w:rPr>
        <w:t>, таких как мошенничество, кража данных и других цифровых рисках.</w:t>
      </w:r>
    </w:p>
    <w:p w:rsidR="00156127" w:rsidRPr="00D92663" w:rsidRDefault="00EF6114">
      <w:pPr>
        <w:pStyle w:val="ac"/>
        <w:shd w:val="clear" w:color="auto" w:fill="FFFFFF"/>
        <w:spacing w:after="0" w:line="240" w:lineRule="auto"/>
        <w:ind w:firstLine="708"/>
        <w:jc w:val="both"/>
      </w:pPr>
      <w:r w:rsidRPr="00D92663">
        <w:rPr>
          <w:sz w:val="27"/>
          <w:szCs w:val="27"/>
        </w:rPr>
        <w:t xml:space="preserve">Всего в перечисленных мероприятиях, главным акцентом которых являлось </w:t>
      </w:r>
      <w:r>
        <w:rPr>
          <w:sz w:val="27"/>
          <w:szCs w:val="27"/>
        </w:rPr>
        <w:t>повышение финансовой грамотности и развитие финансовой культуры</w:t>
      </w:r>
      <w:r w:rsidRPr="00D92663">
        <w:rPr>
          <w:sz w:val="27"/>
          <w:szCs w:val="27"/>
        </w:rPr>
        <w:t xml:space="preserve">, приняло участие </w:t>
      </w:r>
      <w:r w:rsidR="00370BBF" w:rsidRPr="00D441C3">
        <w:rPr>
          <w:sz w:val="27"/>
          <w:szCs w:val="27"/>
        </w:rPr>
        <w:t>437</w:t>
      </w:r>
      <w:r w:rsidRPr="00D92663">
        <w:rPr>
          <w:sz w:val="27"/>
          <w:szCs w:val="27"/>
        </w:rPr>
        <w:t xml:space="preserve"> жителей муниципальных образований. </w:t>
      </w:r>
    </w:p>
    <w:p w:rsidR="00156127" w:rsidRPr="00D92663" w:rsidRDefault="00156127">
      <w:pPr>
        <w:pStyle w:val="ac"/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</w:p>
    <w:p w:rsidR="00156127" w:rsidRPr="00D92663" w:rsidRDefault="00156127">
      <w:pPr>
        <w:jc w:val="both"/>
        <w:rPr>
          <w:sz w:val="28"/>
          <w:szCs w:val="28"/>
        </w:rPr>
      </w:pPr>
    </w:p>
    <w:p w:rsidR="00156127" w:rsidRPr="00D92663" w:rsidRDefault="00156127">
      <w:pPr>
        <w:jc w:val="both"/>
        <w:rPr>
          <w:sz w:val="28"/>
          <w:szCs w:val="28"/>
        </w:rPr>
      </w:pPr>
    </w:p>
    <w:sectPr w:rsidR="00156127" w:rsidRPr="00D92663">
      <w:pgSz w:w="11906" w:h="16838"/>
      <w:pgMar w:top="1134" w:right="131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27"/>
    <w:rsid w:val="00156127"/>
    <w:rsid w:val="002C49A3"/>
    <w:rsid w:val="00370BBF"/>
    <w:rsid w:val="00787743"/>
    <w:rsid w:val="00D441C3"/>
    <w:rsid w:val="00D92663"/>
    <w:rsid w:val="00E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76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7D087B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D08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Цитата 2 Знак"/>
    <w:basedOn w:val="a0"/>
    <w:link w:val="22"/>
    <w:uiPriority w:val="29"/>
    <w:qFormat/>
    <w:rsid w:val="00762276"/>
    <w:rPr>
      <w:i/>
      <w:iCs/>
      <w:color w:val="000000" w:themeColor="tex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7D087B"/>
    <w:rPr>
      <w:b/>
      <w:bCs/>
      <w:kern w:val="2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087B"/>
    <w:rPr>
      <w:color w:val="0000FF"/>
      <w:u w:val="single"/>
    </w:rPr>
  </w:style>
  <w:style w:type="character" w:customStyle="1" w:styleId="bc-link">
    <w:name w:val="bc-link"/>
    <w:basedOn w:val="a0"/>
    <w:qFormat/>
    <w:rsid w:val="007D087B"/>
  </w:style>
  <w:style w:type="character" w:customStyle="1" w:styleId="20">
    <w:name w:val="Заголовок 2 Знак"/>
    <w:basedOn w:val="a0"/>
    <w:link w:val="2"/>
    <w:semiHidden/>
    <w:qFormat/>
    <w:rsid w:val="007D08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parator">
    <w:name w:val="separator"/>
    <w:basedOn w:val="a0"/>
    <w:qFormat/>
    <w:rsid w:val="007D087B"/>
  </w:style>
  <w:style w:type="character" w:customStyle="1" w:styleId="a4">
    <w:name w:val="Основной текст с отступом Знак"/>
    <w:basedOn w:val="a0"/>
    <w:link w:val="a5"/>
    <w:qFormat/>
    <w:rsid w:val="004753F0"/>
    <w:rPr>
      <w:i/>
      <w:iCs/>
      <w:sz w:val="26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1772D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9"/>
    <w:qFormat/>
    <w:rsid w:val="00540006"/>
    <w:rPr>
      <w:sz w:val="24"/>
      <w:szCs w:val="24"/>
      <w:lang w:eastAsia="ru-RU"/>
    </w:rPr>
  </w:style>
  <w:style w:type="character" w:styleId="aa">
    <w:name w:val="page number"/>
    <w:basedOn w:val="a0"/>
    <w:qFormat/>
    <w:rsid w:val="00540006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styleId="af0">
    <w:name w:val="List Paragraph"/>
    <w:basedOn w:val="a"/>
    <w:uiPriority w:val="34"/>
    <w:qFormat/>
    <w:rsid w:val="00762276"/>
    <w:pPr>
      <w:ind w:left="720"/>
      <w:contextualSpacing/>
    </w:pPr>
  </w:style>
  <w:style w:type="paragraph" w:styleId="22">
    <w:name w:val="Quote"/>
    <w:basedOn w:val="a"/>
    <w:next w:val="a"/>
    <w:link w:val="21"/>
    <w:uiPriority w:val="29"/>
    <w:qFormat/>
    <w:rsid w:val="00762276"/>
    <w:rPr>
      <w:i/>
      <w:iCs/>
      <w:color w:val="000000" w:themeColor="text1"/>
    </w:rPr>
  </w:style>
  <w:style w:type="paragraph" w:styleId="af1">
    <w:name w:val="Normal (Web)"/>
    <w:basedOn w:val="a"/>
    <w:uiPriority w:val="99"/>
    <w:unhideWhenUsed/>
    <w:qFormat/>
    <w:rsid w:val="007D087B"/>
    <w:pPr>
      <w:spacing w:beforeAutospacing="1" w:afterAutospacing="1"/>
    </w:pPr>
    <w:rPr>
      <w:lang w:eastAsia="ru-RU"/>
    </w:rPr>
  </w:style>
  <w:style w:type="paragraph" w:customStyle="1" w:styleId="has-text-align-justify">
    <w:name w:val="has-text-align-justify"/>
    <w:basedOn w:val="a"/>
    <w:qFormat/>
    <w:rsid w:val="007D087B"/>
    <w:pPr>
      <w:spacing w:beforeAutospacing="1" w:afterAutospacing="1"/>
    </w:pPr>
    <w:rPr>
      <w:lang w:eastAsia="ru-RU"/>
    </w:rPr>
  </w:style>
  <w:style w:type="paragraph" w:styleId="a5">
    <w:name w:val="Body Text Indent"/>
    <w:basedOn w:val="a"/>
    <w:link w:val="a4"/>
    <w:rsid w:val="004753F0"/>
    <w:pPr>
      <w:ind w:firstLine="540"/>
      <w:jc w:val="both"/>
    </w:pPr>
    <w:rPr>
      <w:i/>
      <w:iCs/>
      <w:sz w:val="2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C1772D"/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customStyle="1" w:styleId="af3">
    <w:name w:val="Колонтитулы"/>
    <w:basedOn w:val="a"/>
    <w:qFormat/>
  </w:style>
  <w:style w:type="paragraph" w:styleId="a9">
    <w:name w:val="footer"/>
    <w:basedOn w:val="a"/>
    <w:link w:val="a8"/>
    <w:rsid w:val="00540006"/>
    <w:pPr>
      <w:tabs>
        <w:tab w:val="center" w:pos="4677"/>
        <w:tab w:val="right" w:pos="9355"/>
      </w:tabs>
    </w:pPr>
    <w:rPr>
      <w:lang w:eastAsia="ru-RU"/>
    </w:rPr>
  </w:style>
  <w:style w:type="numbering" w:customStyle="1" w:styleId="af4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EC0B-B8C7-48C3-9F18-CB5A3A4F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OVECHKINA</cp:lastModifiedBy>
  <cp:revision>33</cp:revision>
  <cp:lastPrinted>2026-05-26T10:34:00Z</cp:lastPrinted>
  <dcterms:created xsi:type="dcterms:W3CDTF">2024-04-17T03:54:00Z</dcterms:created>
  <dcterms:modified xsi:type="dcterms:W3CDTF">2026-05-26T13:36:00Z</dcterms:modified>
  <dc:language>ru-RU</dc:language>
</cp:coreProperties>
</file>