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45" w:rsidRPr="00886D45" w:rsidRDefault="00886D45" w:rsidP="00886D45">
      <w:pPr>
        <w:pStyle w:val="a3"/>
        <w:shd w:val="clear" w:color="auto" w:fill="FFFFFF"/>
        <w:spacing w:before="0" w:beforeAutospacing="0" w:after="0" w:afterAutospacing="0"/>
        <w:jc w:val="both"/>
        <w:rPr>
          <w:color w:val="000000"/>
          <w:sz w:val="28"/>
          <w:szCs w:val="28"/>
        </w:rPr>
      </w:pPr>
      <w:r w:rsidRPr="00886D45">
        <w:rPr>
          <w:color w:val="000000"/>
          <w:sz w:val="28"/>
          <w:szCs w:val="28"/>
        </w:rPr>
        <w:t>Дело № 2-125/2026 (УИД 48RS0005-01-2025-002156-70)</w:t>
      </w:r>
    </w:p>
    <w:p w:rsidR="00886D45" w:rsidRDefault="00886D45" w:rsidP="00886D45">
      <w:pPr>
        <w:pStyle w:val="a3"/>
        <w:shd w:val="clear" w:color="auto" w:fill="FFFFFF"/>
        <w:spacing w:before="0" w:beforeAutospacing="0" w:after="0" w:afterAutospacing="0"/>
        <w:ind w:firstLine="720"/>
        <w:jc w:val="center"/>
        <w:rPr>
          <w:color w:val="000000"/>
          <w:sz w:val="28"/>
          <w:szCs w:val="28"/>
        </w:rPr>
      </w:pPr>
    </w:p>
    <w:p w:rsidR="00886D45" w:rsidRPr="00886D45" w:rsidRDefault="00886D45" w:rsidP="00886D45">
      <w:pPr>
        <w:pStyle w:val="a3"/>
        <w:shd w:val="clear" w:color="auto" w:fill="FFFFFF"/>
        <w:spacing w:before="0" w:beforeAutospacing="0" w:after="0" w:afterAutospacing="0"/>
        <w:ind w:firstLine="720"/>
        <w:jc w:val="center"/>
        <w:rPr>
          <w:color w:val="000000"/>
          <w:sz w:val="28"/>
          <w:szCs w:val="28"/>
        </w:rPr>
      </w:pPr>
      <w:r w:rsidRPr="00886D45">
        <w:rPr>
          <w:color w:val="000000"/>
          <w:sz w:val="28"/>
          <w:szCs w:val="28"/>
        </w:rPr>
        <w:t xml:space="preserve">Заочное </w:t>
      </w:r>
      <w:proofErr w:type="gramStart"/>
      <w:r w:rsidRPr="00886D45">
        <w:rPr>
          <w:color w:val="000000"/>
          <w:sz w:val="28"/>
          <w:szCs w:val="28"/>
        </w:rPr>
        <w:t>Р</w:t>
      </w:r>
      <w:proofErr w:type="gramEnd"/>
      <w:r w:rsidRPr="00886D45">
        <w:rPr>
          <w:color w:val="000000"/>
          <w:sz w:val="28"/>
          <w:szCs w:val="28"/>
        </w:rPr>
        <w:t xml:space="preserve"> Е Ш Е Н И Е</w:t>
      </w:r>
    </w:p>
    <w:p w:rsidR="00886D45" w:rsidRPr="00886D45" w:rsidRDefault="00886D45" w:rsidP="00886D45">
      <w:pPr>
        <w:pStyle w:val="a3"/>
        <w:shd w:val="clear" w:color="auto" w:fill="FFFFFF"/>
        <w:spacing w:before="0" w:beforeAutospacing="0" w:after="0" w:afterAutospacing="0"/>
        <w:ind w:firstLine="720"/>
        <w:jc w:val="center"/>
        <w:rPr>
          <w:color w:val="000000"/>
          <w:sz w:val="28"/>
          <w:szCs w:val="28"/>
        </w:rPr>
      </w:pPr>
      <w:r w:rsidRPr="00886D45">
        <w:rPr>
          <w:color w:val="000000"/>
          <w:sz w:val="28"/>
          <w:szCs w:val="28"/>
        </w:rPr>
        <w:t>именем Российской Федерации</w:t>
      </w:r>
    </w:p>
    <w:p w:rsidR="00886D45" w:rsidRPr="00886D45" w:rsidRDefault="00886D45" w:rsidP="00886D45">
      <w:pPr>
        <w:pStyle w:val="a3"/>
        <w:shd w:val="clear" w:color="auto" w:fill="FFFFFF"/>
        <w:spacing w:before="0" w:beforeAutospacing="0" w:after="0" w:afterAutospacing="0"/>
        <w:jc w:val="both"/>
        <w:rPr>
          <w:color w:val="000000"/>
          <w:sz w:val="28"/>
          <w:szCs w:val="28"/>
        </w:rPr>
      </w:pPr>
      <w:r w:rsidRPr="00886D45">
        <w:rPr>
          <w:color w:val="000000"/>
          <w:sz w:val="28"/>
          <w:szCs w:val="28"/>
        </w:rPr>
        <w:t>23 января 2026 года                                                                                   г. Липецк</w:t>
      </w:r>
    </w:p>
    <w:p w:rsidR="00886D45" w:rsidRDefault="00886D45" w:rsidP="00886D45">
      <w:pPr>
        <w:pStyle w:val="a3"/>
        <w:shd w:val="clear" w:color="auto" w:fill="FFFFFF"/>
        <w:spacing w:before="0" w:beforeAutospacing="0" w:after="0" w:afterAutospacing="0"/>
        <w:ind w:firstLine="720"/>
        <w:jc w:val="both"/>
        <w:rPr>
          <w:color w:val="000000"/>
          <w:sz w:val="28"/>
          <w:szCs w:val="28"/>
        </w:rPr>
      </w:pP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Липецкий районный суд Липецкой области в составе:</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председательствующего судьи </w:t>
      </w:r>
      <w:proofErr w:type="spellStart"/>
      <w:r w:rsidRPr="00886D45">
        <w:rPr>
          <w:color w:val="000000"/>
          <w:sz w:val="28"/>
          <w:szCs w:val="28"/>
        </w:rPr>
        <w:t>Перфиловой</w:t>
      </w:r>
      <w:proofErr w:type="spellEnd"/>
      <w:r w:rsidRPr="00886D45">
        <w:rPr>
          <w:color w:val="000000"/>
          <w:sz w:val="28"/>
          <w:szCs w:val="28"/>
        </w:rPr>
        <w:t xml:space="preserve"> Т.Н.</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при секретаре </w:t>
      </w:r>
      <w:proofErr w:type="spellStart"/>
      <w:r w:rsidRPr="00886D45">
        <w:rPr>
          <w:color w:val="000000"/>
          <w:sz w:val="28"/>
          <w:szCs w:val="28"/>
        </w:rPr>
        <w:t>Одиной</w:t>
      </w:r>
      <w:proofErr w:type="spellEnd"/>
      <w:r w:rsidRPr="00886D45">
        <w:rPr>
          <w:color w:val="000000"/>
          <w:sz w:val="28"/>
          <w:szCs w:val="28"/>
        </w:rPr>
        <w:t xml:space="preserve"> А.О.,</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рассмотрев в открытом судебном заседании гражданское дело по иску </w:t>
      </w:r>
      <w:r>
        <w:rPr>
          <w:color w:val="000000"/>
          <w:sz w:val="28"/>
          <w:szCs w:val="28"/>
        </w:rPr>
        <w:t xml:space="preserve">гр. Т.Е. </w:t>
      </w:r>
      <w:r w:rsidRPr="00886D45">
        <w:rPr>
          <w:color w:val="000000"/>
          <w:sz w:val="28"/>
          <w:szCs w:val="28"/>
        </w:rPr>
        <w:t xml:space="preserve"> к ИП Олимпиеву Евгению Алексеевичу о защите прав потребителя</w:t>
      </w:r>
    </w:p>
    <w:p w:rsidR="00886D45" w:rsidRPr="00886D45" w:rsidRDefault="00886D45" w:rsidP="00886D45">
      <w:pPr>
        <w:pStyle w:val="a3"/>
        <w:shd w:val="clear" w:color="auto" w:fill="FFFFFF"/>
        <w:spacing w:before="0" w:beforeAutospacing="0" w:after="0" w:afterAutospacing="0"/>
        <w:ind w:firstLine="720"/>
        <w:jc w:val="center"/>
        <w:rPr>
          <w:color w:val="000000"/>
          <w:sz w:val="28"/>
          <w:szCs w:val="28"/>
        </w:rPr>
      </w:pPr>
      <w:r w:rsidRPr="00886D45">
        <w:rPr>
          <w:color w:val="000000"/>
          <w:sz w:val="28"/>
          <w:szCs w:val="28"/>
        </w:rPr>
        <w:t>установил:</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Pr>
          <w:color w:val="000000"/>
          <w:sz w:val="28"/>
          <w:szCs w:val="28"/>
        </w:rPr>
        <w:t>Гр. Т.Е.</w:t>
      </w:r>
      <w:r w:rsidRPr="00886D45">
        <w:rPr>
          <w:color w:val="000000"/>
          <w:sz w:val="28"/>
          <w:szCs w:val="28"/>
        </w:rPr>
        <w:t xml:space="preserve"> обратилась с иском к ИП Олимпиеву Е.А. о защите прав потребителя. В обоснование требований истец указала, что 04.06.2025 обнаружила в сети интернет навязчивую рекламу юридических услуг ИП Олимпиева Е.А., после чего обратилась к последнему за юридическим сопровождением процедуры, связанной с возвратом средств материнского капитала в Пенсионный фонд РФ после продажи земельного участка, который был ранее приобретен с использование этих средств. На консультации ответчик, не проводя детального правового анализа ситуации, уверенно заверил истца в том, что вопрос решается исключительно просто: через обращение в органы опеки и попечительства, а в случае их отказа – через обращение в прокуратуру. Ответчик сделал акцент на своих «обширных родственных связях» в данных органах, что по его словам гарантировало стопроцентный успех. Будучи человеком, не обладающим специальными юридическими познаниями, и всецело доверившись ответчику как профессионалу, истец в тот же день, 04.06.2025, заключила с ним договор об оказании юридических услуг № 04062504, и оплатила его полную стоимость, в размере 50 000 руб. Вернувшись домой </w:t>
      </w:r>
      <w:proofErr w:type="gramStart"/>
      <w:r w:rsidRPr="00886D45">
        <w:rPr>
          <w:color w:val="000000"/>
          <w:sz w:val="28"/>
          <w:szCs w:val="28"/>
        </w:rPr>
        <w:t>и</w:t>
      </w:r>
      <w:proofErr w:type="gramEnd"/>
      <w:r w:rsidRPr="00886D45">
        <w:rPr>
          <w:color w:val="000000"/>
          <w:sz w:val="28"/>
          <w:szCs w:val="28"/>
        </w:rPr>
        <w:t xml:space="preserve"> начав самостоятельно изучать вопрос, истец обнаружила, что рекомендации ответчика являются не просто поверхностными, но юридически безграмотными и не соответствующими Федеральному закону № 256-ФЗ от 29.12.206 «О дополнительных мерах государственной поддержки семей, имеющих детей». Таким образом, совет ответчика был заведомо не выполним, и мог привести к совершению истцом незаконной сделки и нарушению прав ее несовершеннолетних детей. 09.06.2025 истец явилась в офис к ответчику и завила об отказе от исполнения договора. Впоследствии ответчик давал пустые обещания о возврате денег, а 27.06.2025 лично вручил истцу копию платежного поручения, якобы подтверждающего возврат денег, однако денежные средства на банковский счет не поступили. Поданная истцом претензия, которая была получена ответчиком 22.10.2025, оставлена без удовлетворения. </w:t>
      </w:r>
      <w:proofErr w:type="gramStart"/>
      <w:r w:rsidRPr="00886D45">
        <w:rPr>
          <w:color w:val="000000"/>
          <w:sz w:val="28"/>
          <w:szCs w:val="28"/>
        </w:rPr>
        <w:t xml:space="preserve">Просила признать договор </w:t>
      </w:r>
      <w:bookmarkStart w:id="0" w:name="_GoBack"/>
      <w:bookmarkEnd w:id="0"/>
      <w:r w:rsidRPr="00886D45">
        <w:rPr>
          <w:color w:val="000000"/>
          <w:sz w:val="28"/>
          <w:szCs w:val="28"/>
        </w:rPr>
        <w:t xml:space="preserve">об оказании юридических услуг № 04062504, заключенный 04.06.2025 между ИП Олимпиевым Е.А. и </w:t>
      </w:r>
      <w:r>
        <w:rPr>
          <w:color w:val="000000"/>
          <w:sz w:val="28"/>
          <w:szCs w:val="28"/>
        </w:rPr>
        <w:t>Гр. Т.Е.</w:t>
      </w:r>
      <w:r w:rsidRPr="00886D45">
        <w:rPr>
          <w:color w:val="000000"/>
          <w:sz w:val="28"/>
          <w:szCs w:val="28"/>
        </w:rPr>
        <w:t xml:space="preserve"> расторгнутым с 09.06.2025, взыскать с ответчика денежные средства в размере 50 000 руб., оплаченные по договору, неустойку за период с </w:t>
      </w:r>
      <w:r w:rsidRPr="00886D45">
        <w:rPr>
          <w:color w:val="000000"/>
          <w:sz w:val="28"/>
          <w:szCs w:val="28"/>
        </w:rPr>
        <w:lastRenderedPageBreak/>
        <w:t>20.06.2025 по дату по дату подачи иска в суд в размере 50 000 руб., проценты за пользование чужими денежными средствами по</w:t>
      </w:r>
      <w:proofErr w:type="gramEnd"/>
      <w:r w:rsidRPr="00886D45">
        <w:rPr>
          <w:color w:val="000000"/>
          <w:sz w:val="28"/>
          <w:szCs w:val="28"/>
        </w:rPr>
        <w:t xml:space="preserve"> </w:t>
      </w:r>
      <w:proofErr w:type="gramStart"/>
      <w:r w:rsidRPr="00886D45">
        <w:rPr>
          <w:color w:val="000000"/>
          <w:sz w:val="28"/>
          <w:szCs w:val="28"/>
        </w:rPr>
        <w:t>ст. 395 Гражданского кодекса Российской Федерации за период с 20.06.2025 по дату подачи иска в размере 3 905,48 руб., проценты за пользование чужими денежными средствами по ст. 395 Гражданского кодекса Российской Федерации по день фактического исполнения обязательств, компенсацию морального вреда 20 000 руб., штраф, расходы по оплате услуг представителя в размере 28 500 руб., почтовые расходы.</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Истец </w:t>
      </w:r>
      <w:r>
        <w:rPr>
          <w:color w:val="000000"/>
          <w:sz w:val="28"/>
          <w:szCs w:val="28"/>
        </w:rPr>
        <w:t>Гр. Т.Е.</w:t>
      </w:r>
      <w:r w:rsidRPr="00886D45">
        <w:rPr>
          <w:color w:val="000000"/>
          <w:sz w:val="28"/>
          <w:szCs w:val="28"/>
        </w:rPr>
        <w:t xml:space="preserve"> в судебном заседании заявленные требования поддержала, не возражая против заочного производства.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Ответчик ИП Олимпиев Е.А. в судебное заседание не явился, извещен надлежащим образом, возражений относительно заявленных требований не представил.</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Представитель Управления Федеральной службы по надзору в сфере защиты прав потребителей и благополучия человека по Липецкой области в судебное заседание не явился, извещен надлежащим образом, просил рассмотреть дело в свое отсутствие. </w:t>
      </w:r>
      <w:proofErr w:type="gramStart"/>
      <w:r w:rsidRPr="00886D45">
        <w:rPr>
          <w:color w:val="000000"/>
          <w:sz w:val="28"/>
          <w:szCs w:val="28"/>
        </w:rPr>
        <w:t>Представил заключение по делу, согласно которому Управление полагает, что требования истца, предъявленные в исковом заявлении, будут являться законными и обоснованными, подлежащими удовлетворению, в случае, если ответчиком не будет доказано, что услуги были оказаны без недостатков (в соответствии с условиями договора, целями, о которых ответчик был поставлен в известность истцом при заключении договора).</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Выслушав объяснения представителя истца, исследовав материалы гражданского дела, суд приходит к выводу об удовлетворении иска.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силу статьи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ст.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соответствии с п. 1 ст. 781 Гражданского кодекса Российской Федерации, заказчик обязан оплатить оказанные ему услуги в сроки и в порядке, которые указаны в договоре возмездного оказания услуг.</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Правила настоящей главы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в том числе юридических услуг.</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Поскольку договор об оказании юридических услуг - это возмездный договор, в силу которого лицо оказывает юридические услуги гражданину-потребителю, то на рассматриваемые отношения распространяется Закон </w:t>
      </w:r>
      <w:r w:rsidRPr="00886D45">
        <w:rPr>
          <w:color w:val="000000"/>
          <w:sz w:val="28"/>
          <w:szCs w:val="28"/>
        </w:rPr>
        <w:lastRenderedPageBreak/>
        <w:t>Российской Федерации от 07.02.1992 N 2300-1 «О защите прав потребителей» (далее - Закон о защите прав потребителей).</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В соответствии с преамбулой Закона о защите прав потребителей 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w:t>
      </w:r>
      <w:proofErr w:type="gramEnd"/>
      <w:r w:rsidRPr="00886D45">
        <w:rPr>
          <w:color w:val="000000"/>
          <w:sz w:val="28"/>
          <w:szCs w:val="28"/>
        </w:rPr>
        <w:t xml:space="preserve"> </w:t>
      </w:r>
      <w:proofErr w:type="gramStart"/>
      <w:r w:rsidRPr="00886D45">
        <w:rPr>
          <w:color w:val="000000"/>
          <w:sz w:val="28"/>
          <w:szCs w:val="28"/>
        </w:rPr>
        <w:t>потребителем при заключении договора, или образцу и (или) описанию при продаже товара по образцу и (или) по описанию; 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Как разъяснено в Постановлении Пленума Верховного Суда Российской Федерации от 28 июня 2012 г. N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w:t>
      </w:r>
      <w:proofErr w:type="gramEnd"/>
      <w:r w:rsidRPr="00886D45">
        <w:rPr>
          <w:color w:val="000000"/>
          <w:sz w:val="28"/>
          <w:szCs w:val="28"/>
        </w:rPr>
        <w:t xml:space="preserve"> или </w:t>
      </w:r>
      <w:proofErr w:type="gramStart"/>
      <w:r w:rsidRPr="00886D45">
        <w:rPr>
          <w:color w:val="000000"/>
          <w:sz w:val="28"/>
          <w:szCs w:val="28"/>
        </w:rPr>
        <w:t>уполномоченном</w:t>
      </w:r>
      <w:proofErr w:type="gramEnd"/>
      <w:r w:rsidRPr="00886D45">
        <w:rPr>
          <w:color w:val="000000"/>
          <w:sz w:val="28"/>
          <w:szCs w:val="28"/>
        </w:rPr>
        <w:t xml:space="preserve"> индивидуальном предпринимателе, импортере) (пункт 28).</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Согласно пункту 4 статьи 13 Закона о защите прав потребителей,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В пункте 28 постановления Пленума Верховного Суда Российской Федерации от 28 июня 2012 года N 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w:t>
      </w:r>
      <w:proofErr w:type="gramEnd"/>
      <w:r w:rsidRPr="00886D45">
        <w:rPr>
          <w:color w:val="000000"/>
          <w:sz w:val="28"/>
          <w:szCs w:val="28"/>
        </w:rPr>
        <w:t>, уполномоченной организации или уполномоченном индивидуальном предпринимателе, импортере) (пункт 4 статьи 13, пункт 5 статьи 14, пункт 5 статьи 23.1, пункт 6 статьи 28 Закона о защите прав потребителей, статья 1098 Гражданского кодекса Российской Федерации).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 xml:space="preserve">Исключение составляют случаи продажи товара (выполнения работы, оказания услуги) ненадлежащего качества, когда распределение бремени </w:t>
      </w:r>
      <w:r w:rsidRPr="00886D45">
        <w:rPr>
          <w:color w:val="000000"/>
          <w:sz w:val="28"/>
          <w:szCs w:val="28"/>
        </w:rPr>
        <w:lastRenderedPageBreak/>
        <w:t>доказывания зависит от того, был ли установлен на товар (работу, услугу) гарантийный срок, а также от времени обнаружения недостатков (пункт 6 статьи 18, пункты 5 и 6 статьи 19, пункты 4, 5 и 6 статьи 29 Закона о защите прав потребителей).</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Таким образом, обязанность доказать наличие оснований освобождения от ответственности, надлежащего исполнения договора об оказании услуг, неисполнения договора об оказании услуг по вине заказчика, должна быть возложена на исполнителя.</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Как следует из материалов дела, 04.06.2025 между ИП Олимпиевым Е.А. (исполнитель) и </w:t>
      </w:r>
      <w:r>
        <w:rPr>
          <w:color w:val="000000"/>
          <w:sz w:val="28"/>
          <w:szCs w:val="28"/>
        </w:rPr>
        <w:t>Гр. Т.Е.</w:t>
      </w:r>
      <w:r w:rsidRPr="00886D45">
        <w:rPr>
          <w:color w:val="000000"/>
          <w:sz w:val="28"/>
          <w:szCs w:val="28"/>
        </w:rPr>
        <w:t xml:space="preserve"> (заказчик) заключен договор № 04062504 об оказании юридических услуг (далее – договор).</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выписке из ЕГРИП в отношении ИП Олимпиева Е.А. (дата постановки на учет 09.01.2025), основной вид деятельности ответчика – деятельность в области права.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п. 1.1 договора исполнитель по заданию заказчика, являющегося неотъемлемой частью договора (приложение № 1 к договору), обязуется оказать юридические услуги в объеме и на условиях, предусмотренных в Приложении № 1 к договору, а заказчик обязуется принять услуги и оплатить обусловленную договором денежную сумму.</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Вид оказания услуги и иные условия указываются в задании </w:t>
      </w:r>
      <w:proofErr w:type="gramStart"/>
      <w:r w:rsidRPr="00886D45">
        <w:rPr>
          <w:color w:val="000000"/>
          <w:sz w:val="28"/>
          <w:szCs w:val="28"/>
        </w:rPr>
        <w:t>заказчика</w:t>
      </w:r>
      <w:proofErr w:type="gramEnd"/>
      <w:r w:rsidRPr="00886D45">
        <w:rPr>
          <w:color w:val="000000"/>
          <w:sz w:val="28"/>
          <w:szCs w:val="28"/>
        </w:rPr>
        <w:t xml:space="preserve"> и согласовывается лично между исполнителем и заказчиком до момента заключения настоящего договора (п. 1.2 договора).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п. 1.3 договора исполнитель обязуется оказать следующие услуги: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1.3.1 правовой анализ ситуации заказчика, юридические консультации в рамках задания заказчика, подбор необходимой нормативно-правовой базы;</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1.3.2 подготовка по заданию заказчика необходимой документации, в том числе: заявления в органы опеки и попечительства, заявления в прокуратуру (при необходимости);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1.3.3 представление интересов заказчика в органах опеки и попечительства, в прокуратуре (при необходимости).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Суд неоднократно направлял в адрес ответчика запросы о предоставлении приложения № 1 к договору, в котором содержалось задание заказчика. Вместе с тем, запрашиваемая информация ответчиком не представлена.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 xml:space="preserve">В соответствии с п. 3.1 договора стоимость оказания юридических услуг, указанных в п. 1.3 настоящего договора, согласована исполнителем с заказчиком, путем ознакомления его с прайсом (тарифами) исполнителя и составляет: 50 000 руб., в том числе по </w:t>
      </w:r>
      <w:proofErr w:type="spellStart"/>
      <w:r w:rsidRPr="00886D45">
        <w:rPr>
          <w:color w:val="000000"/>
          <w:sz w:val="28"/>
          <w:szCs w:val="28"/>
        </w:rPr>
        <w:t>п.п</w:t>
      </w:r>
      <w:proofErr w:type="spellEnd"/>
      <w:r w:rsidRPr="00886D45">
        <w:rPr>
          <w:color w:val="000000"/>
          <w:sz w:val="28"/>
          <w:szCs w:val="28"/>
        </w:rPr>
        <w:t xml:space="preserve">. 1.3.1 - 20 000 руб., по </w:t>
      </w:r>
      <w:proofErr w:type="spellStart"/>
      <w:r w:rsidRPr="00886D45">
        <w:rPr>
          <w:color w:val="000000"/>
          <w:sz w:val="28"/>
          <w:szCs w:val="28"/>
        </w:rPr>
        <w:t>п.п</w:t>
      </w:r>
      <w:proofErr w:type="spellEnd"/>
      <w:r w:rsidRPr="00886D45">
        <w:rPr>
          <w:color w:val="000000"/>
          <w:sz w:val="28"/>
          <w:szCs w:val="28"/>
        </w:rPr>
        <w:t xml:space="preserve">. 1.3.2 – 15 000 руб., по </w:t>
      </w:r>
      <w:proofErr w:type="spellStart"/>
      <w:r w:rsidRPr="00886D45">
        <w:rPr>
          <w:color w:val="000000"/>
          <w:sz w:val="28"/>
          <w:szCs w:val="28"/>
        </w:rPr>
        <w:t>п.п</w:t>
      </w:r>
      <w:proofErr w:type="spellEnd"/>
      <w:r w:rsidRPr="00886D45">
        <w:rPr>
          <w:color w:val="000000"/>
          <w:sz w:val="28"/>
          <w:szCs w:val="28"/>
        </w:rPr>
        <w:t>. 1.3.3 – 15 000 руб.</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Оплата заказчиком произведена в полном объеме, что подтверждается копией квитанции № 10206 серия ЮУ, в соответствии с которой клиент </w:t>
      </w:r>
      <w:r>
        <w:rPr>
          <w:color w:val="000000"/>
          <w:sz w:val="28"/>
          <w:szCs w:val="28"/>
        </w:rPr>
        <w:t>Гр. Т.Е.</w:t>
      </w:r>
      <w:r w:rsidRPr="00886D45">
        <w:rPr>
          <w:color w:val="000000"/>
          <w:sz w:val="28"/>
          <w:szCs w:val="28"/>
        </w:rPr>
        <w:t xml:space="preserve"> оплатила 04.06.2025 ИП Олимпиеву Е.А. по договору № 04062504 50 000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lastRenderedPageBreak/>
        <w:t xml:space="preserve">Кроме того, </w:t>
      </w:r>
      <w:r>
        <w:rPr>
          <w:color w:val="000000"/>
          <w:sz w:val="28"/>
          <w:szCs w:val="28"/>
        </w:rPr>
        <w:t>Гр. Т.Е.</w:t>
      </w:r>
      <w:r w:rsidRPr="00886D45">
        <w:rPr>
          <w:color w:val="000000"/>
          <w:sz w:val="28"/>
          <w:szCs w:val="28"/>
        </w:rPr>
        <w:t xml:space="preserve"> представила справку АО «ТБАНК», согласно которой с ее счета был осуществлен перевод 04.06.2025 в сумме 50 000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соответствии с п. 2.4.1 договора исполнитель обязан оказать услуги качественно, своевременно и в полном объеме. Применять при оказании услуг законные методы и средства (п. 2.4.4 договора).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соответствии с п. 4.1 договора настоящий договор вступает в силу со дня подписания сторонами и действует до выполнения сторонами своих обязательств по настоящему договору.</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п. 4.4 договора по окончании оказания услуг, стороны подписывают акт на оказание услуг, в котором указываются перечень оказанных услуг и их стоимость.</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Услуги считаются оказанными исполнителем надлежащим образом после подписания сторонами акта на оказание услуг (п. 4.6 договора). Заказчик подписывает акт на оказание услуг не позднее трех дней с момента его получения или, в случае несогласия, направляет мотивированный отказ от его подписания (п. 4.7 договора).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Из объяснений истца </w:t>
      </w:r>
      <w:r>
        <w:rPr>
          <w:color w:val="000000"/>
          <w:sz w:val="28"/>
          <w:szCs w:val="28"/>
        </w:rPr>
        <w:t>Гр. Т.Е.</w:t>
      </w:r>
      <w:r w:rsidRPr="00886D45">
        <w:rPr>
          <w:color w:val="000000"/>
          <w:sz w:val="28"/>
          <w:szCs w:val="28"/>
        </w:rPr>
        <w:t xml:space="preserve"> следует, что ее целью обращения к ответчику являлось правовое сопровождение процедуры, связанной с возвратом средств материнского капитала в Пенсионный фонд Российской Федерации после продажи земельного участка, который был ранее приобретен с использованием этих средств.</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После заключения договора, истец, изучив самостоятельно вопрос процедуры, связанной с возвратом средств материнского капитала, обнаружила, что рекомендации ответчика являются юридически безграмотными и не соответствующими действующему законодательству.</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09.06.2025 ответчиком было получено заявление истца о возврате денежных сре</w:t>
      </w:r>
      <w:proofErr w:type="gramStart"/>
      <w:r w:rsidRPr="00886D45">
        <w:rPr>
          <w:color w:val="000000"/>
          <w:sz w:val="28"/>
          <w:szCs w:val="28"/>
        </w:rPr>
        <w:t>дств в р</w:t>
      </w:r>
      <w:proofErr w:type="gramEnd"/>
      <w:r w:rsidRPr="00886D45">
        <w:rPr>
          <w:color w:val="000000"/>
          <w:sz w:val="28"/>
          <w:szCs w:val="28"/>
        </w:rPr>
        <w:t xml:space="preserve">азмере 50 000 руб., оплаченных по договору от 04.06.2025. При этом истец указывает, что когда она пришла в офис к ответчику 09.06.2025, то изначально заявила об отказе от договора, но введенная в заблуждение ответчиком и, находясь под его давлением, написала заявление об отказе от услуг в связи с «изменившимися жизненными обстоятельствами». Доказательств </w:t>
      </w:r>
      <w:proofErr w:type="gramStart"/>
      <w:r w:rsidRPr="00886D45">
        <w:rPr>
          <w:color w:val="000000"/>
          <w:sz w:val="28"/>
          <w:szCs w:val="28"/>
        </w:rPr>
        <w:t>обратного</w:t>
      </w:r>
      <w:proofErr w:type="gramEnd"/>
      <w:r w:rsidRPr="00886D45">
        <w:rPr>
          <w:color w:val="000000"/>
          <w:sz w:val="28"/>
          <w:szCs w:val="28"/>
        </w:rPr>
        <w:t xml:space="preserve"> ответчиком не представлено.</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Денежные средства ответчиком не были возвращены.</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Истец ссылается, что ответчик впоследствии в течение нескольких недель давал пустые обещания о возврате денежных средств.</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27.06.2025 ответчик вручил истцу платежное поручение № 232 от 27.06.2025 на сумму 50 000 руб., в подтверждение возврата денежных средств по договору № 04062504 от 04.06.2025. Отметка банка об исполнении указанного платежного поручения отсутствует.</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АО «ТБАНК» по запросу суда сообщило, что по представленной в платежном поручении информации определить получателя платежа в системах Банка не удалось.</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Кроме того, согласно представленной АО «ТБАНК» справке о движении денежных средств по счету </w:t>
      </w:r>
      <w:r w:rsidRPr="00886D45">
        <w:rPr>
          <w:rStyle w:val="nomer2"/>
          <w:color w:val="000000"/>
          <w:sz w:val="28"/>
          <w:szCs w:val="28"/>
        </w:rPr>
        <w:t>№</w:t>
      </w:r>
      <w:r w:rsidRPr="00886D45">
        <w:rPr>
          <w:color w:val="000000"/>
          <w:sz w:val="28"/>
          <w:szCs w:val="28"/>
        </w:rPr>
        <w:t xml:space="preserve">, открытого на имя </w:t>
      </w:r>
      <w:r>
        <w:rPr>
          <w:color w:val="000000"/>
          <w:sz w:val="28"/>
          <w:szCs w:val="28"/>
        </w:rPr>
        <w:t>Гр. Т.Е.</w:t>
      </w:r>
      <w:r w:rsidRPr="00886D45">
        <w:rPr>
          <w:color w:val="000000"/>
          <w:sz w:val="28"/>
          <w:szCs w:val="28"/>
        </w:rPr>
        <w:t xml:space="preserve">, за </w:t>
      </w:r>
      <w:r w:rsidRPr="00886D45">
        <w:rPr>
          <w:color w:val="000000"/>
          <w:sz w:val="28"/>
          <w:szCs w:val="28"/>
        </w:rPr>
        <w:lastRenderedPageBreak/>
        <w:t>период с 01.06.2025 по 31.07.2025 на счет истца денежные средства по платежному поручению не поступали.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связи с оказанием услуги ненадлежащего качества, введением в заблуждение относительно информации о характере, порядке и гарантиях оказания услуги, оказанием услуг по договору с существенными недостатками, истец обратилась с досудебной претензией, которая была вручена ответчику 22.10.2025.</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Претензия оставлена без удовлетворения.</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Кроме того, истцом представлена переписка с ответчиком в </w:t>
      </w:r>
      <w:proofErr w:type="spellStart"/>
      <w:r w:rsidRPr="00886D45">
        <w:rPr>
          <w:color w:val="000000"/>
          <w:sz w:val="28"/>
          <w:szCs w:val="28"/>
        </w:rPr>
        <w:t>мессенджере</w:t>
      </w:r>
      <w:proofErr w:type="spellEnd"/>
      <w:r w:rsidRPr="00886D45">
        <w:rPr>
          <w:color w:val="000000"/>
          <w:sz w:val="28"/>
          <w:szCs w:val="28"/>
        </w:rPr>
        <w:t xml:space="preserve"> </w:t>
      </w:r>
      <w:proofErr w:type="spellStart"/>
      <w:r w:rsidRPr="00886D45">
        <w:rPr>
          <w:color w:val="000000"/>
          <w:sz w:val="28"/>
          <w:szCs w:val="28"/>
        </w:rPr>
        <w:t>WhatsApp</w:t>
      </w:r>
      <w:proofErr w:type="spellEnd"/>
      <w:r w:rsidRPr="00886D45">
        <w:rPr>
          <w:color w:val="000000"/>
          <w:sz w:val="28"/>
          <w:szCs w:val="28"/>
        </w:rPr>
        <w:t>, согласно которой до подачи претензии истец неоднократно обращалась к ответчику с требованиями о возврате денежных средств.</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Поскольку в данном случае исполнителем услуги по оказанию квалифицированной правовой помощи является ответчик, то бремя доказывания обстоятельств, освобождающих от ответственности за неисполнение либо ненадлежащее исполнение обязательства, лежит на ответчике.</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Статьей 10 Закона о защите прав потребителей предусмотрена обязанность исполнителя предоставлять потребителю при заключении договора полную и достоверную информацию об услуге, обеспечивающую возможность ее правильного выбора.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соответствии со ст. 4 этого закона продавец (исполнитель) обязан передать потребителю товар (выполнить работу, оказать услугу), качество которого соответствует договору.</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Положениями статьи 29 Закона о защите прав потребителей предусмотрено право потребителя отказаться от исполнения договора об оказании услуг, потребовав возврата цены, уплаченной по договору, в случае оказания услуги ненадлежащего качества.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Из материалов дела не следует, что ответчик, в соответствии с бременем доказывания, представил доказательства надлежащего исполнения договора на оказание юридических услуг. Подписанный сторонами акт на оказание услуг, подтверждающий окончание оказание услуг, как то предусмотрено договором, ответчиком не представлен.</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 xml:space="preserve">Суд отмечает, что качество оказанной юридической помощи, а равно и выбранная ответчиком стратегия по оказанию юридической помощи истцу </w:t>
      </w:r>
      <w:r w:rsidRPr="00886D45">
        <w:rPr>
          <w:color w:val="000000"/>
          <w:sz w:val="28"/>
          <w:szCs w:val="28"/>
        </w:rPr>
        <w:lastRenderedPageBreak/>
        <w:t>(подготовка заявления в органы опеки и попечительства и прокуратуру и представление интересов в указанных учреждениях) является не направленной на достижение результата, с которым обратилась истица, а именно разрешение вопроса, связанного с возвратом средств материнского капитала в Пенсионный фонд Российской Федерации после продажи</w:t>
      </w:r>
      <w:proofErr w:type="gramEnd"/>
      <w:r w:rsidRPr="00886D45">
        <w:rPr>
          <w:color w:val="000000"/>
          <w:sz w:val="28"/>
          <w:szCs w:val="28"/>
        </w:rPr>
        <w:t xml:space="preserve"> земельного участка, который был ранее приобретен с использованием этих средств.</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Федеральному закону от 29.12.2006 № 256-ФЗ «О дополнительных мерах государственной поддержки семей, имеющих детей», процедура отчуждения имущества, приобретенного с привлечением средств материнского капитала, требует обязательного предварительного выделения долей детям, получения разрешения органа опеки и попечительства при соблюдении строгих условий, а также предоставления в Пенсионный фонд нотариально удостоверенного обязательства.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Оказание квалифицированной юридической помощи, при том, что в предмет договора входила и консультация, предполагало устранение этих неясностей. Какого рода была оказана консультация Олимпиевым Е.А., материалы дела не содержат.</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действующему законодательству оказание юридических услуг направлено на выполнение работы с целью достижения определенного результата и предметом договора возмездного оказания услуг выступает либо совершение исполнителем определенных действий, либо осуществление им определенной деятельности в отношении заказчика, при этом важнейшей его характеристикой является качество оказываемых услуг.</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Оценивая все представленные по делу доказательства по правилам ст. 67 Гражданского процессуального кодекса Российской Федерации, суд приходит к выводу, что материалами дела подтверждается, что свои обязательства по договору от 04.06.2025 ИП Олимпиевым Е.А. надлежащим образом не исполнены, допущено оказание услуг ненадлежащего качества, услуги оказаны с существенными недостатками, что позволяет истцу в силу статьи 29 Закона о защите прав потребителей</w:t>
      </w:r>
      <w:proofErr w:type="gramEnd"/>
      <w:r w:rsidRPr="00886D45">
        <w:rPr>
          <w:color w:val="000000"/>
          <w:sz w:val="28"/>
          <w:szCs w:val="28"/>
        </w:rPr>
        <w:t xml:space="preserve"> отказаться от исполнения договора об оказании услуг, потребовав возврата цены, уплаченной по договору.</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силу п. 1 ст. 310 Гражданского кодекса Российской Федерации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данном случае законами предусмотрен отказ гражданина в одностороннем порядке от исполнения договора.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ст. 782 Гражданского кодекса Российской Федерации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lastRenderedPageBreak/>
        <w:t>Поскольку стороной в настоящем договоре является гражданин, то к правоотношениям сторон применяются положения ст. 32 Закона о защите прав потребителей, согласно которой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п. 1 ст. 450 Гражданского кодекса Российской Федерации изменение договора возможно по соглашению сторон, если иное не предусмотрено данным Кодексом, другими законами или договором.</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Согласно </w:t>
      </w:r>
      <w:proofErr w:type="spellStart"/>
      <w:r w:rsidRPr="00886D45">
        <w:rPr>
          <w:color w:val="000000"/>
          <w:sz w:val="28"/>
          <w:szCs w:val="28"/>
        </w:rPr>
        <w:t>п.п</w:t>
      </w:r>
      <w:proofErr w:type="spellEnd"/>
      <w:r w:rsidRPr="00886D45">
        <w:rPr>
          <w:color w:val="000000"/>
          <w:sz w:val="28"/>
          <w:szCs w:val="28"/>
        </w:rPr>
        <w:t xml:space="preserve">. 1 и 2 ст. 450.1 Гражданского кодекса Российской Федерации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w:t>
      </w:r>
      <w:proofErr w:type="spellStart"/>
      <w:r w:rsidRPr="00886D45">
        <w:rPr>
          <w:color w:val="000000"/>
          <w:sz w:val="28"/>
          <w:szCs w:val="28"/>
        </w:rPr>
        <w:t>управомоченной</w:t>
      </w:r>
      <w:proofErr w:type="spellEnd"/>
      <w:r w:rsidRPr="00886D45">
        <w:rPr>
          <w:color w:val="000000"/>
          <w:sz w:val="28"/>
          <w:szCs w:val="28"/>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Поскольку заявление истца об отказе от договора получено ответчиком 09.06.2025, с указанной даты данный договор в силу положений ст. 450.1 Гражданского кодекса Российской Федерации считается расторгнутым.</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Принимая во внимание, что отказ от исполнения договора признан правомерным, то требования истца о взыскании с ИП Олимпиева Е.А. в пользу </w:t>
      </w:r>
      <w:r>
        <w:rPr>
          <w:color w:val="000000"/>
          <w:sz w:val="28"/>
          <w:szCs w:val="28"/>
        </w:rPr>
        <w:t>Гр. Т.Е.</w:t>
      </w:r>
      <w:r w:rsidRPr="00886D45">
        <w:rPr>
          <w:color w:val="000000"/>
          <w:sz w:val="28"/>
          <w:szCs w:val="28"/>
        </w:rPr>
        <w:t xml:space="preserve"> денежных средств, уплаченных по договору об оказании юридических услуг от 04.06.2025, в размере 50 000 руб. подлежат удовлетворению.</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В соответствии с пунктами 1 и 3 статьи 31 Закона о защите прав потребителей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w:t>
      </w:r>
      <w:proofErr w:type="gramEnd"/>
      <w:r w:rsidRPr="00886D45">
        <w:rPr>
          <w:color w:val="000000"/>
          <w:sz w:val="28"/>
          <w:szCs w:val="28"/>
        </w:rPr>
        <w:t xml:space="preserve">, предусмотренные пунктом 1 статьи 28 и пунктами 1 и 4 статьи 29 настоящего Закона, подлежат удовлетворению в </w:t>
      </w:r>
      <w:proofErr w:type="gramStart"/>
      <w:r w:rsidRPr="00886D45">
        <w:rPr>
          <w:color w:val="000000"/>
          <w:sz w:val="28"/>
          <w:szCs w:val="28"/>
        </w:rPr>
        <w:t xml:space="preserve">десяти </w:t>
      </w:r>
      <w:proofErr w:type="spellStart"/>
      <w:r w:rsidRPr="00886D45">
        <w:rPr>
          <w:color w:val="000000"/>
          <w:sz w:val="28"/>
          <w:szCs w:val="28"/>
        </w:rPr>
        <w:t>дневный</w:t>
      </w:r>
      <w:proofErr w:type="spellEnd"/>
      <w:proofErr w:type="gramEnd"/>
      <w:r w:rsidRPr="00886D45">
        <w:rPr>
          <w:color w:val="000000"/>
          <w:sz w:val="28"/>
          <w:szCs w:val="28"/>
        </w:rPr>
        <w:t xml:space="preserve"> срок со дня предъявления соответствующего требования.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Заявление о возврате уплаченных средств вручено ответчику 09.06.2025, в </w:t>
      </w:r>
      <w:proofErr w:type="gramStart"/>
      <w:r w:rsidRPr="00886D45">
        <w:rPr>
          <w:color w:val="000000"/>
          <w:sz w:val="28"/>
          <w:szCs w:val="28"/>
        </w:rPr>
        <w:t>связи</w:t>
      </w:r>
      <w:proofErr w:type="gramEnd"/>
      <w:r w:rsidRPr="00886D45">
        <w:rPr>
          <w:color w:val="000000"/>
          <w:sz w:val="28"/>
          <w:szCs w:val="28"/>
        </w:rPr>
        <w:t xml:space="preserve"> с чем срок удовлетворения требований претензии следует исчислять с 10.06.2023, срок истек 19.06.2025. Ответчик имеет обязательство </w:t>
      </w:r>
      <w:r w:rsidRPr="00886D45">
        <w:rPr>
          <w:color w:val="000000"/>
          <w:sz w:val="28"/>
          <w:szCs w:val="28"/>
        </w:rPr>
        <w:lastRenderedPageBreak/>
        <w:t>по выплате истцу неустойки, предусмотренной п. 5 ст. 28 Закона о защите прав потребителей, за период с 20.06.2025 по 23.01.2026.</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Расчет неустойки следующий: 50 000 руб. х 218 дней х 3% = 327 000 руб., однако с учетом того, что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 то взысканию подлежит неустойка в размере</w:t>
      </w:r>
      <w:proofErr w:type="gramEnd"/>
      <w:r w:rsidRPr="00886D45">
        <w:rPr>
          <w:color w:val="000000"/>
          <w:sz w:val="28"/>
          <w:szCs w:val="28"/>
        </w:rPr>
        <w:t xml:space="preserve"> 50 000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Одновременно с указанной неустойкой подлежат взысканию проценты за пользование чужими денежными средствами вследствие их неправомерного удержания на основании ст. 395 Гражданского кодекса Российской Федерации.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За период с 20.06.2025 по 23.01.2026 проценты за пользование чужими денежными средствами составляют 5 216,44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 20.06.2025 по 27.07.2025 (38 дней) (365 дней в году) ставка 20% = 1 041,10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 28.07.2025 по 14.09.2025 (49 дней) (365 дней в году) ставка 18 % = 1 208,22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 15.09.2025 по 26.10.2025 (42 дня) (365 дней в году) ставка 17 % = 978,08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 27.10.2025 по 21.12.2025 (56 дней) (365 дней в году) ставка 16,5 % = 1265,75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 22.12.2025 по 23.01.2026 (33 дня) (365 дней в году) ставка 16% = 723, 29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Также подлежат взысканию проценты за пользование чужими денежными средствами с 24.01.2026 по день фактической уплаты суммы долга исходя из ключевой ставки Банка России, действующей в соответствующие периоды.</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Поскольку судом установлено нарушение прав истца как потребителя, в силу положений ст. 15 Закона о защите прав потребителей с ответчика подлежит взысканию в пользу истца компенсация морального вреда, размер которой судом с учетом обстоятельств дела определяется в 10 000 рублей.</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Таким образом, с ответчика подлежит взысканию штраф в размере пятидесяти процентов от суммы, присужденной в пользу истца в размере 57 608,22 руб. (50 000 руб. + 50 000 руб. + 10 000 руб. + 5 216,44 руб. = 115216,44 руб. х 50%).</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lastRenderedPageBreak/>
        <w:t>Ходатайство о снижении штрафных санкций в соответствии с положениями ст. 333 Гражданского кодекса Российской Федерации ответчиком ИП Олимпиевым Е.А. не заявлено.</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 соответствии с ч. 1 ст.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Согласно ч. 1 ст. 88 Гражданского процессуального кодекса Российской Федерации судебные расходы состоят из государственной пошлины и издержек, связанных с рассмотрением дела.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К издержкам, связанным с рассмотрением дела, относятся, в том числе: суммы, подлежащие выплате свидетелям, экспертам, специалистам и переводчикам; расходы на оплату услуг представителей; связанные с рассмотрением дела почтовые расходы, понесенные сторонами; другие признанные судом необходимыми расходы (ст. 94 ГПК Российской Федерации).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На основании ч. 1 ст. 100 Гражданского процессуального кодекса Российской Федерации 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Разумными следует считать такие расходы на оплату услуг представителя, которые при сравнимых обстоятельствах обычно взимаются за аналогичные услуги. </w:t>
      </w:r>
      <w:proofErr w:type="gramStart"/>
      <w:r w:rsidRPr="00886D45">
        <w:rPr>
          <w:color w:val="000000"/>
          <w:sz w:val="28"/>
          <w:szCs w:val="28"/>
        </w:rPr>
        <w:t>При определении разумности могут учитываться объем заявленных требований, цена иска, сложность дела, объем оказанных представителем услуг, время, необходимое на подготовку им процессуальных документов, продолжительность рассмотрения дела и другие обстоятельства (п. 13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Как усматривается из материалов дела, истец обратилась за юридической помощью к </w:t>
      </w:r>
      <w:r w:rsidRPr="00886D45">
        <w:rPr>
          <w:rStyle w:val="fio8"/>
          <w:color w:val="000000"/>
          <w:sz w:val="28"/>
          <w:szCs w:val="28"/>
        </w:rPr>
        <w:t>ФИО8</w:t>
      </w:r>
      <w:proofErr w:type="gramStart"/>
      <w:r w:rsidRPr="00886D45">
        <w:rPr>
          <w:color w:val="000000"/>
          <w:sz w:val="28"/>
          <w:szCs w:val="28"/>
        </w:rPr>
        <w:t> В</w:t>
      </w:r>
      <w:proofErr w:type="gramEnd"/>
      <w:r w:rsidRPr="00886D45">
        <w:rPr>
          <w:color w:val="000000"/>
          <w:sz w:val="28"/>
          <w:szCs w:val="28"/>
        </w:rPr>
        <w:t xml:space="preserve"> соответствии с договором на оказание юридических услуг от 02.10.2025 за предусмотренные договором услуги заказчик оплачивает денежные средства в размере 28 500 руб., которые складываются из следующих платежей: 8500 руб. – составление мотивированной претензии в адрес ИП Олимпиева Е.А., 20 000 руб. - составление искового заявления.</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Оплата услуг представителя в размере 28 500 руб. подтверждается платежным поручение № 78837 от 06.10.2025 на сумму 8 500 руб. и платежным поручением № 695333 от 20.11.2025 на сумму 20 000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 xml:space="preserve">С учетом изложенного, объема выполненных работ, учитывая существо спора, сложность дела, в соответствии с положениями ст. 100 ГПК Российской Федерации, руководствуясь принципом разумности и соразмерности, соблюдая баланс между правами лиц, участвующих в деле, </w:t>
      </w:r>
      <w:r w:rsidRPr="00886D45">
        <w:rPr>
          <w:color w:val="000000"/>
          <w:sz w:val="28"/>
          <w:szCs w:val="28"/>
        </w:rPr>
        <w:lastRenderedPageBreak/>
        <w:t>суд находит разумными и подлежащими взысканию с ответчика расходы на оплату услуг представителя в размере 10 000 руб.</w:t>
      </w:r>
      <w:proofErr w:type="gramEnd"/>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Истцом также заявлены к взысканию почтовые расходы по направлению в адрес ответчика копии искового заявления. В подтверждение факта несения указанных расходов истцом представлен кассовый чек на сумму 122 руб.</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Учитывая, что эти расходы были понесены истцом в соответствии со статьей 132 Гражданского процессуального кодекса Российской Федерации, были необходимыми в связи с рассмотрением дела, а потому подлежат возмещению по правилам статьи 98 Гражданского процессуального кодекса Российской Федерации.</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На основании ст. 103 Гражданского процессуального кодекса Российской Федерации с ответчика ИП Олимпиева Е.А. в бюджет администрации Липецкого муниципального округа Липецкой области за рассмотрение иска в суде подлежит взысканию государственная пошлина, которая рассчитывается в соответствии со ст. 333.19 Налогового кодекса Российской Федерации в размере 7 156 рублей.</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Руководствуясь </w:t>
      </w:r>
      <w:proofErr w:type="spellStart"/>
      <w:r w:rsidRPr="00886D45">
        <w:rPr>
          <w:color w:val="000000"/>
          <w:sz w:val="28"/>
          <w:szCs w:val="28"/>
        </w:rPr>
        <w:t>ст.ст</w:t>
      </w:r>
      <w:proofErr w:type="spellEnd"/>
      <w:r w:rsidRPr="00886D45">
        <w:rPr>
          <w:color w:val="000000"/>
          <w:sz w:val="28"/>
          <w:szCs w:val="28"/>
        </w:rPr>
        <w:t>. 194-199, 233-237 Гражданского процессуального кодекса Российской Федерации, суд</w:t>
      </w:r>
    </w:p>
    <w:p w:rsidR="00886D45" w:rsidRPr="00886D45" w:rsidRDefault="00886D45" w:rsidP="00886D45">
      <w:pPr>
        <w:pStyle w:val="a3"/>
        <w:shd w:val="clear" w:color="auto" w:fill="FFFFFF"/>
        <w:spacing w:before="0" w:beforeAutospacing="0" w:after="0" w:afterAutospacing="0"/>
        <w:ind w:firstLine="720"/>
        <w:jc w:val="center"/>
        <w:rPr>
          <w:color w:val="000000"/>
          <w:sz w:val="28"/>
          <w:szCs w:val="28"/>
        </w:rPr>
      </w:pPr>
      <w:r w:rsidRPr="00886D45">
        <w:rPr>
          <w:color w:val="000000"/>
          <w:sz w:val="28"/>
          <w:szCs w:val="28"/>
        </w:rPr>
        <w:t>решил:</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Исковые требования </w:t>
      </w:r>
      <w:r>
        <w:rPr>
          <w:color w:val="000000"/>
          <w:sz w:val="28"/>
          <w:szCs w:val="28"/>
        </w:rPr>
        <w:t>гр. Т.Е.</w:t>
      </w:r>
      <w:r w:rsidRPr="00886D45">
        <w:rPr>
          <w:color w:val="000000"/>
          <w:sz w:val="28"/>
          <w:szCs w:val="28"/>
        </w:rPr>
        <w:t xml:space="preserve"> к ИП Олимпиеву Евгению Алексеевичу о защите прав потребителя удовлетворить.</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Признать договор об оказании юридических услуг, заключенный между ИП Олимпиевым Евгением Алексеевичем и </w:t>
      </w:r>
      <w:r>
        <w:rPr>
          <w:color w:val="000000"/>
          <w:sz w:val="28"/>
          <w:szCs w:val="28"/>
        </w:rPr>
        <w:t>гр. Т.Е.</w:t>
      </w:r>
      <w:r w:rsidRPr="00886D45">
        <w:rPr>
          <w:color w:val="000000"/>
          <w:sz w:val="28"/>
          <w:szCs w:val="28"/>
        </w:rPr>
        <w:t xml:space="preserve"> расторгнутым.</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Взыскать с ИП Олимпиева Евгения Алексеевича в пользу </w:t>
      </w:r>
      <w:r>
        <w:rPr>
          <w:color w:val="000000"/>
          <w:sz w:val="28"/>
          <w:szCs w:val="28"/>
        </w:rPr>
        <w:t>гр. Т.Е.</w:t>
      </w:r>
      <w:r w:rsidRPr="00886D45">
        <w:rPr>
          <w:color w:val="000000"/>
          <w:sz w:val="28"/>
          <w:szCs w:val="28"/>
        </w:rPr>
        <w:t xml:space="preserve"> денежные средства, оплаченные по договору, неустойку, проценты за пользование чужими денежными средствами по день фактического исполнения обязательств исходя из ключевой ставки Банка России, действующей в соответствующие периоды, компенсацию морального вреда, штраф, расходы по оплате услуг представителя, почтовые расходы.</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Взыскать с ИП Олимпиева Евгения Алексеевича в доход бюджета администрации Липецкого муниципального округа Липецкой области государственную пошлину.</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 xml:space="preserve">Ответчиком заочное решение суда может быть обжаловано </w:t>
      </w:r>
      <w:proofErr w:type="gramStart"/>
      <w:r w:rsidRPr="00886D45">
        <w:rPr>
          <w:color w:val="000000"/>
          <w:sz w:val="28"/>
          <w:szCs w:val="28"/>
        </w:rPr>
        <w:t>в апелляционном порядке в течение одного месяца со дня вынесения определения суда об отказе в удовлетворении</w:t>
      </w:r>
      <w:proofErr w:type="gramEnd"/>
      <w:r w:rsidRPr="00886D45">
        <w:rPr>
          <w:color w:val="000000"/>
          <w:sz w:val="28"/>
          <w:szCs w:val="28"/>
        </w:rPr>
        <w:t xml:space="preserve"> заявления об отмене этого решения суда.</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proofErr w:type="gramStart"/>
      <w:r w:rsidRPr="00886D45">
        <w:rPr>
          <w:color w:val="000000"/>
          <w:sz w:val="28"/>
          <w:szCs w:val="28"/>
        </w:rPr>
        <w:t xml:space="preserve">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w:t>
      </w:r>
      <w:r w:rsidRPr="00886D45">
        <w:rPr>
          <w:color w:val="000000"/>
          <w:sz w:val="28"/>
          <w:szCs w:val="28"/>
        </w:rPr>
        <w:lastRenderedPageBreak/>
        <w:t>такое заявление подано, – в течение</w:t>
      </w:r>
      <w:proofErr w:type="gramEnd"/>
      <w:r w:rsidRPr="00886D45">
        <w:rPr>
          <w:color w:val="000000"/>
          <w:sz w:val="28"/>
          <w:szCs w:val="28"/>
        </w:rPr>
        <w:t xml:space="preserve"> одного месяца со дня вынесения определения суда об отказе в удовлетворении этого заявления.</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Председательствующий:</w:t>
      </w:r>
    </w:p>
    <w:p w:rsidR="00886D45" w:rsidRPr="00886D45" w:rsidRDefault="00886D45" w:rsidP="00886D45">
      <w:pPr>
        <w:pStyle w:val="a3"/>
        <w:shd w:val="clear" w:color="auto" w:fill="FFFFFF"/>
        <w:spacing w:before="0" w:beforeAutospacing="0" w:after="0" w:afterAutospacing="0"/>
        <w:ind w:firstLine="720"/>
        <w:jc w:val="both"/>
        <w:rPr>
          <w:color w:val="000000"/>
          <w:sz w:val="28"/>
          <w:szCs w:val="28"/>
        </w:rPr>
      </w:pPr>
      <w:r w:rsidRPr="00886D45">
        <w:rPr>
          <w:color w:val="000000"/>
          <w:sz w:val="28"/>
          <w:szCs w:val="28"/>
        </w:rPr>
        <w:t>Мотивированное решение составлено 6 февраля 2026 года.</w:t>
      </w:r>
    </w:p>
    <w:p w:rsidR="00060C83" w:rsidRPr="00886D45" w:rsidRDefault="00060C83">
      <w:pPr>
        <w:rPr>
          <w:rFonts w:ascii="Times New Roman" w:hAnsi="Times New Roman" w:cs="Times New Roman"/>
          <w:sz w:val="28"/>
          <w:szCs w:val="28"/>
        </w:rPr>
      </w:pPr>
    </w:p>
    <w:sectPr w:rsidR="00060C83" w:rsidRPr="00886D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E81"/>
    <w:rsid w:val="00060C83"/>
    <w:rsid w:val="00886D45"/>
    <w:rsid w:val="00966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6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886D45"/>
  </w:style>
  <w:style w:type="character" w:customStyle="1" w:styleId="fio8">
    <w:name w:val="fio8"/>
    <w:basedOn w:val="a0"/>
    <w:rsid w:val="00886D45"/>
  </w:style>
  <w:style w:type="character" w:customStyle="1" w:styleId="others1">
    <w:name w:val="others1"/>
    <w:basedOn w:val="a0"/>
    <w:rsid w:val="00886D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6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886D45"/>
  </w:style>
  <w:style w:type="character" w:customStyle="1" w:styleId="fio8">
    <w:name w:val="fio8"/>
    <w:basedOn w:val="a0"/>
    <w:rsid w:val="00886D45"/>
  </w:style>
  <w:style w:type="character" w:customStyle="1" w:styleId="others1">
    <w:name w:val="others1"/>
    <w:basedOn w:val="a0"/>
    <w:rsid w:val="00886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91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4415</Words>
  <Characters>25168</Characters>
  <Application>Microsoft Office Word</Application>
  <DocSecurity>0</DocSecurity>
  <Lines>209</Lines>
  <Paragraphs>59</Paragraphs>
  <ScaleCrop>false</ScaleCrop>
  <Company/>
  <LinksUpToDate>false</LinksUpToDate>
  <CharactersWithSpaces>29524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OVECHKINA</dc:creator>
  <cp:keywords/>
  <dc:description/>
  <cp:lastModifiedBy>OVECHKINA</cp:lastModifiedBy>
  <cp:revision>3</cp:revision>
  <dcterms:created xsi:type="dcterms:W3CDTF">2026-05-20T07:07:00Z</dcterms:created>
  <dcterms:modified xsi:type="dcterms:W3CDTF">2026-05-20T07:14:00Z</dcterms:modified>
</cp:coreProperties>
</file>