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Дело № 2-1420/2026</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03RS0003-01-2025-013933-17</w:t>
      </w:r>
    </w:p>
    <w:p w:rsidR="00417FCF" w:rsidRDefault="00417FCF" w:rsidP="00417FC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ОПРЕДЕЛЕНИЕ</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12 марта 2026 г. Уфа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Кировский районный суд г. Уфы Республики Башкортостан в </w:t>
      </w:r>
      <w:proofErr w:type="gramStart"/>
      <w:r>
        <w:rPr>
          <w:rFonts w:ascii="Arial" w:hAnsi="Arial" w:cs="Arial"/>
          <w:color w:val="000000"/>
          <w:sz w:val="21"/>
          <w:szCs w:val="21"/>
        </w:rPr>
        <w:t>составе</w:t>
      </w:r>
      <w:proofErr w:type="gramEnd"/>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председательствующего судьи </w:t>
      </w:r>
      <w:proofErr w:type="spellStart"/>
      <w:r>
        <w:rPr>
          <w:rFonts w:ascii="Arial" w:hAnsi="Arial" w:cs="Arial"/>
          <w:color w:val="000000"/>
          <w:sz w:val="21"/>
          <w:szCs w:val="21"/>
        </w:rPr>
        <w:t>Казбулатова</w:t>
      </w:r>
      <w:proofErr w:type="spellEnd"/>
      <w:r>
        <w:rPr>
          <w:rFonts w:ascii="Arial" w:hAnsi="Arial" w:cs="Arial"/>
          <w:color w:val="000000"/>
          <w:sz w:val="21"/>
          <w:szCs w:val="21"/>
        </w:rPr>
        <w:t xml:space="preserve"> И.У.</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при секретаре </w:t>
      </w:r>
      <w:proofErr w:type="spellStart"/>
      <w:r>
        <w:rPr>
          <w:rFonts w:ascii="Arial" w:hAnsi="Arial" w:cs="Arial"/>
          <w:color w:val="000000"/>
          <w:sz w:val="21"/>
          <w:szCs w:val="21"/>
        </w:rPr>
        <w:t>Абдрахмановой</w:t>
      </w:r>
      <w:proofErr w:type="spellEnd"/>
      <w:r>
        <w:rPr>
          <w:rFonts w:ascii="Arial" w:hAnsi="Arial" w:cs="Arial"/>
          <w:color w:val="000000"/>
          <w:sz w:val="21"/>
          <w:szCs w:val="21"/>
        </w:rPr>
        <w:t xml:space="preserve"> Д.В.</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рассмотрев в открытом судебном заседании гражданское дело по исковому заявлению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ООО «Премьера» о взыскании суммы уменьшения покупной цены товара,</w:t>
      </w:r>
    </w:p>
    <w:p w:rsidR="00417FCF" w:rsidRDefault="00417FCF" w:rsidP="00417FC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обратился в суд с иском к ООО «Премьера» о взыскании суммы уменьшения покупной цены товара.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судебное заседание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представители </w:t>
      </w:r>
      <w:r>
        <w:rPr>
          <w:rStyle w:val="fio1"/>
          <w:rFonts w:ascii="Arial" w:hAnsi="Arial" w:cs="Arial"/>
          <w:color w:val="000000"/>
          <w:sz w:val="21"/>
          <w:szCs w:val="21"/>
        </w:rPr>
        <w:t>ФИО1</w:t>
      </w:r>
      <w:r>
        <w:rPr>
          <w:rFonts w:ascii="Arial" w:hAnsi="Arial" w:cs="Arial"/>
          <w:color w:val="000000"/>
          <w:sz w:val="21"/>
          <w:szCs w:val="21"/>
        </w:rPr>
        <w:t> не явились, о времени и месте рассмотрения дела извещены надлежащим образом, причины неявки не известны.</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соответствии со ст.167 ГПК РФ, суд считает возможным рассмотреть дело в отсутствие </w:t>
      </w:r>
      <w:proofErr w:type="spellStart"/>
      <w:r>
        <w:rPr>
          <w:rFonts w:ascii="Arial" w:hAnsi="Arial" w:cs="Arial"/>
          <w:color w:val="000000"/>
          <w:sz w:val="21"/>
          <w:szCs w:val="21"/>
        </w:rPr>
        <w:t>неявившихся</w:t>
      </w:r>
      <w:proofErr w:type="spellEnd"/>
      <w:r>
        <w:rPr>
          <w:rFonts w:ascii="Arial" w:hAnsi="Arial" w:cs="Arial"/>
          <w:color w:val="000000"/>
          <w:sz w:val="21"/>
          <w:szCs w:val="21"/>
        </w:rPr>
        <w:t xml:space="preserve"> лиц.</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и представитель </w:t>
      </w:r>
      <w:r>
        <w:rPr>
          <w:rStyle w:val="fio1"/>
          <w:rFonts w:ascii="Arial" w:hAnsi="Arial" w:cs="Arial"/>
          <w:color w:val="000000"/>
          <w:sz w:val="21"/>
          <w:szCs w:val="21"/>
        </w:rPr>
        <w:t>ФИО1</w:t>
      </w:r>
      <w:r>
        <w:rPr>
          <w:rFonts w:ascii="Arial" w:hAnsi="Arial" w:cs="Arial"/>
          <w:color w:val="000000"/>
          <w:sz w:val="21"/>
          <w:szCs w:val="21"/>
        </w:rPr>
        <w:t> ходатайствовали перед судом об утверждении заключенного мирового соглашения и прекращения производства по делу.</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Исследовав материалы дела, суд приходит к следующему.</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положениями статьи 39 ГПК РФ стороны могут окончить дело мировым соглашением. Суд не принимает отказ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от иска, признание иска </w:t>
      </w:r>
      <w:r>
        <w:rPr>
          <w:rStyle w:val="fio1"/>
          <w:rFonts w:ascii="Arial" w:hAnsi="Arial" w:cs="Arial"/>
          <w:color w:val="000000"/>
          <w:sz w:val="21"/>
          <w:szCs w:val="21"/>
        </w:rPr>
        <w:t>ФИО1</w:t>
      </w:r>
      <w:r>
        <w:rPr>
          <w:rFonts w:ascii="Arial" w:hAnsi="Arial" w:cs="Arial"/>
          <w:color w:val="000000"/>
          <w:sz w:val="21"/>
          <w:szCs w:val="21"/>
        </w:rPr>
        <w:t> и не утверждает мировое соглашение сторон, если это противоречит закону или нарушает права и законные интересы других лиц.</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части 1 статьи 153.9 ГПК РФ мировое соглашение </w:t>
      </w:r>
      <w:proofErr w:type="gramStart"/>
      <w:r>
        <w:rPr>
          <w:rFonts w:ascii="Arial" w:hAnsi="Arial" w:cs="Arial"/>
          <w:color w:val="000000"/>
          <w:sz w:val="21"/>
          <w:szCs w:val="21"/>
        </w:rPr>
        <w:t>заключается в письменной форме и подписывается</w:t>
      </w:r>
      <w:proofErr w:type="gramEnd"/>
      <w:r>
        <w:rPr>
          <w:rFonts w:ascii="Arial" w:hAnsi="Arial" w:cs="Arial"/>
          <w:color w:val="000000"/>
          <w:sz w:val="21"/>
          <w:szCs w:val="21"/>
        </w:rPr>
        <w:t xml:space="preserve"> сторонами или их представителями при наличии у них полномочий на заключение мирового соглашения, специально предусмотренных в доверенности или ином документе, подтверждающем полномочия представителя.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частью 1 статьи 153.10 ГПК РФ мировое соглашение утверждается судом, в производстве которого находится дело.</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 220 ГПК РФ суд прекращает производство по делу в случае, если стороны заключили мировое соглашение и оно утверждено судом.</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Волеизъявление сторон выражено в </w:t>
      </w:r>
      <w:proofErr w:type="gramStart"/>
      <w:r>
        <w:rPr>
          <w:rFonts w:ascii="Arial" w:hAnsi="Arial" w:cs="Arial"/>
          <w:color w:val="000000"/>
          <w:sz w:val="21"/>
          <w:szCs w:val="21"/>
        </w:rPr>
        <w:t>мировом</w:t>
      </w:r>
      <w:proofErr w:type="gramEnd"/>
      <w:r>
        <w:rPr>
          <w:rFonts w:ascii="Arial" w:hAnsi="Arial" w:cs="Arial"/>
          <w:color w:val="000000"/>
          <w:sz w:val="21"/>
          <w:szCs w:val="21"/>
        </w:rPr>
        <w:t xml:space="preserve"> соглашении и соответствует изложенным выше требованиям закона.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Мировое соглашение заключено сторонами добровольно, не нарушает прав и законных интересов других лиц.</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Последствия заключения мирового соглашения и прекращения производству по делу сторонам разъяснены, им понятны, о чем свидетельствуют личные подписи сторон в мировом соглашении и в заявлениях, приобщенных в протокол судебного заседания.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На основании </w:t>
      </w:r>
      <w:proofErr w:type="gramStart"/>
      <w:r>
        <w:rPr>
          <w:rFonts w:ascii="Arial" w:hAnsi="Arial" w:cs="Arial"/>
          <w:color w:val="000000"/>
          <w:sz w:val="21"/>
          <w:szCs w:val="21"/>
        </w:rPr>
        <w:t>изложенного</w:t>
      </w:r>
      <w:proofErr w:type="gramEnd"/>
      <w:r>
        <w:rPr>
          <w:rFonts w:ascii="Arial" w:hAnsi="Arial" w:cs="Arial"/>
          <w:color w:val="000000"/>
          <w:sz w:val="21"/>
          <w:szCs w:val="21"/>
        </w:rPr>
        <w:t xml:space="preserve"> и, руководствуясь ст.ст.39, 173, ст.ст.221, 224-225 ГПК, суд</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ОПРЕДЕЛИЛ:</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Производство по гражданскому делу по иску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ООО «Премьера» о взыскании суммы уменьшения покупной цены товара, прекратить.</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    Между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и </w:t>
      </w:r>
      <w:r>
        <w:rPr>
          <w:rStyle w:val="fio1"/>
          <w:rFonts w:ascii="Arial" w:hAnsi="Arial" w:cs="Arial"/>
          <w:color w:val="000000"/>
          <w:sz w:val="21"/>
          <w:szCs w:val="21"/>
        </w:rPr>
        <w:t>ФИО1</w:t>
      </w:r>
      <w:r>
        <w:rPr>
          <w:rFonts w:ascii="Arial" w:hAnsi="Arial" w:cs="Arial"/>
          <w:color w:val="000000"/>
          <w:sz w:val="21"/>
          <w:szCs w:val="21"/>
        </w:rPr>
        <w:t> заключен договор купли-продажи жилого дома и земельного участка с ипотекой в силу закона от 01.09.2025г. (далее - Договор) в отношении дома блокированной застройки, назначение жилой дом, общей площадью 59,4 кв.м., количество этажей 1 (один), с кадастровым номером </w:t>
      </w:r>
      <w:r>
        <w:rPr>
          <w:rStyle w:val="nomer2"/>
          <w:rFonts w:ascii="Arial" w:hAnsi="Arial" w:cs="Arial"/>
          <w:color w:val="000000"/>
          <w:sz w:val="21"/>
          <w:szCs w:val="21"/>
        </w:rPr>
        <w:t>№</w:t>
      </w:r>
      <w:r>
        <w:rPr>
          <w:rFonts w:ascii="Arial" w:hAnsi="Arial" w:cs="Arial"/>
          <w:color w:val="000000"/>
          <w:sz w:val="21"/>
          <w:szCs w:val="21"/>
        </w:rPr>
        <w:t>, расположенный по адресу: Республики Башкортостан, муниципальный район Уфимский, сельское поселение Зубовский сельсовет, </w:t>
      </w:r>
      <w:r>
        <w:rPr>
          <w:rStyle w:val="address2"/>
          <w:rFonts w:ascii="Arial" w:hAnsi="Arial" w:cs="Arial"/>
          <w:color w:val="000000"/>
          <w:sz w:val="21"/>
          <w:szCs w:val="21"/>
        </w:rPr>
        <w:t>&lt;адрес</w:t>
      </w:r>
      <w:proofErr w:type="gramStart"/>
      <w:r>
        <w:rPr>
          <w:rStyle w:val="address2"/>
          <w:rFonts w:ascii="Arial" w:hAnsi="Arial" w:cs="Arial"/>
          <w:color w:val="000000"/>
          <w:sz w:val="21"/>
          <w:szCs w:val="21"/>
        </w:rPr>
        <w:t>&gt;</w:t>
      </w:r>
      <w:r>
        <w:rPr>
          <w:rFonts w:ascii="Arial" w:hAnsi="Arial" w:cs="Arial"/>
          <w:color w:val="000000"/>
          <w:sz w:val="21"/>
          <w:szCs w:val="21"/>
        </w:rPr>
        <w:t> А</w:t>
      </w:r>
      <w:proofErr w:type="gramEnd"/>
      <w:r>
        <w:rPr>
          <w:rFonts w:ascii="Arial" w:hAnsi="Arial" w:cs="Arial"/>
          <w:color w:val="000000"/>
          <w:sz w:val="21"/>
          <w:szCs w:val="21"/>
        </w:rPr>
        <w:t xml:space="preserve"> (далее - Жилой дом) и земельного участка общей площадью 319 кв.м., с кадастровым номером </w:t>
      </w:r>
      <w:r>
        <w:rPr>
          <w:rStyle w:val="nomer2"/>
          <w:rFonts w:ascii="Arial" w:hAnsi="Arial" w:cs="Arial"/>
          <w:color w:val="000000"/>
          <w:sz w:val="21"/>
          <w:szCs w:val="21"/>
        </w:rPr>
        <w:t>№</w:t>
      </w:r>
      <w:r>
        <w:rPr>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10.09.2025г. по акту приема-передачи Жилой дом передан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2.    В адрес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поступила досудебная претензия </w:t>
      </w:r>
      <w:r>
        <w:rPr>
          <w:rStyle w:val="fio1"/>
          <w:rFonts w:ascii="Arial" w:hAnsi="Arial" w:cs="Arial"/>
          <w:color w:val="000000"/>
          <w:sz w:val="21"/>
          <w:szCs w:val="21"/>
        </w:rPr>
        <w:t>ФИО1</w:t>
      </w:r>
      <w:r>
        <w:rPr>
          <w:rFonts w:ascii="Arial" w:hAnsi="Arial" w:cs="Arial"/>
          <w:color w:val="000000"/>
          <w:sz w:val="21"/>
          <w:szCs w:val="21"/>
        </w:rPr>
        <w:t> от 05.11.2025г. на предмет наличия строительных недостатков по качеству переданного жилого дома с требованиями о соразмерном уменьшении покупной цены товара на 975 279 руб. и оплаты проведения экспертизы в размере 35 000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обратился в Кировский районный суд города Уфы Республики Башкортостан с исковыми требованиями в отношении </w:t>
      </w:r>
      <w:r>
        <w:rPr>
          <w:rStyle w:val="fio1"/>
          <w:rFonts w:ascii="Arial" w:hAnsi="Arial" w:cs="Arial"/>
          <w:color w:val="000000"/>
          <w:sz w:val="21"/>
          <w:szCs w:val="21"/>
        </w:rPr>
        <w:t>ФИО1</w:t>
      </w:r>
      <w:r>
        <w:rPr>
          <w:rFonts w:ascii="Arial" w:hAnsi="Arial" w:cs="Arial"/>
          <w:color w:val="000000"/>
          <w:sz w:val="21"/>
          <w:szCs w:val="21"/>
        </w:rPr>
        <w:t> о взыскании:</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суммы уменьшения покупной цены товара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795 279,00 рублей (триста пятьдесят три тысячи семьсот пятьдесят) рублей 00 копеек,</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компенсации морального вреда 20 000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    неустойки в размере 39 763 руб. за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w:t>
      </w:r>
      <w:r>
        <w:rPr>
          <w:rStyle w:val="data2"/>
          <w:rFonts w:ascii="Arial" w:hAnsi="Arial" w:cs="Arial"/>
          <w:color w:val="000000"/>
          <w:sz w:val="21"/>
          <w:szCs w:val="21"/>
        </w:rPr>
        <w:t>ДД.ММ.ГГГГ</w:t>
      </w:r>
      <w:r>
        <w:rPr>
          <w:rFonts w:ascii="Arial" w:hAnsi="Arial" w:cs="Arial"/>
          <w:color w:val="000000"/>
          <w:sz w:val="21"/>
          <w:szCs w:val="21"/>
        </w:rPr>
        <w:t> с перерасчетом по день вынесения решения суда;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неустойки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7 952,79 руб. в день за период со следующего дня после даты вынесения решения суда по дату фактического исполнения обязательства по выплате суммы уменьшения покупной цены товара;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штрафа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50% от суммы неудовлетворенных требований потребителя;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расходов на проведение досудебной экспертизы 35 000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расходов по оплате юридических услуг в размере 50 000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расходов на доверенность 2 800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3.    В рамках настоящего Мирового соглашения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признает требования </w:t>
      </w:r>
      <w:r>
        <w:rPr>
          <w:rStyle w:val="fio1"/>
          <w:rFonts w:ascii="Arial" w:hAnsi="Arial" w:cs="Arial"/>
          <w:color w:val="000000"/>
          <w:sz w:val="21"/>
          <w:szCs w:val="21"/>
        </w:rPr>
        <w:t>ФИО1</w:t>
      </w:r>
      <w:r>
        <w:rPr>
          <w:rFonts w:ascii="Arial" w:hAnsi="Arial" w:cs="Arial"/>
          <w:color w:val="000000"/>
          <w:sz w:val="21"/>
          <w:szCs w:val="21"/>
        </w:rPr>
        <w:t> о взыскании:</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суммы уменьшения покупной цены товара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346 900,00 рублей (триста сорок шесть тысяч девятьсот восемьдесят семь) рублей 00 копеек,</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компенсации морального вреда в размере 3 000 (Три тысячи)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-неустойки за период с 20.11,2025г. по 24.11,2025г.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50 (пятьдесят) рублей;</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штрафа за неудовлетворение требований в добровольном </w:t>
      </w:r>
      <w:proofErr w:type="gramStart"/>
      <w:r>
        <w:rPr>
          <w:rFonts w:ascii="Arial" w:hAnsi="Arial" w:cs="Arial"/>
          <w:color w:val="000000"/>
          <w:sz w:val="21"/>
          <w:szCs w:val="21"/>
        </w:rPr>
        <w:t>порядке</w:t>
      </w:r>
      <w:proofErr w:type="gramEnd"/>
      <w:r>
        <w:rPr>
          <w:rFonts w:ascii="Arial" w:hAnsi="Arial" w:cs="Arial"/>
          <w:color w:val="000000"/>
          <w:sz w:val="21"/>
          <w:szCs w:val="21"/>
        </w:rPr>
        <w:t xml:space="preserve"> в размере 50 (пятьдесят) рублей.</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4. В рамках настоящего Мирового соглашения </w:t>
      </w:r>
      <w:r>
        <w:rPr>
          <w:rStyle w:val="fio1"/>
          <w:rFonts w:ascii="Arial" w:hAnsi="Arial" w:cs="Arial"/>
          <w:color w:val="000000"/>
          <w:sz w:val="21"/>
          <w:szCs w:val="21"/>
        </w:rPr>
        <w:t>ФИО1</w:t>
      </w:r>
      <w:r>
        <w:rPr>
          <w:rFonts w:ascii="Arial" w:hAnsi="Arial" w:cs="Arial"/>
          <w:color w:val="000000"/>
          <w:sz w:val="21"/>
          <w:szCs w:val="21"/>
        </w:rPr>
        <w:t> отказывается от требования о взыскании суммы уменьшения покупной цены товара в размере 448 379 (четыреста сорок восемь тысяч триста семьдесят девять) рублей, неустойки в размере 39 713 руб. за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w:t>
      </w:r>
      <w:r>
        <w:rPr>
          <w:rStyle w:val="data2"/>
          <w:rFonts w:ascii="Arial" w:hAnsi="Arial" w:cs="Arial"/>
          <w:color w:val="000000"/>
          <w:sz w:val="21"/>
          <w:szCs w:val="21"/>
        </w:rPr>
        <w:t>ДД.ММ.ГГГГ</w:t>
      </w:r>
      <w:r>
        <w:rPr>
          <w:rFonts w:ascii="Arial" w:hAnsi="Arial" w:cs="Arial"/>
          <w:color w:val="000000"/>
          <w:sz w:val="21"/>
          <w:szCs w:val="21"/>
        </w:rPr>
        <w:t xml:space="preserve"> с перерасчетом по день вынесения решения суда, неустойки в размере 7 952,79 руб. в день за </w:t>
      </w:r>
      <w:proofErr w:type="gramStart"/>
      <w:r>
        <w:rPr>
          <w:rFonts w:ascii="Arial" w:hAnsi="Arial" w:cs="Arial"/>
          <w:color w:val="000000"/>
          <w:sz w:val="21"/>
          <w:szCs w:val="21"/>
        </w:rPr>
        <w:t>период со следующего дня после даты вынесения решения суда по дату фактического исполнения обязательства по выплате суммы уменьшения покупной цены товара, штрафа в размере 50% от суммы неудовлетворенных требований потребителя, расходов на проведение досудебной экспертизы 35 000 руб., расходов по оплате юридических услуг в размере 50 000 руб., расходов на доверенность 2 800 руб. и снижает размер заявленных требований в</w:t>
      </w:r>
      <w:proofErr w:type="gramEnd"/>
      <w:r>
        <w:rPr>
          <w:rFonts w:ascii="Arial" w:hAnsi="Arial" w:cs="Arial"/>
          <w:color w:val="000000"/>
          <w:sz w:val="21"/>
          <w:szCs w:val="21"/>
        </w:rPr>
        <w:t xml:space="preserve"> целях досудебного урегулирования возникшего спора по </w:t>
      </w:r>
      <w:proofErr w:type="spellStart"/>
      <w:r>
        <w:rPr>
          <w:rFonts w:ascii="Arial" w:hAnsi="Arial" w:cs="Arial"/>
          <w:color w:val="000000"/>
          <w:sz w:val="21"/>
          <w:szCs w:val="21"/>
        </w:rPr>
        <w:t>соглашеншо</w:t>
      </w:r>
      <w:proofErr w:type="spellEnd"/>
      <w:r>
        <w:rPr>
          <w:rFonts w:ascii="Arial" w:hAnsi="Arial" w:cs="Arial"/>
          <w:color w:val="000000"/>
          <w:sz w:val="21"/>
          <w:szCs w:val="21"/>
        </w:rPr>
        <w:t xml:space="preserve"> Сторон, в связи с ранее направленной досудебной претензией относительно строительных недостатков в качестве переданного Жилого дома, а также претензией относительно нарушения сроков исполнения требований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а </w:t>
      </w:r>
      <w:r>
        <w:rPr>
          <w:rStyle w:val="fio1"/>
          <w:rFonts w:ascii="Arial" w:hAnsi="Arial" w:cs="Arial"/>
          <w:color w:val="000000"/>
          <w:sz w:val="21"/>
          <w:szCs w:val="21"/>
        </w:rPr>
        <w:t>ФИО1</w:t>
      </w:r>
      <w:r>
        <w:rPr>
          <w:rFonts w:ascii="Arial" w:hAnsi="Arial" w:cs="Arial"/>
          <w:color w:val="000000"/>
          <w:sz w:val="21"/>
          <w:szCs w:val="21"/>
        </w:rPr>
        <w:t> выплачивает </w:t>
      </w:r>
      <w:r>
        <w:rPr>
          <w:rStyle w:val="fio1"/>
          <w:rFonts w:ascii="Arial" w:hAnsi="Arial" w:cs="Arial"/>
          <w:color w:val="000000"/>
          <w:sz w:val="21"/>
          <w:szCs w:val="21"/>
        </w:rPr>
        <w:t>ФИО1</w:t>
      </w:r>
      <w:r>
        <w:rPr>
          <w:rFonts w:ascii="Arial" w:hAnsi="Arial" w:cs="Arial"/>
          <w:color w:val="000000"/>
          <w:sz w:val="21"/>
          <w:szCs w:val="21"/>
        </w:rPr>
        <w:t> сумму в размере 349 987 (Триста сорок девять тысяч девятьсот восемьдесят семь рублей.</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по настоящему соглашению сумма включает в себя: все расходы </w:t>
      </w:r>
      <w:r>
        <w:rPr>
          <w:rStyle w:val="fio1"/>
          <w:rFonts w:ascii="Arial" w:hAnsi="Arial" w:cs="Arial"/>
          <w:color w:val="000000"/>
          <w:sz w:val="21"/>
          <w:szCs w:val="21"/>
        </w:rPr>
        <w:t>ФИО1</w:t>
      </w:r>
      <w:r>
        <w:rPr>
          <w:rFonts w:ascii="Arial" w:hAnsi="Arial" w:cs="Arial"/>
          <w:color w:val="000000"/>
          <w:sz w:val="21"/>
          <w:szCs w:val="21"/>
        </w:rPr>
        <w:t>, связанные с необходимостью устранения всех недостатков в полном объеме, в том числе, но не ограничиваясь: отраженными в досудебной претензии от 05.11.2025г. и актом экспертного исследования </w:t>
      </w:r>
      <w:r>
        <w:rPr>
          <w:rStyle w:val="nomer2"/>
          <w:rFonts w:ascii="Arial" w:hAnsi="Arial" w:cs="Arial"/>
          <w:color w:val="000000"/>
          <w:sz w:val="21"/>
          <w:szCs w:val="21"/>
        </w:rPr>
        <w:t>№</w:t>
      </w:r>
      <w:r>
        <w:rPr>
          <w:rFonts w:ascii="Arial" w:hAnsi="Arial" w:cs="Arial"/>
          <w:color w:val="000000"/>
          <w:sz w:val="21"/>
          <w:szCs w:val="21"/>
        </w:rPr>
        <w:t>, при совместном осмотре от 17.10.2025г., и возмещение всех понесенных </w:t>
      </w:r>
      <w:r>
        <w:rPr>
          <w:rStyle w:val="fio1"/>
          <w:rFonts w:ascii="Arial" w:hAnsi="Arial" w:cs="Arial"/>
          <w:color w:val="000000"/>
          <w:sz w:val="21"/>
          <w:szCs w:val="21"/>
        </w:rPr>
        <w:t>ФИО1</w:t>
      </w:r>
      <w:r>
        <w:rPr>
          <w:rFonts w:ascii="Arial" w:hAnsi="Arial" w:cs="Arial"/>
          <w:color w:val="000000"/>
          <w:sz w:val="21"/>
          <w:szCs w:val="21"/>
        </w:rPr>
        <w:t> расходов и издержек в полном объеме, в том числе, но не ограничиваясь: компенсацию в полном объеме всех заявленных и возможных к предъявлению производных требований, в том числе по компенсации морального вреда, а также неустойку и штраф за просрочку удовлетворения требований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в установленный срок, исчисленные к моменту заключения настоящего мирового соглашения и сниженные до фиксированной суммы равной 100 (Сто) рублей, и все иные требования </w:t>
      </w:r>
      <w:r>
        <w:rPr>
          <w:rStyle w:val="fio1"/>
          <w:rFonts w:ascii="Arial" w:hAnsi="Arial" w:cs="Arial"/>
          <w:color w:val="000000"/>
          <w:sz w:val="21"/>
          <w:szCs w:val="21"/>
        </w:rPr>
        <w:t>ФИО1</w:t>
      </w:r>
      <w:r>
        <w:rPr>
          <w:rFonts w:ascii="Arial" w:hAnsi="Arial" w:cs="Arial"/>
          <w:color w:val="000000"/>
          <w:sz w:val="21"/>
          <w:szCs w:val="21"/>
        </w:rPr>
        <w:t>, связанные прямо и/или косвенно с заключенным сторонами Договором.</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5.    Денежная сумма, согласно настоящего соглашения (пункт 3 соглашения) подлежит оплате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в течение 10 (десяти) рабочих дней с момента утверждения Кировским районным судом г. Уфы РБ настоящего Мирового соглашения путем перечисления денежных средств безналичным способом </w:t>
      </w:r>
      <w:r>
        <w:rPr>
          <w:rStyle w:val="fio1"/>
          <w:rFonts w:ascii="Arial" w:hAnsi="Arial" w:cs="Arial"/>
          <w:color w:val="000000"/>
          <w:sz w:val="21"/>
          <w:szCs w:val="21"/>
        </w:rPr>
        <w:t>ФИО1</w:t>
      </w:r>
      <w:r>
        <w:rPr>
          <w:rFonts w:ascii="Arial" w:hAnsi="Arial" w:cs="Arial"/>
          <w:color w:val="000000"/>
          <w:sz w:val="21"/>
          <w:szCs w:val="21"/>
        </w:rPr>
        <w:t> по следующим реквизитам:</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Получатель: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Номер счёта: </w:t>
      </w:r>
      <w:r>
        <w:rPr>
          <w:rStyle w:val="nomer2"/>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Банк получателя: Башкирское отделение </w:t>
      </w:r>
      <w:r>
        <w:rPr>
          <w:rStyle w:val="nomer2"/>
          <w:rFonts w:ascii="Arial" w:hAnsi="Arial" w:cs="Arial"/>
          <w:color w:val="000000"/>
          <w:sz w:val="21"/>
          <w:szCs w:val="21"/>
        </w:rPr>
        <w:t>№</w:t>
      </w:r>
      <w:r>
        <w:rPr>
          <w:rFonts w:ascii="Arial" w:hAnsi="Arial" w:cs="Arial"/>
          <w:color w:val="000000"/>
          <w:sz w:val="21"/>
          <w:szCs w:val="21"/>
        </w:rPr>
        <w:t> ПАО СБЕРБАНК</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БИК: 048073601</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Корр</w:t>
      </w:r>
      <w:proofErr w:type="gramStart"/>
      <w:r>
        <w:rPr>
          <w:rFonts w:ascii="Arial" w:hAnsi="Arial" w:cs="Arial"/>
          <w:color w:val="000000"/>
          <w:sz w:val="21"/>
          <w:szCs w:val="21"/>
        </w:rPr>
        <w:t>.с</w:t>
      </w:r>
      <w:proofErr w:type="gramEnd"/>
      <w:r>
        <w:rPr>
          <w:rFonts w:ascii="Arial" w:hAnsi="Arial" w:cs="Arial"/>
          <w:color w:val="000000"/>
          <w:sz w:val="21"/>
          <w:szCs w:val="21"/>
        </w:rPr>
        <w:t>чёт: 30</w:t>
      </w:r>
      <w:r>
        <w:rPr>
          <w:rStyle w:val="nomer2"/>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ИНН: 7707083893</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КПП: 027802001</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ОКПО: 09105901</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ОГРН:1027700132195</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Почтовый адрес банка: 450059, Г. УФА, УЛ. РИХАРДА ЗОРГЕ, 5.</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Сумма к оплате: 349 987,00 руб.</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6.    Заключая настоящее Мировое соглашение,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xml:space="preserve"> в том числе подтверждает, что условия настоящего соглашения и последствия его заключения ей разъяснены лицом, </w:t>
      </w:r>
      <w:r>
        <w:rPr>
          <w:rFonts w:ascii="Arial" w:hAnsi="Arial" w:cs="Arial"/>
          <w:color w:val="000000"/>
          <w:sz w:val="21"/>
          <w:szCs w:val="21"/>
        </w:rPr>
        <w:lastRenderedPageBreak/>
        <w:t>обладающим профессиональными познаниями в области права, и привлеченным им по собственной инициативе, </w:t>
      </w:r>
      <w:r>
        <w:rPr>
          <w:rStyle w:val="fio1"/>
          <w:rFonts w:ascii="Arial" w:hAnsi="Arial" w:cs="Arial"/>
          <w:color w:val="000000"/>
          <w:sz w:val="21"/>
          <w:szCs w:val="21"/>
        </w:rPr>
        <w:t>ФИО1</w:t>
      </w:r>
      <w:r>
        <w:rPr>
          <w:rFonts w:ascii="Arial" w:hAnsi="Arial" w:cs="Arial"/>
          <w:color w:val="000000"/>
          <w:sz w:val="21"/>
          <w:szCs w:val="21"/>
        </w:rPr>
        <w:t> подтверждает, что понимает содержание настоящего Мирового соглашения и при его заключении действует добровольно и в своих интересах.</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7.    Условия, предусмотренные настоящим Мировым соглашением, являются окончательными и в полном </w:t>
      </w:r>
      <w:proofErr w:type="gramStart"/>
      <w:r>
        <w:rPr>
          <w:rFonts w:ascii="Arial" w:hAnsi="Arial" w:cs="Arial"/>
          <w:color w:val="000000"/>
          <w:sz w:val="21"/>
          <w:szCs w:val="21"/>
        </w:rPr>
        <w:t>объёме</w:t>
      </w:r>
      <w:proofErr w:type="gramEnd"/>
      <w:r>
        <w:rPr>
          <w:rFonts w:ascii="Arial" w:hAnsi="Arial" w:cs="Arial"/>
          <w:color w:val="000000"/>
          <w:sz w:val="21"/>
          <w:szCs w:val="21"/>
        </w:rPr>
        <w:t xml:space="preserve"> определяют взаимные обязательства Сторон. Подписанием настоящего Мирового соглашения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подтверждает, что не имеет претензий и требований к </w:t>
      </w:r>
      <w:r>
        <w:rPr>
          <w:rStyle w:val="fio1"/>
          <w:rFonts w:ascii="Arial" w:hAnsi="Arial" w:cs="Arial"/>
          <w:color w:val="000000"/>
          <w:sz w:val="21"/>
          <w:szCs w:val="21"/>
        </w:rPr>
        <w:t>ФИО1</w:t>
      </w:r>
      <w:r>
        <w:rPr>
          <w:rFonts w:ascii="Arial" w:hAnsi="Arial" w:cs="Arial"/>
          <w:color w:val="000000"/>
          <w:sz w:val="21"/>
          <w:szCs w:val="21"/>
        </w:rPr>
        <w:t xml:space="preserve"> по Договору, связанных с качеством Жилого дома, в том числе, но не ограничиваясь: отсутствует гидроизоляция поверхности бетона ростверка, ненормативная толщина вертикальных швов кладки кирпичной, очаги коррозии металла опоры кровли крыльца металлические, неровность полотна двери волнистостью, отсутствует устройство автоматического отключения повышенных дифференциальных токов (УДТ), отсутствует перемычка в </w:t>
      </w:r>
      <w:proofErr w:type="gramStart"/>
      <w:r>
        <w:rPr>
          <w:rFonts w:ascii="Arial" w:hAnsi="Arial" w:cs="Arial"/>
          <w:color w:val="000000"/>
          <w:sz w:val="21"/>
          <w:szCs w:val="21"/>
        </w:rPr>
        <w:t xml:space="preserve">проеме двери перегородки стен </w:t>
      </w:r>
      <w:proofErr w:type="spellStart"/>
      <w:r>
        <w:rPr>
          <w:rFonts w:ascii="Arial" w:hAnsi="Arial" w:cs="Arial"/>
          <w:color w:val="000000"/>
          <w:sz w:val="21"/>
          <w:szCs w:val="21"/>
        </w:rPr>
        <w:t>пазогребневыми</w:t>
      </w:r>
      <w:proofErr w:type="spellEnd"/>
      <w:r>
        <w:rPr>
          <w:rFonts w:ascii="Arial" w:hAnsi="Arial" w:cs="Arial"/>
          <w:color w:val="000000"/>
          <w:sz w:val="21"/>
          <w:szCs w:val="21"/>
        </w:rPr>
        <w:t xml:space="preserve"> плитами, толщина вертикальных и горизонтальных швов кладки </w:t>
      </w:r>
      <w:proofErr w:type="spellStart"/>
      <w:r>
        <w:rPr>
          <w:rFonts w:ascii="Arial" w:hAnsi="Arial" w:cs="Arial"/>
          <w:color w:val="000000"/>
          <w:sz w:val="21"/>
          <w:szCs w:val="21"/>
        </w:rPr>
        <w:t>пазогребневыми</w:t>
      </w:r>
      <w:proofErr w:type="spellEnd"/>
      <w:r>
        <w:rPr>
          <w:rFonts w:ascii="Arial" w:hAnsi="Arial" w:cs="Arial"/>
          <w:color w:val="000000"/>
          <w:sz w:val="21"/>
          <w:szCs w:val="21"/>
        </w:rPr>
        <w:t xml:space="preserve"> плитами более нормативного (более 2 мм), штукатурный слой стен имеет трещины с отслоением от поверхности стен помещений, ненормативная прочность стяжки пола, показание прибора измерителя прочности составляет 11,3 </w:t>
      </w:r>
      <w:proofErr w:type="spellStart"/>
      <w:r>
        <w:rPr>
          <w:rFonts w:ascii="Arial" w:hAnsi="Arial" w:cs="Arial"/>
          <w:color w:val="000000"/>
          <w:sz w:val="21"/>
          <w:szCs w:val="21"/>
        </w:rPr>
        <w:t>Мпа</w:t>
      </w:r>
      <w:proofErr w:type="spellEnd"/>
      <w:r>
        <w:rPr>
          <w:rFonts w:ascii="Arial" w:hAnsi="Arial" w:cs="Arial"/>
          <w:color w:val="000000"/>
          <w:sz w:val="21"/>
          <w:szCs w:val="21"/>
        </w:rPr>
        <w:t xml:space="preserve">, ненормативная прочность стяжки пола, при прокладке </w:t>
      </w:r>
      <w:proofErr w:type="spellStart"/>
      <w:r>
        <w:rPr>
          <w:rFonts w:ascii="Arial" w:hAnsi="Arial" w:cs="Arial"/>
          <w:color w:val="000000"/>
          <w:sz w:val="21"/>
          <w:szCs w:val="21"/>
        </w:rPr>
        <w:t>металлополимерного</w:t>
      </w:r>
      <w:proofErr w:type="spellEnd"/>
      <w:r>
        <w:rPr>
          <w:rFonts w:ascii="Arial" w:hAnsi="Arial" w:cs="Arial"/>
          <w:color w:val="000000"/>
          <w:sz w:val="21"/>
          <w:szCs w:val="21"/>
        </w:rPr>
        <w:t xml:space="preserve"> трубопровода (</w:t>
      </w:r>
      <w:proofErr w:type="spellStart"/>
      <w:r>
        <w:rPr>
          <w:rFonts w:ascii="Arial" w:hAnsi="Arial" w:cs="Arial"/>
          <w:color w:val="000000"/>
          <w:sz w:val="21"/>
          <w:szCs w:val="21"/>
        </w:rPr>
        <w:t>метапола</w:t>
      </w:r>
      <w:proofErr w:type="spellEnd"/>
      <w:r>
        <w:rPr>
          <w:rFonts w:ascii="Arial" w:hAnsi="Arial" w:cs="Arial"/>
          <w:color w:val="000000"/>
          <w:sz w:val="21"/>
          <w:szCs w:val="21"/>
        </w:rPr>
        <w:t>) системы отопления по основанию пола, цементно-песчаная смесь стяжки пола должна</w:t>
      </w:r>
      <w:proofErr w:type="gramEnd"/>
      <w:r>
        <w:rPr>
          <w:rFonts w:ascii="Arial" w:hAnsi="Arial" w:cs="Arial"/>
          <w:color w:val="000000"/>
          <w:sz w:val="21"/>
          <w:szCs w:val="21"/>
        </w:rPr>
        <w:t xml:space="preserve"> </w:t>
      </w:r>
      <w:proofErr w:type="gramStart"/>
      <w:r>
        <w:rPr>
          <w:rFonts w:ascii="Arial" w:hAnsi="Arial" w:cs="Arial"/>
          <w:color w:val="000000"/>
          <w:sz w:val="21"/>
          <w:szCs w:val="21"/>
        </w:rPr>
        <w:t>быть не ниже марки 400, толщина стяжки от поверхности трубопроводов 20 мм (толщина стяжки должна быть не менее 45 мм от поверхности трубопроводов), отсутствует изоляция (</w:t>
      </w:r>
      <w:proofErr w:type="spellStart"/>
      <w:r>
        <w:rPr>
          <w:rFonts w:ascii="Arial" w:hAnsi="Arial" w:cs="Arial"/>
          <w:color w:val="000000"/>
          <w:sz w:val="21"/>
          <w:szCs w:val="21"/>
        </w:rPr>
        <w:t>проставочные</w:t>
      </w:r>
      <w:proofErr w:type="spellEnd"/>
      <w:r>
        <w:rPr>
          <w:rFonts w:ascii="Arial" w:hAnsi="Arial" w:cs="Arial"/>
          <w:color w:val="000000"/>
          <w:sz w:val="21"/>
          <w:szCs w:val="21"/>
        </w:rPr>
        <w:t xml:space="preserve"> гильзы) подводов радиаторов отопления в сопряжении штукатурного слоя стены, разобранные соединения трубопровода в примыкании подвода радиатора отопления закрыты штукатурным слоем, трубопровод под деформационными швами бетонной заливки пола не имеет защитной оболочки, расположение отверстия несущей</w:t>
      </w:r>
      <w:proofErr w:type="gramEnd"/>
      <w:r>
        <w:rPr>
          <w:rFonts w:ascii="Arial" w:hAnsi="Arial" w:cs="Arial"/>
          <w:color w:val="000000"/>
          <w:sz w:val="21"/>
          <w:szCs w:val="21"/>
        </w:rPr>
        <w:t xml:space="preserve"> стены приточного клапана не соответствует проектному, отсутствует </w:t>
      </w:r>
      <w:proofErr w:type="spellStart"/>
      <w:r>
        <w:rPr>
          <w:rFonts w:ascii="Arial" w:hAnsi="Arial" w:cs="Arial"/>
          <w:color w:val="000000"/>
          <w:sz w:val="21"/>
          <w:szCs w:val="21"/>
        </w:rPr>
        <w:t>отточная</w:t>
      </w:r>
      <w:proofErr w:type="spellEnd"/>
      <w:r>
        <w:rPr>
          <w:rFonts w:ascii="Arial" w:hAnsi="Arial" w:cs="Arial"/>
          <w:color w:val="000000"/>
          <w:sz w:val="21"/>
          <w:szCs w:val="21"/>
        </w:rPr>
        <w:t xml:space="preserve"> вентиляция помещения кровли, продольная трещина по всей длине брусчатого каркаса перекрытия потолка жилого помещения, очаги биологического поражения бруса конструкции кровли свес кровли не имеет устройство капельника, компенсации всех затрат и издержек, понесенных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на выявление и дальнейшее устранение недостатков по качеству Жилого дома, производных требований </w:t>
      </w:r>
      <w:r>
        <w:rPr>
          <w:rStyle w:val="fio1"/>
          <w:rFonts w:ascii="Arial" w:hAnsi="Arial" w:cs="Arial"/>
          <w:color w:val="000000"/>
          <w:sz w:val="21"/>
          <w:szCs w:val="21"/>
        </w:rPr>
        <w:t>ФИО1</w:t>
      </w:r>
      <w:r>
        <w:rPr>
          <w:rFonts w:ascii="Arial" w:hAnsi="Arial" w:cs="Arial"/>
          <w:color w:val="000000"/>
          <w:sz w:val="21"/>
          <w:szCs w:val="21"/>
        </w:rPr>
        <w:t> к </w:t>
      </w:r>
      <w:r>
        <w:rPr>
          <w:rStyle w:val="fio1"/>
          <w:rFonts w:ascii="Arial" w:hAnsi="Arial" w:cs="Arial"/>
          <w:color w:val="000000"/>
          <w:sz w:val="21"/>
          <w:szCs w:val="21"/>
        </w:rPr>
        <w:t>ФИО1</w:t>
      </w:r>
      <w:r>
        <w:rPr>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подтверждает, что подлежащая ему уплате </w:t>
      </w:r>
      <w:r>
        <w:rPr>
          <w:rStyle w:val="fio1"/>
          <w:rFonts w:ascii="Arial" w:hAnsi="Arial" w:cs="Arial"/>
          <w:color w:val="000000"/>
          <w:sz w:val="21"/>
          <w:szCs w:val="21"/>
        </w:rPr>
        <w:t>ФИО1</w:t>
      </w:r>
      <w:r>
        <w:rPr>
          <w:rFonts w:ascii="Arial" w:hAnsi="Arial" w:cs="Arial"/>
          <w:color w:val="000000"/>
          <w:sz w:val="21"/>
          <w:szCs w:val="21"/>
        </w:rPr>
        <w:t> денежная сумма по условиям настоящего Мирового соглашения в полном объёме достаточна для восстановления нарушенных прав </w:t>
      </w:r>
      <w:r>
        <w:rPr>
          <w:rStyle w:val="fio1"/>
          <w:rFonts w:ascii="Arial" w:hAnsi="Arial" w:cs="Arial"/>
          <w:color w:val="000000"/>
          <w:sz w:val="21"/>
          <w:szCs w:val="21"/>
        </w:rPr>
        <w:t>ФИО1</w:t>
      </w:r>
      <w:r>
        <w:rPr>
          <w:rFonts w:ascii="Arial" w:hAnsi="Arial" w:cs="Arial"/>
          <w:color w:val="000000"/>
          <w:sz w:val="21"/>
          <w:szCs w:val="21"/>
        </w:rPr>
        <w:t> и устранения всех строительных недостатков Жилого дома. С момента подписания настоящего Мирового соглашения все претензии считаются окончательно разрешенными Сторонами.</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8.    Денежные средства, подлежащие оплате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xml:space="preserve"> по условиям настоящего Мирового соглашения, за исключением суммы неустойки и штрафа в размере 100 </w:t>
      </w:r>
      <w:proofErr w:type="spellStart"/>
      <w:r>
        <w:rPr>
          <w:rFonts w:ascii="Arial" w:hAnsi="Arial" w:cs="Arial"/>
          <w:color w:val="000000"/>
          <w:sz w:val="21"/>
          <w:szCs w:val="21"/>
        </w:rPr>
        <w:t>руб</w:t>
      </w:r>
      <w:proofErr w:type="spellEnd"/>
      <w:r>
        <w:rPr>
          <w:rFonts w:ascii="Arial" w:hAnsi="Arial" w:cs="Arial"/>
          <w:color w:val="000000"/>
          <w:sz w:val="21"/>
          <w:szCs w:val="21"/>
        </w:rPr>
        <w:t>, (пункт 3 Мирового соглашения), не облагаются налогом на доходы физических лиц (НДФЛ), поскольку выплата указанной суммы </w:t>
      </w:r>
      <w:r>
        <w:rPr>
          <w:rStyle w:val="fio1"/>
          <w:rFonts w:ascii="Arial" w:hAnsi="Arial" w:cs="Arial"/>
          <w:color w:val="000000"/>
          <w:sz w:val="21"/>
          <w:szCs w:val="21"/>
        </w:rPr>
        <w:t>ФИО1</w:t>
      </w:r>
      <w:r>
        <w:rPr>
          <w:rFonts w:ascii="Arial" w:hAnsi="Arial" w:cs="Arial"/>
          <w:color w:val="000000"/>
          <w:sz w:val="21"/>
          <w:szCs w:val="21"/>
        </w:rPr>
        <w:t> не предполагает получения какого-либо дохода </w:t>
      </w:r>
      <w:r>
        <w:rPr>
          <w:rStyle w:val="fio1"/>
          <w:rFonts w:ascii="Arial" w:hAnsi="Arial" w:cs="Arial"/>
          <w:color w:val="000000"/>
          <w:sz w:val="21"/>
          <w:szCs w:val="21"/>
        </w:rPr>
        <w:t>ФИО1</w:t>
      </w:r>
      <w:r>
        <w:rPr>
          <w:rFonts w:ascii="Arial" w:hAnsi="Arial" w:cs="Arial"/>
          <w:color w:val="000000"/>
          <w:sz w:val="21"/>
          <w:szCs w:val="21"/>
        </w:rPr>
        <w:t>, а является компенсацией убытков (реального ущерба) (ст. 15 ГК РФ).</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Сумма НДФЛ в размере 13,00 рублей, исчисленная на указанную в настоящем пункте неустойку и штраф в сниженном до 100 (ста) рублей размере, подлежит удержанию (вычету)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из суммы выплаты по условиям пункта 3 настоящего Соглашения.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9.    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обязуется, в течение 10 (десяти) рабочих дней с момента утверждения Кировским районным</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судом </w:t>
      </w:r>
      <w:proofErr w:type="gramStart"/>
      <w:r>
        <w:rPr>
          <w:rFonts w:ascii="Arial" w:hAnsi="Arial" w:cs="Arial"/>
          <w:color w:val="000000"/>
          <w:sz w:val="21"/>
          <w:szCs w:val="21"/>
        </w:rPr>
        <w:t>г</w:t>
      </w:r>
      <w:proofErr w:type="gramEnd"/>
      <w:r>
        <w:rPr>
          <w:rFonts w:ascii="Arial" w:hAnsi="Arial" w:cs="Arial"/>
          <w:color w:val="000000"/>
          <w:sz w:val="21"/>
          <w:szCs w:val="21"/>
        </w:rPr>
        <w:t>. Уфы РБ настоящего Мирового соглашения, оплатить в бюджет 30% государственной пошлины, что составляет    3 375 (Три тысячи триста семьдесят пять) рублей 30 коп.</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10.    Стороны пришли к соглашению, что расходы на представителя, на проведение досудебной экспертизы и иные судебные расходы (почтовые, транспортные), кроме расходов по оплате государственной пошлины, остаются на той стороне, которая их понесла.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11.    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вправе погасить задолженность досрочно полностью или в части.</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12.    Стороны полностью отказываются от </w:t>
      </w:r>
      <w:proofErr w:type="gramStart"/>
      <w:r>
        <w:rPr>
          <w:rFonts w:ascii="Arial" w:hAnsi="Arial" w:cs="Arial"/>
          <w:color w:val="000000"/>
          <w:sz w:val="21"/>
          <w:szCs w:val="21"/>
        </w:rPr>
        <w:t>взыскания</w:t>
      </w:r>
      <w:proofErr w:type="gramEnd"/>
      <w:r>
        <w:rPr>
          <w:rFonts w:ascii="Arial" w:hAnsi="Arial" w:cs="Arial"/>
          <w:color w:val="000000"/>
          <w:sz w:val="21"/>
          <w:szCs w:val="21"/>
        </w:rPr>
        <w:t xml:space="preserve"> каких бы то ни было иных сумм требований, имеющих своим основанием ненадлежащее исполнение сторонами обязательств по Договору, в том числе сумм процентов за пользование чужими денежными средствами, взыскания каких-либо иных штрафных санкций и убытков.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настоящим подтверждает, что подлежащая к выплате денежная сумма в полном объеме достаточна для восстановления всех нарушенных прав, как заявленных, так и не заявленных в рамках заключенного сторонами Договора.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 xml:space="preserve">13.    Стороны подтверждают, что настоящее Мировое соглашение составлено на взаимовыгодных условиях, не </w:t>
      </w:r>
      <w:proofErr w:type="gramStart"/>
      <w:r>
        <w:rPr>
          <w:rFonts w:ascii="Arial" w:hAnsi="Arial" w:cs="Arial"/>
          <w:color w:val="000000"/>
          <w:sz w:val="21"/>
          <w:szCs w:val="21"/>
        </w:rPr>
        <w:t>ущемляет их права и интересы и не противоречит</w:t>
      </w:r>
      <w:proofErr w:type="gramEnd"/>
      <w:r>
        <w:rPr>
          <w:rFonts w:ascii="Arial" w:hAnsi="Arial" w:cs="Arial"/>
          <w:color w:val="000000"/>
          <w:sz w:val="21"/>
          <w:szCs w:val="21"/>
        </w:rPr>
        <w:t xml:space="preserve"> действующему законодательству.</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14.    В случае неисполнения или ненадлежащего исполнения сторонами добровольно условий настоящего Мирового соглашения, предусмотренных настоящим Мировым соглашением, </w:t>
      </w:r>
      <w:r>
        <w:rPr>
          <w:rStyle w:val="fio1"/>
          <w:rFonts w:ascii="Arial" w:hAnsi="Arial" w:cs="Arial"/>
          <w:color w:val="000000"/>
          <w:sz w:val="21"/>
          <w:szCs w:val="21"/>
        </w:rPr>
        <w:t>ФИО1</w:t>
      </w:r>
      <w:r>
        <w:rPr>
          <w:rFonts w:ascii="Arial" w:hAnsi="Arial" w:cs="Arial"/>
          <w:color w:val="000000"/>
          <w:sz w:val="21"/>
          <w:szCs w:val="21"/>
        </w:rPr>
        <w:t xml:space="preserve"> вправе незамедлительно ходатайствовать перед судом о выдаче исполнительного листа на всю сумму задолженности указанной в </w:t>
      </w:r>
      <w:proofErr w:type="spellStart"/>
      <w:r>
        <w:rPr>
          <w:rFonts w:ascii="Arial" w:hAnsi="Arial" w:cs="Arial"/>
          <w:color w:val="000000"/>
          <w:sz w:val="21"/>
          <w:szCs w:val="21"/>
        </w:rPr>
        <w:t>п</w:t>
      </w:r>
      <w:proofErr w:type="gramStart"/>
      <w:r>
        <w:rPr>
          <w:rFonts w:ascii="Arial" w:hAnsi="Arial" w:cs="Arial"/>
          <w:color w:val="000000"/>
          <w:sz w:val="21"/>
          <w:szCs w:val="21"/>
        </w:rPr>
        <w:t>.З</w:t>
      </w:r>
      <w:proofErr w:type="spellEnd"/>
      <w:proofErr w:type="gramEnd"/>
      <w:r>
        <w:rPr>
          <w:rFonts w:ascii="Arial" w:hAnsi="Arial" w:cs="Arial"/>
          <w:color w:val="000000"/>
          <w:sz w:val="21"/>
          <w:szCs w:val="21"/>
        </w:rPr>
        <w:t xml:space="preserve"> настоящего мирового соглашения, и настоящее мировое соглашение подлежит принудительному исполнению в соответствии с разделом VII ГПК РФ.</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15.    Настоящее Мировое соглашение составлено в трех экземплярах, имеющих равную юридическую силу: по одному экземпляру для Сторон соглашения, один экземпляр предоставляется в материалы дела.</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16.    Мировое соглашение </w:t>
      </w:r>
      <w:proofErr w:type="gramStart"/>
      <w:r>
        <w:rPr>
          <w:rFonts w:ascii="Arial" w:hAnsi="Arial" w:cs="Arial"/>
          <w:color w:val="000000"/>
          <w:sz w:val="21"/>
          <w:szCs w:val="21"/>
        </w:rPr>
        <w:t>вступает в силу после его утверждения Судом и действует</w:t>
      </w:r>
      <w:proofErr w:type="gramEnd"/>
      <w:r>
        <w:rPr>
          <w:rFonts w:ascii="Arial" w:hAnsi="Arial" w:cs="Arial"/>
          <w:color w:val="000000"/>
          <w:sz w:val="21"/>
          <w:szCs w:val="21"/>
        </w:rPr>
        <w:t xml:space="preserve"> до полного исполнения Сторонами своих обязательств.</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17.    На основании вышеизложенного и в соответствии со статьями 39, 173 Гражданского процессуального кодекса Российской Федерации просим настоящее Мировое соглашение утвердить и производство по делу прекратить.</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18.    Последствия прекращения производства по делу, предусмотренные ст. 221 Гражданского процессуального кодекса Российской Федерации о том, что повторное обращение в суд по спору между теми же сторонами, о том же предмете и по тем же основаниям не допускается, Сторонам </w:t>
      </w:r>
      <w:proofErr w:type="gramStart"/>
      <w:r>
        <w:rPr>
          <w:rFonts w:ascii="Arial" w:hAnsi="Arial" w:cs="Arial"/>
          <w:color w:val="000000"/>
          <w:sz w:val="21"/>
          <w:szCs w:val="21"/>
        </w:rPr>
        <w:t>известны и понятны</w:t>
      </w:r>
      <w:proofErr w:type="gramEnd"/>
      <w:r>
        <w:rPr>
          <w:rFonts w:ascii="Arial" w:hAnsi="Arial" w:cs="Arial"/>
          <w:color w:val="000000"/>
          <w:sz w:val="21"/>
          <w:szCs w:val="21"/>
        </w:rPr>
        <w:t>.</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Разъяснить сторонам, что повторное обращение в суд по спору между теми же сторонами, о том же предмете и по тем же основаниям не допускается.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Определение об утверждении мирового соглашения </w:t>
      </w:r>
      <w:proofErr w:type="gramStart"/>
      <w:r>
        <w:rPr>
          <w:rFonts w:ascii="Arial" w:hAnsi="Arial" w:cs="Arial"/>
          <w:color w:val="000000"/>
          <w:sz w:val="21"/>
          <w:szCs w:val="21"/>
        </w:rPr>
        <w:t>подлежит немедленному исполнению и может</w:t>
      </w:r>
      <w:proofErr w:type="gramEnd"/>
      <w:r>
        <w:rPr>
          <w:rFonts w:ascii="Arial" w:hAnsi="Arial" w:cs="Arial"/>
          <w:color w:val="000000"/>
          <w:sz w:val="21"/>
          <w:szCs w:val="21"/>
        </w:rPr>
        <w:t xml:space="preserve"> быть обжаловано в Шестой кассационный суд общей юрисдикции в течение одного месяца со дня вынесения такого определения.</w:t>
      </w:r>
    </w:p>
    <w:p w:rsidR="00417FCF" w:rsidRDefault="00417FCF" w:rsidP="00417FC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Судья И.У. </w:t>
      </w:r>
      <w:proofErr w:type="spellStart"/>
      <w:r>
        <w:rPr>
          <w:rFonts w:ascii="Arial" w:hAnsi="Arial" w:cs="Arial"/>
          <w:color w:val="000000"/>
          <w:sz w:val="21"/>
          <w:szCs w:val="21"/>
        </w:rPr>
        <w:t>Казбулатов</w:t>
      </w:r>
      <w:proofErr w:type="spellEnd"/>
    </w:p>
    <w:p w:rsidR="00E857D5" w:rsidRPr="00417FCF" w:rsidRDefault="00E857D5" w:rsidP="00417FCF">
      <w:pPr>
        <w:rPr>
          <w:szCs w:val="24"/>
        </w:rPr>
      </w:pPr>
    </w:p>
    <w:sectPr w:rsidR="00E857D5" w:rsidRPr="00417FCF"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23D"/>
    <w:rsid w:val="0030223D"/>
    <w:rsid w:val="003F753B"/>
    <w:rsid w:val="00417FCF"/>
    <w:rsid w:val="004B07D2"/>
    <w:rsid w:val="00593525"/>
    <w:rsid w:val="005B7352"/>
    <w:rsid w:val="00655929"/>
    <w:rsid w:val="006B2F49"/>
    <w:rsid w:val="00980B53"/>
    <w:rsid w:val="00A13DEC"/>
    <w:rsid w:val="00B1240B"/>
    <w:rsid w:val="00C5003D"/>
    <w:rsid w:val="00E857D5"/>
    <w:rsid w:val="00EA1151"/>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5">
    <w:name w:val="fio5"/>
    <w:basedOn w:val="a0"/>
    <w:rsid w:val="00655929"/>
  </w:style>
  <w:style w:type="character" w:customStyle="1" w:styleId="fio3">
    <w:name w:val="fio3"/>
    <w:basedOn w:val="a0"/>
    <w:rsid w:val="00655929"/>
  </w:style>
  <w:style w:type="character" w:customStyle="1" w:styleId="fio2">
    <w:name w:val="fio2"/>
    <w:basedOn w:val="a0"/>
    <w:rsid w:val="00655929"/>
  </w:style>
  <w:style w:type="character" w:customStyle="1" w:styleId="fio7">
    <w:name w:val="fio7"/>
    <w:basedOn w:val="a0"/>
    <w:rsid w:val="00655929"/>
  </w:style>
  <w:style w:type="character" w:customStyle="1" w:styleId="fio6">
    <w:name w:val="fio6"/>
    <w:basedOn w:val="a0"/>
    <w:rsid w:val="00655929"/>
  </w:style>
  <w:style w:type="character" w:customStyle="1" w:styleId="fio1">
    <w:name w:val="fio1"/>
    <w:basedOn w:val="a0"/>
    <w:rsid w:val="00417FCF"/>
  </w:style>
</w:styles>
</file>

<file path=word/webSettings.xml><?xml version="1.0" encoding="utf-8"?>
<w:webSettings xmlns:r="http://schemas.openxmlformats.org/officeDocument/2006/relationships" xmlns:w="http://schemas.openxmlformats.org/wordprocessingml/2006/main">
  <w:divs>
    <w:div w:id="348215336">
      <w:bodyDiv w:val="1"/>
      <w:marLeft w:val="0"/>
      <w:marRight w:val="0"/>
      <w:marTop w:val="0"/>
      <w:marBottom w:val="0"/>
      <w:divBdr>
        <w:top w:val="none" w:sz="0" w:space="0" w:color="auto"/>
        <w:left w:val="none" w:sz="0" w:space="0" w:color="auto"/>
        <w:bottom w:val="none" w:sz="0" w:space="0" w:color="auto"/>
        <w:right w:val="none" w:sz="0" w:space="0" w:color="auto"/>
      </w:divBdr>
    </w:div>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 w:id="191535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2040</Words>
  <Characters>11633</Characters>
  <Application>Microsoft Office Word</Application>
  <DocSecurity>0</DocSecurity>
  <Lines>96</Lines>
  <Paragraphs>27</Paragraphs>
  <ScaleCrop>false</ScaleCrop>
  <Company/>
  <LinksUpToDate>false</LinksUpToDate>
  <CharactersWithSpaces>13646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7</cp:revision>
  <dcterms:created xsi:type="dcterms:W3CDTF">2023-07-13T11:18:00Z</dcterms:created>
  <dcterms:modified xsi:type="dcterms:W3CDTF">2026-05-08T04:53:00Z</dcterms:modified>
</cp:coreProperties>
</file>