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6003" w:rsidRDefault="00D26003" w:rsidP="00D26003">
      <w:pPr>
        <w:pStyle w:val="a3"/>
        <w:shd w:val="clear" w:color="auto" w:fill="FAFAFA"/>
        <w:spacing w:before="0" w:beforeAutospacing="0" w:after="0" w:afterAutospacing="0"/>
        <w:ind w:firstLine="720"/>
        <w:jc w:val="right"/>
        <w:rPr>
          <w:rFonts w:ascii="Arial" w:hAnsi="Arial" w:cs="Arial"/>
          <w:color w:val="000000"/>
          <w:sz w:val="21"/>
          <w:szCs w:val="21"/>
        </w:rPr>
      </w:pPr>
      <w:r>
        <w:rPr>
          <w:rFonts w:ascii="Arial" w:hAnsi="Arial" w:cs="Arial"/>
          <w:color w:val="000000"/>
          <w:sz w:val="21"/>
          <w:szCs w:val="21"/>
        </w:rPr>
        <w:t>Дело </w:t>
      </w:r>
      <w:r>
        <w:rPr>
          <w:rStyle w:val="nomer2"/>
          <w:rFonts w:ascii="Arial" w:hAnsi="Arial" w:cs="Arial"/>
          <w:color w:val="000000"/>
          <w:sz w:val="21"/>
          <w:szCs w:val="21"/>
        </w:rPr>
        <w:t>№</w:t>
      </w:r>
    </w:p>
    <w:p w:rsidR="00D26003" w:rsidRDefault="00D26003" w:rsidP="00D26003">
      <w:pPr>
        <w:pStyle w:val="a3"/>
        <w:shd w:val="clear" w:color="auto" w:fill="FAFAFA"/>
        <w:spacing w:before="0" w:beforeAutospacing="0" w:after="0" w:afterAutospacing="0"/>
        <w:ind w:firstLine="720"/>
        <w:jc w:val="right"/>
        <w:rPr>
          <w:rFonts w:ascii="Arial" w:hAnsi="Arial" w:cs="Arial"/>
          <w:color w:val="000000"/>
          <w:sz w:val="21"/>
          <w:szCs w:val="21"/>
        </w:rPr>
      </w:pPr>
      <w:r>
        <w:rPr>
          <w:rFonts w:ascii="Arial" w:hAnsi="Arial" w:cs="Arial"/>
          <w:color w:val="000000"/>
          <w:sz w:val="21"/>
          <w:szCs w:val="21"/>
        </w:rPr>
        <w:t>УИД 41RS0</w:t>
      </w:r>
      <w:r>
        <w:rPr>
          <w:rStyle w:val="nomer2"/>
          <w:rFonts w:ascii="Arial" w:hAnsi="Arial" w:cs="Arial"/>
          <w:color w:val="000000"/>
          <w:sz w:val="21"/>
          <w:szCs w:val="21"/>
        </w:rPr>
        <w:t>№</w:t>
      </w:r>
      <w:r>
        <w:rPr>
          <w:rFonts w:ascii="Arial" w:hAnsi="Arial" w:cs="Arial"/>
          <w:color w:val="000000"/>
          <w:sz w:val="21"/>
          <w:szCs w:val="21"/>
        </w:rPr>
        <w:t>-20</w:t>
      </w:r>
    </w:p>
    <w:p w:rsidR="00D26003" w:rsidRDefault="00D26003" w:rsidP="00D26003">
      <w:pPr>
        <w:pStyle w:val="a3"/>
        <w:shd w:val="clear" w:color="auto" w:fill="FAFAFA"/>
        <w:spacing w:before="0" w:beforeAutospacing="0" w:after="0" w:afterAutospacing="0"/>
        <w:ind w:firstLine="720"/>
        <w:jc w:val="center"/>
        <w:rPr>
          <w:rFonts w:ascii="Arial" w:hAnsi="Arial" w:cs="Arial"/>
          <w:color w:val="000000"/>
          <w:sz w:val="21"/>
          <w:szCs w:val="21"/>
        </w:rPr>
      </w:pPr>
      <w:r>
        <w:rPr>
          <w:rFonts w:ascii="Arial" w:hAnsi="Arial" w:cs="Arial"/>
          <w:color w:val="000000"/>
          <w:sz w:val="21"/>
          <w:szCs w:val="21"/>
        </w:rPr>
        <w:t>ЗАОЧНОЕ РЕШЕНИЕ</w:t>
      </w:r>
    </w:p>
    <w:p w:rsidR="00D26003" w:rsidRDefault="00D26003" w:rsidP="00D26003">
      <w:pPr>
        <w:pStyle w:val="a3"/>
        <w:shd w:val="clear" w:color="auto" w:fill="FAFAFA"/>
        <w:spacing w:before="0" w:beforeAutospacing="0" w:after="0" w:afterAutospacing="0"/>
        <w:ind w:firstLine="720"/>
        <w:jc w:val="center"/>
        <w:rPr>
          <w:rFonts w:ascii="Arial" w:hAnsi="Arial" w:cs="Arial"/>
          <w:color w:val="000000"/>
          <w:sz w:val="21"/>
          <w:szCs w:val="21"/>
        </w:rPr>
      </w:pPr>
      <w:r>
        <w:rPr>
          <w:rFonts w:ascii="Arial" w:hAnsi="Arial" w:cs="Arial"/>
          <w:color w:val="000000"/>
          <w:sz w:val="21"/>
          <w:szCs w:val="21"/>
        </w:rPr>
        <w:t>именем Российской Федерации</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г. Петропавловск-Камчатский                                                   </w:t>
      </w:r>
      <w:r>
        <w:rPr>
          <w:rStyle w:val="data2"/>
          <w:rFonts w:ascii="Arial" w:hAnsi="Arial" w:cs="Arial"/>
          <w:color w:val="000000"/>
          <w:sz w:val="21"/>
          <w:szCs w:val="21"/>
        </w:rPr>
        <w:t>ДД.ММ.ГГГГ</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Петропавловск-Камчатский городской суд Камчатского края в составе:</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xml:space="preserve">председательствующего судьи </w:t>
      </w:r>
      <w:proofErr w:type="spellStart"/>
      <w:r>
        <w:rPr>
          <w:rFonts w:ascii="Arial" w:hAnsi="Arial" w:cs="Arial"/>
          <w:color w:val="000000"/>
          <w:sz w:val="21"/>
          <w:szCs w:val="21"/>
        </w:rPr>
        <w:t>Нетеса</w:t>
      </w:r>
      <w:proofErr w:type="spellEnd"/>
      <w:r>
        <w:rPr>
          <w:rFonts w:ascii="Arial" w:hAnsi="Arial" w:cs="Arial"/>
          <w:color w:val="000000"/>
          <w:sz w:val="21"/>
          <w:szCs w:val="21"/>
        </w:rPr>
        <w:t xml:space="preserve"> С.С.,</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при секретаре судебного заседания </w:t>
      </w:r>
      <w:r>
        <w:rPr>
          <w:rStyle w:val="fio3"/>
          <w:rFonts w:ascii="Arial" w:hAnsi="Arial" w:cs="Arial"/>
          <w:color w:val="000000"/>
          <w:sz w:val="21"/>
          <w:szCs w:val="21"/>
        </w:rPr>
        <w:t>ФИО3</w:t>
      </w:r>
      <w:r>
        <w:rPr>
          <w:rFonts w:ascii="Arial" w:hAnsi="Arial" w:cs="Arial"/>
          <w:color w:val="000000"/>
          <w:sz w:val="21"/>
          <w:szCs w:val="21"/>
        </w:rPr>
        <w:t>,</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xml:space="preserve">с участием представителя истца </w:t>
      </w:r>
      <w:proofErr w:type="spellStart"/>
      <w:r>
        <w:rPr>
          <w:rFonts w:ascii="Arial" w:hAnsi="Arial" w:cs="Arial"/>
          <w:color w:val="000000"/>
          <w:sz w:val="21"/>
          <w:szCs w:val="21"/>
        </w:rPr>
        <w:t>Рабичева</w:t>
      </w:r>
      <w:proofErr w:type="spellEnd"/>
      <w:r>
        <w:rPr>
          <w:rFonts w:ascii="Arial" w:hAnsi="Arial" w:cs="Arial"/>
          <w:color w:val="000000"/>
          <w:sz w:val="21"/>
          <w:szCs w:val="21"/>
        </w:rPr>
        <w:t xml:space="preserve"> Д.Н.,</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рассмотрев в открытом судебном заседании гражданское дело по иску Кашиной Евгении Александровны к обществу с ограниченной ответственностью «</w:t>
      </w:r>
      <w:proofErr w:type="spellStart"/>
      <w:r>
        <w:rPr>
          <w:rFonts w:ascii="Arial" w:hAnsi="Arial" w:cs="Arial"/>
          <w:color w:val="000000"/>
          <w:sz w:val="21"/>
          <w:szCs w:val="21"/>
        </w:rPr>
        <w:t>Стройлог</w:t>
      </w:r>
      <w:proofErr w:type="spellEnd"/>
      <w:r>
        <w:rPr>
          <w:rFonts w:ascii="Arial" w:hAnsi="Arial" w:cs="Arial"/>
          <w:color w:val="000000"/>
          <w:sz w:val="21"/>
          <w:szCs w:val="21"/>
        </w:rPr>
        <w:t>» о взыскании суммы предварительной оплаты по договору, компенсации морального вреда,</w:t>
      </w:r>
    </w:p>
    <w:p w:rsidR="00D26003" w:rsidRDefault="00D26003" w:rsidP="00D26003">
      <w:pPr>
        <w:pStyle w:val="a3"/>
        <w:shd w:val="clear" w:color="auto" w:fill="FAFAFA"/>
        <w:spacing w:before="0" w:beforeAutospacing="0" w:after="0" w:afterAutospacing="0"/>
        <w:ind w:firstLine="720"/>
        <w:jc w:val="center"/>
        <w:rPr>
          <w:rFonts w:ascii="Arial" w:hAnsi="Arial" w:cs="Arial"/>
          <w:color w:val="000000"/>
          <w:sz w:val="21"/>
          <w:szCs w:val="21"/>
        </w:rPr>
      </w:pPr>
      <w:r>
        <w:rPr>
          <w:rFonts w:ascii="Arial" w:hAnsi="Arial" w:cs="Arial"/>
          <w:color w:val="000000"/>
          <w:sz w:val="21"/>
          <w:szCs w:val="21"/>
        </w:rPr>
        <w:t>установил:</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Кашина Е.А. обратилась в суд с иском к обществу с ограниченной ответственностью «</w:t>
      </w:r>
      <w:proofErr w:type="spellStart"/>
      <w:r>
        <w:rPr>
          <w:rFonts w:ascii="Arial" w:hAnsi="Arial" w:cs="Arial"/>
          <w:color w:val="000000"/>
          <w:sz w:val="21"/>
          <w:szCs w:val="21"/>
        </w:rPr>
        <w:t>Стройлог</w:t>
      </w:r>
      <w:proofErr w:type="spellEnd"/>
      <w:r>
        <w:rPr>
          <w:rFonts w:ascii="Arial" w:hAnsi="Arial" w:cs="Arial"/>
          <w:color w:val="000000"/>
          <w:sz w:val="21"/>
          <w:szCs w:val="21"/>
        </w:rPr>
        <w:t>» (далее – ООО «</w:t>
      </w:r>
      <w:proofErr w:type="spellStart"/>
      <w:r>
        <w:rPr>
          <w:rFonts w:ascii="Arial" w:hAnsi="Arial" w:cs="Arial"/>
          <w:color w:val="000000"/>
          <w:sz w:val="21"/>
          <w:szCs w:val="21"/>
        </w:rPr>
        <w:t>Стройлог</w:t>
      </w:r>
      <w:proofErr w:type="spellEnd"/>
      <w:r>
        <w:rPr>
          <w:rFonts w:ascii="Arial" w:hAnsi="Arial" w:cs="Arial"/>
          <w:color w:val="000000"/>
          <w:sz w:val="21"/>
          <w:szCs w:val="21"/>
        </w:rPr>
        <w:t>») о взыскании суммы предварительной оплаты по договору, компенсации морального вреда. В обоснование заявленных требований указала, что </w:t>
      </w:r>
      <w:r>
        <w:rPr>
          <w:rStyle w:val="data2"/>
          <w:rFonts w:ascii="Arial" w:hAnsi="Arial" w:cs="Arial"/>
          <w:color w:val="000000"/>
          <w:sz w:val="21"/>
          <w:szCs w:val="21"/>
        </w:rPr>
        <w:t>ДД.ММ.ГГГГ</w:t>
      </w:r>
      <w:r>
        <w:rPr>
          <w:rFonts w:ascii="Arial" w:hAnsi="Arial" w:cs="Arial"/>
          <w:color w:val="000000"/>
          <w:sz w:val="21"/>
          <w:szCs w:val="21"/>
        </w:rPr>
        <w:t> между ООО «</w:t>
      </w:r>
      <w:proofErr w:type="spellStart"/>
      <w:r>
        <w:rPr>
          <w:rFonts w:ascii="Arial" w:hAnsi="Arial" w:cs="Arial"/>
          <w:color w:val="000000"/>
          <w:sz w:val="21"/>
          <w:szCs w:val="21"/>
        </w:rPr>
        <w:t>Стройлог</w:t>
      </w:r>
      <w:proofErr w:type="spellEnd"/>
      <w:r>
        <w:rPr>
          <w:rFonts w:ascii="Arial" w:hAnsi="Arial" w:cs="Arial"/>
          <w:color w:val="000000"/>
          <w:sz w:val="21"/>
          <w:szCs w:val="21"/>
        </w:rPr>
        <w:t>» и Кашиной Е.А. был заключен договор № </w:t>
      </w:r>
      <w:r>
        <w:rPr>
          <w:rStyle w:val="nomer2"/>
          <w:rFonts w:ascii="Arial" w:hAnsi="Arial" w:cs="Arial"/>
          <w:color w:val="000000"/>
          <w:sz w:val="21"/>
          <w:szCs w:val="21"/>
        </w:rPr>
        <w:t>№</w:t>
      </w:r>
      <w:r>
        <w:rPr>
          <w:rFonts w:ascii="Arial" w:hAnsi="Arial" w:cs="Arial"/>
          <w:color w:val="000000"/>
          <w:sz w:val="21"/>
          <w:szCs w:val="21"/>
        </w:rPr>
        <w:t>, по условиям которого ответчик обязался поставить истцу некапитальные объекты блок-контейнеры, бытовки (товар) в сроки в соответствии со спецификацией, а покупатель обязался оплатить и принять этот товар. С товаром истец ознакомился на сайте ответчика. Во исполнение обязанностей по договору истец оплатил товар в полном объеме на общую сумму 410 800 руб., в соответствии с выставленной ответчиком счет-офертой на поставку товара </w:t>
      </w:r>
      <w:r>
        <w:rPr>
          <w:rStyle w:val="nomer2"/>
          <w:rFonts w:ascii="Arial" w:hAnsi="Arial" w:cs="Arial"/>
          <w:color w:val="000000"/>
          <w:sz w:val="21"/>
          <w:szCs w:val="21"/>
        </w:rPr>
        <w:t>№</w:t>
      </w:r>
      <w:r>
        <w:rPr>
          <w:rFonts w:ascii="Arial" w:hAnsi="Arial" w:cs="Arial"/>
          <w:color w:val="000000"/>
          <w:sz w:val="21"/>
          <w:szCs w:val="21"/>
        </w:rPr>
        <w:t> от </w:t>
      </w:r>
      <w:r>
        <w:rPr>
          <w:rStyle w:val="data2"/>
          <w:rFonts w:ascii="Arial" w:hAnsi="Arial" w:cs="Arial"/>
          <w:color w:val="000000"/>
          <w:sz w:val="21"/>
          <w:szCs w:val="21"/>
        </w:rPr>
        <w:t>ДД.ММ.ГГГГ</w:t>
      </w:r>
      <w:r>
        <w:rPr>
          <w:rFonts w:ascii="Arial" w:hAnsi="Arial" w:cs="Arial"/>
          <w:color w:val="000000"/>
          <w:sz w:val="21"/>
          <w:szCs w:val="21"/>
        </w:rPr>
        <w:t> В обусловленный договором срок </w:t>
      </w:r>
      <w:r>
        <w:rPr>
          <w:rStyle w:val="data2"/>
          <w:rFonts w:ascii="Arial" w:hAnsi="Arial" w:cs="Arial"/>
          <w:color w:val="000000"/>
          <w:sz w:val="21"/>
          <w:szCs w:val="21"/>
        </w:rPr>
        <w:t>ДД.ММ.ГГГГ</w:t>
      </w:r>
      <w:r>
        <w:rPr>
          <w:rFonts w:ascii="Arial" w:hAnsi="Arial" w:cs="Arial"/>
          <w:color w:val="000000"/>
          <w:sz w:val="21"/>
          <w:szCs w:val="21"/>
        </w:rPr>
        <w:t> товар не поставлен, не выполнил ответчик своих обязательств и на дату подачи искового заявления. На телефонные звонки по номеру телефона, указанному в договоре, ответчик не отвечал. </w:t>
      </w:r>
      <w:r>
        <w:rPr>
          <w:rStyle w:val="data2"/>
          <w:rFonts w:ascii="Arial" w:hAnsi="Arial" w:cs="Arial"/>
          <w:color w:val="000000"/>
          <w:sz w:val="21"/>
          <w:szCs w:val="21"/>
        </w:rPr>
        <w:t>ДД.ММ.ГГГГ</w:t>
      </w:r>
      <w:r>
        <w:rPr>
          <w:rFonts w:ascii="Arial" w:hAnsi="Arial" w:cs="Arial"/>
          <w:color w:val="000000"/>
          <w:sz w:val="21"/>
          <w:szCs w:val="21"/>
        </w:rPr>
        <w:t> в адрес ответчика почтовым отправлением была направлена претензия с требованием возврата ранее уплаченных денежных средств по договору № </w:t>
      </w:r>
      <w:r>
        <w:rPr>
          <w:rStyle w:val="nomer2"/>
          <w:rFonts w:ascii="Arial" w:hAnsi="Arial" w:cs="Arial"/>
          <w:color w:val="000000"/>
          <w:sz w:val="21"/>
          <w:szCs w:val="21"/>
        </w:rPr>
        <w:t>№</w:t>
      </w:r>
      <w:r>
        <w:rPr>
          <w:rFonts w:ascii="Arial" w:hAnsi="Arial" w:cs="Arial"/>
          <w:color w:val="000000"/>
          <w:sz w:val="21"/>
          <w:szCs w:val="21"/>
        </w:rPr>
        <w:t> в размере 410 800 руб. Претензия не получена, возращена отправителю. На основании изложенного Кашина Е.А. просила суд взыскать с ответчика ООО «</w:t>
      </w:r>
      <w:proofErr w:type="spellStart"/>
      <w:r>
        <w:rPr>
          <w:rFonts w:ascii="Arial" w:hAnsi="Arial" w:cs="Arial"/>
          <w:color w:val="000000"/>
          <w:sz w:val="21"/>
          <w:szCs w:val="21"/>
        </w:rPr>
        <w:t>Стройлог</w:t>
      </w:r>
      <w:proofErr w:type="spellEnd"/>
      <w:r>
        <w:rPr>
          <w:rFonts w:ascii="Arial" w:hAnsi="Arial" w:cs="Arial"/>
          <w:color w:val="000000"/>
          <w:sz w:val="21"/>
          <w:szCs w:val="21"/>
        </w:rPr>
        <w:t>» в свою пользу сумму предварительной оплаты по договору в размере 410 800 руб., штраф в размере 50% от взысканной суммы, компенсацию морального вреда в размере 20 000 руб., судебные расходы на оплату услуг представителя в размере 35 000 руб.</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Истец Кашина Е.А. о времени и месте судебного заседания извещена, участия не принимала, направила представителя.</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xml:space="preserve">В судебном заседании представитель истца </w:t>
      </w:r>
      <w:proofErr w:type="spellStart"/>
      <w:r>
        <w:rPr>
          <w:rFonts w:ascii="Arial" w:hAnsi="Arial" w:cs="Arial"/>
          <w:color w:val="000000"/>
          <w:sz w:val="21"/>
          <w:szCs w:val="21"/>
        </w:rPr>
        <w:t>Рабичев</w:t>
      </w:r>
      <w:proofErr w:type="spellEnd"/>
      <w:r>
        <w:rPr>
          <w:rFonts w:ascii="Arial" w:hAnsi="Arial" w:cs="Arial"/>
          <w:color w:val="000000"/>
          <w:sz w:val="21"/>
          <w:szCs w:val="21"/>
        </w:rPr>
        <w:t xml:space="preserve"> Д.Н., действующий на основании доверенности, исковые требования поддержал по основаниям, изложенным в исковом заявлении.</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Ответчик ООО «</w:t>
      </w:r>
      <w:proofErr w:type="spellStart"/>
      <w:r>
        <w:rPr>
          <w:rFonts w:ascii="Arial" w:hAnsi="Arial" w:cs="Arial"/>
          <w:color w:val="000000"/>
          <w:sz w:val="21"/>
          <w:szCs w:val="21"/>
        </w:rPr>
        <w:t>Стройлог</w:t>
      </w:r>
      <w:proofErr w:type="spellEnd"/>
      <w:r>
        <w:rPr>
          <w:rFonts w:ascii="Arial" w:hAnsi="Arial" w:cs="Arial"/>
          <w:color w:val="000000"/>
          <w:sz w:val="21"/>
          <w:szCs w:val="21"/>
        </w:rPr>
        <w:t>» о времени и месте судебного заседания извещалось, представителя не направило, возражений не представило.</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Руководствуясь статьей 233 Гражданского процессуального кодекса Российской Федерации, суд счел возможным рассмотреть дело в отсутствие неявившегося представителя ответчика в порядке заочного производства, по имеющимся в деле доказательствам.</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Выслушав объяснения представителя истца, исследовав материалы дела, суд приходит к следующему.</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Отношения, одной из сторон которых выступает гражданин, использующий, приобретающий, заказывающий либо имеющий намерение приобрести или заказать товары (работы, услуги) исключительно для личных, семейных, домашних, бытовых и иных нужд, не связанных с осуществлением предпринимательской деятельности, а другой – организация либо индивидуальный предприниматель (изготовитель, исполнитель, продавец, импортер), осуществляющие продажу товаров, выполнение работ, оказание услуг, являются отношениями, регулируемыми Гражданским кодексом Российской Федерации, Законом Российской Федерации от </w:t>
      </w:r>
      <w:r>
        <w:rPr>
          <w:rStyle w:val="data2"/>
          <w:rFonts w:ascii="Arial" w:hAnsi="Arial" w:cs="Arial"/>
          <w:color w:val="000000"/>
          <w:sz w:val="21"/>
          <w:szCs w:val="21"/>
        </w:rPr>
        <w:t>ДД.ММ.ГГГГ</w:t>
      </w:r>
      <w:r>
        <w:rPr>
          <w:rFonts w:ascii="Arial" w:hAnsi="Arial" w:cs="Arial"/>
          <w:color w:val="000000"/>
          <w:sz w:val="21"/>
          <w:szCs w:val="21"/>
        </w:rPr>
        <w:t> </w:t>
      </w:r>
      <w:r>
        <w:rPr>
          <w:rStyle w:val="nomer2"/>
          <w:rFonts w:ascii="Arial" w:hAnsi="Arial" w:cs="Arial"/>
          <w:color w:val="000000"/>
          <w:sz w:val="21"/>
          <w:szCs w:val="21"/>
        </w:rPr>
        <w:t>№</w:t>
      </w:r>
      <w:r>
        <w:rPr>
          <w:rFonts w:ascii="Arial" w:hAnsi="Arial" w:cs="Arial"/>
          <w:color w:val="000000"/>
          <w:sz w:val="21"/>
          <w:szCs w:val="21"/>
        </w:rPr>
        <w:t> «О защите прав потребителей», другими федеральными законами и принимаемыми в соответствии с ними иными нормативными правовыми актами Российской Федерации (пункт 1 постановления Пленума Верховного Суда Российской Федерации от </w:t>
      </w:r>
      <w:r>
        <w:rPr>
          <w:rStyle w:val="data2"/>
          <w:rFonts w:ascii="Arial" w:hAnsi="Arial" w:cs="Arial"/>
          <w:color w:val="000000"/>
          <w:sz w:val="21"/>
          <w:szCs w:val="21"/>
        </w:rPr>
        <w:t>ДД.ММ.ГГГГ</w:t>
      </w:r>
      <w:r>
        <w:rPr>
          <w:rFonts w:ascii="Arial" w:hAnsi="Arial" w:cs="Arial"/>
          <w:color w:val="000000"/>
          <w:sz w:val="21"/>
          <w:szCs w:val="21"/>
        </w:rPr>
        <w:t> </w:t>
      </w:r>
      <w:r>
        <w:rPr>
          <w:rStyle w:val="nomer2"/>
          <w:rFonts w:ascii="Arial" w:hAnsi="Arial" w:cs="Arial"/>
          <w:color w:val="000000"/>
          <w:sz w:val="21"/>
          <w:szCs w:val="21"/>
        </w:rPr>
        <w:t>№</w:t>
      </w:r>
      <w:r>
        <w:rPr>
          <w:rFonts w:ascii="Arial" w:hAnsi="Arial" w:cs="Arial"/>
          <w:color w:val="000000"/>
          <w:sz w:val="21"/>
          <w:szCs w:val="21"/>
        </w:rPr>
        <w:t> «О рассмотрении судами гражданских дел по спорам о защите прав потребителей»).</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В соответствии с положениями статьи 420 Гражданского кодекса Российской Федерации договором признается соглашение двух или нескольких лиц об установлении, изменении или прекращении гражданских прав и обязанностей.</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lastRenderedPageBreak/>
        <w:t>В силу положений статьи 421 Гражданского кодекса Российской Федерации граждане и юридические лица свободны в заключении договора.</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Стороны могут заключить договор, как предусмотренный, так и не предусмотренный законом или иными правовыми актами.</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Условия договора определяются по усмотрению сторон, кроме случаев, когда содержание соответствующего условия предписано законом или иными правовыми актами (статья 422 Гражданского кодекса Российской Федерации).</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Согласно статье 431 Гражданского кодекса Российской Федерации при толковании условий договора судом принимается во внимание буквальное значение содержащихся в нем слов и выражений. Буквальное значение условия договора в случае его неясности устанавливается путем сопоставления с другими условиями и смыслом договора в целом. Если правила, содержащиеся в части первой настоящей статьи, не позволяют определить содержание договора, должна быть выяснена действительная общая воля сторон с учетом цели договора.</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В соответствии с пунктом 1 статьи 454 Гражданского кодекса Российской Федерации по договору купли-продажи одна сторона (продавец) обязуется передать вещь (товар) в собственность другой стороне (покупателю), а покупатель обязуется принять этот товар и уплатить за него определенную денежную сумму (цену).</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Продавец обязан передать покупателю товар, предусмотренный договором купли-продажи (пункт 1 статьи 456 Гражданского кодекса Российской Федерации), а покупатель – оплатить товар по цене, предусмотренной этим договором (пункт 1 статьи 485 Гражданского кодекса Российской Федерации).</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Согласно статье 455 Гражданского кодекса Российской Федерации товаром по договору купли-продажи могут быть любые вещи с соблюдением правил, предусмотренных статьей 129 настоящего Кодекса.</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Договор может быть заключен на куплю-продажу товара, имеющегося в наличии у продавца в момент заключения договора, а также товара, который будет создан или приобретен продавцом в будущем, если иное не установлено законом или не вытекает из характера товара.</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Условие договора купли-продажи о товаре считается согласованным, если договор позволяет определить наименование и количество товара.</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В соответствии с пунктом 1 статьи 457 Гражданского кодекса Российской Федерации срок исполнения продавцом обязанности передать товар покупателю определяется договором купли-продажи, а если договор не позволяет определить этот срок, в соответствии с правилами, предусмотренными статьей 314 настоящего Кодекса.</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В силу пункта 1 статьи 463 Гражданского кодекса Российской Федерации, если продавец отказывается передать покупателю проданный товар, покупатель вправе отказаться от исполнения договора купли-продажи.</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Согласно пункту 1 статьи 486 Гражданского кодекса Российской Федерации покупатель обязан оплатить товар непосредственно до или после передачи ему продавцом товара, если иное не предусмотрено Гражданским кодексом Российской Федерации, другим законом, иными правовыми актами или договором купли-продажи и не вытекает из существа обязательства.</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В силу пункта 3 статьи 487 Гражданского кодекса Российской Федерации в случае, когда продавец, получивший сумму предварительной оплаты, не исполняет обязанность по передаче товара в установленный срок (статья 457), покупатель вправе потребовать передачи оплаченного товара или возврата суммы предварительной оплаты за товар, не переданный продавцом.</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В соответствии с пунктами 1, 3 статьи 492 Гражданского кодекса Российской Федерации по договору розничной купли-продажи продавец, осуществляющий предпринимательскую деятельность по продаже товаров в розницу, обязуется передать покупателю товар, предназначенный для личного, семейного, домашнего или иного использования, не связанного с предпринимательской деятельностью.</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К отношениям по договору розничной купли-продажи с участием покупателя-гражданина, не урегулированным настоящим Кодексом, применяются законы о защите прав потребителей и иные правовые акты, принятые в соответствии с ними.</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В соответствии с пунктами 1, 2 статьи 23.1 Закона Российской Федерации от </w:t>
      </w:r>
      <w:r>
        <w:rPr>
          <w:rStyle w:val="data2"/>
          <w:rFonts w:ascii="Arial" w:hAnsi="Arial" w:cs="Arial"/>
          <w:color w:val="000000"/>
          <w:sz w:val="21"/>
          <w:szCs w:val="21"/>
        </w:rPr>
        <w:t>ДД.ММ.ГГГГ</w:t>
      </w:r>
      <w:r>
        <w:rPr>
          <w:rFonts w:ascii="Arial" w:hAnsi="Arial" w:cs="Arial"/>
          <w:color w:val="000000"/>
          <w:sz w:val="21"/>
          <w:szCs w:val="21"/>
        </w:rPr>
        <w:t> </w:t>
      </w:r>
      <w:r>
        <w:rPr>
          <w:rStyle w:val="nomer2"/>
          <w:rFonts w:ascii="Arial" w:hAnsi="Arial" w:cs="Arial"/>
          <w:color w:val="000000"/>
          <w:sz w:val="21"/>
          <w:szCs w:val="21"/>
        </w:rPr>
        <w:t>№</w:t>
      </w:r>
      <w:r>
        <w:rPr>
          <w:rFonts w:ascii="Arial" w:hAnsi="Arial" w:cs="Arial"/>
          <w:color w:val="000000"/>
          <w:sz w:val="21"/>
          <w:szCs w:val="21"/>
        </w:rPr>
        <w:t> «О защите прав потребителей» (далее – Закон о защите прав потребителей) договор купли-продажи, предусматривающий обязанность потребителя предварительно оплатить товар, должен содержать условие о сроке передачи товара потребителю.</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lastRenderedPageBreak/>
        <w:t>В случае, если продавец, получивший сумму предварительной оплаты в определенном договором купли-продажи размере, не исполнил обязанность по передаче товара потребителю в установленный таким договором срок, потребитель по своему выбору вправе потребовать:</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передачи оплаченного товара в установленный им новый срок;</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возврата суммы предварительной оплаты товара, не переданного продавцом.</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xml:space="preserve">При этом потребитель вправе потребовать также полного возмещения убытков, причиненных ему </w:t>
      </w:r>
      <w:proofErr w:type="gramStart"/>
      <w:r>
        <w:rPr>
          <w:rFonts w:ascii="Arial" w:hAnsi="Arial" w:cs="Arial"/>
          <w:color w:val="000000"/>
          <w:sz w:val="21"/>
          <w:szCs w:val="21"/>
        </w:rPr>
        <w:t>вследствие нарушения</w:t>
      </w:r>
      <w:proofErr w:type="gramEnd"/>
      <w:r>
        <w:rPr>
          <w:rFonts w:ascii="Arial" w:hAnsi="Arial" w:cs="Arial"/>
          <w:color w:val="000000"/>
          <w:sz w:val="21"/>
          <w:szCs w:val="21"/>
        </w:rPr>
        <w:t xml:space="preserve"> установленного договором купли-продажи срока передачи предварительно оплаченного товара.</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В силу пункта 4 статьи 23.1 Закона о защите прав потребителей требования потребителя о возврате уплаченной за товар суммы и о полном возмещении убытков подлежат удовлетворению продавцом в течение десяти дней со дня предъявления соответствующего требования.</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В соответствии с пунктом 5 статьи 23.1 Закона о защите прав потребителей требования потребителя, установленные в пункте 2 настоящей статьи, не подлежат удовлетворению, если продавец докажет, что нарушение сроков передачи потребителю предварительно оплаченного товара произошло вследствие непреодолимой силы или по вине потребителя.</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xml:space="preserve">В силу положений статей 309, 310 Гражданского кодекса Российской Федерации обязательства должны исполняться надлежащим образом в соответствии с условиями обязательства и требованиями закона. Односторонний отказ от исполнения обязательства не допускается, за исключением </w:t>
      </w:r>
      <w:proofErr w:type="gramStart"/>
      <w:r>
        <w:rPr>
          <w:rFonts w:ascii="Arial" w:hAnsi="Arial" w:cs="Arial"/>
          <w:color w:val="000000"/>
          <w:sz w:val="21"/>
          <w:szCs w:val="21"/>
        </w:rPr>
        <w:t>случаев</w:t>
      </w:r>
      <w:proofErr w:type="gramEnd"/>
      <w:r>
        <w:rPr>
          <w:rFonts w:ascii="Arial" w:hAnsi="Arial" w:cs="Arial"/>
          <w:color w:val="000000"/>
          <w:sz w:val="21"/>
          <w:szCs w:val="21"/>
        </w:rPr>
        <w:t xml:space="preserve"> предусмотренных законом и договором.</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Как установлено в судебном заседании, </w:t>
      </w:r>
      <w:r>
        <w:rPr>
          <w:rStyle w:val="data2"/>
          <w:rFonts w:ascii="Arial" w:hAnsi="Arial" w:cs="Arial"/>
          <w:color w:val="000000"/>
          <w:sz w:val="21"/>
          <w:szCs w:val="21"/>
        </w:rPr>
        <w:t>ДД.ММ.ГГГГ</w:t>
      </w:r>
      <w:r>
        <w:rPr>
          <w:rFonts w:ascii="Arial" w:hAnsi="Arial" w:cs="Arial"/>
          <w:color w:val="000000"/>
          <w:sz w:val="21"/>
          <w:szCs w:val="21"/>
        </w:rPr>
        <w:t> между ООО «</w:t>
      </w:r>
      <w:proofErr w:type="spellStart"/>
      <w:r>
        <w:rPr>
          <w:rFonts w:ascii="Arial" w:hAnsi="Arial" w:cs="Arial"/>
          <w:color w:val="000000"/>
          <w:sz w:val="21"/>
          <w:szCs w:val="21"/>
        </w:rPr>
        <w:t>Стройлог</w:t>
      </w:r>
      <w:proofErr w:type="spellEnd"/>
      <w:r>
        <w:rPr>
          <w:rFonts w:ascii="Arial" w:hAnsi="Arial" w:cs="Arial"/>
          <w:color w:val="000000"/>
          <w:sz w:val="21"/>
          <w:szCs w:val="21"/>
        </w:rPr>
        <w:t>» (поставщик) и Кашиной Е.А. (покупатель) заключен договор поставки № </w:t>
      </w:r>
      <w:r>
        <w:rPr>
          <w:rStyle w:val="nomer2"/>
          <w:rFonts w:ascii="Arial" w:hAnsi="Arial" w:cs="Arial"/>
          <w:color w:val="000000"/>
          <w:sz w:val="21"/>
          <w:szCs w:val="21"/>
        </w:rPr>
        <w:t>№</w:t>
      </w:r>
      <w:r>
        <w:rPr>
          <w:rFonts w:ascii="Arial" w:hAnsi="Arial" w:cs="Arial"/>
          <w:color w:val="000000"/>
          <w:sz w:val="21"/>
          <w:szCs w:val="21"/>
        </w:rPr>
        <w:t>, по условиям которого поставщик обязуется поставить покупателю некапитальные объекты, блок-контейнеры, бытовки далее по тексту – Товар, в соответствии со спецификацией (Приложение </w:t>
      </w:r>
      <w:r>
        <w:rPr>
          <w:rStyle w:val="nomer2"/>
          <w:rFonts w:ascii="Arial" w:hAnsi="Arial" w:cs="Arial"/>
          <w:color w:val="000000"/>
          <w:sz w:val="21"/>
          <w:szCs w:val="21"/>
        </w:rPr>
        <w:t>№</w:t>
      </w:r>
      <w:r>
        <w:rPr>
          <w:rFonts w:ascii="Arial" w:hAnsi="Arial" w:cs="Arial"/>
          <w:color w:val="000000"/>
          <w:sz w:val="21"/>
          <w:szCs w:val="21"/>
        </w:rPr>
        <w:t>), согласованной и подписанной сторонами согласно условиям настоящего договора и являющимся его неотъемлемой частью, а покупатель обязуется принять товар и произвести оплату на условиях настоящего договора (пункт 1.1 договора поставки) (</w:t>
      </w:r>
      <w:proofErr w:type="spellStart"/>
      <w:r>
        <w:rPr>
          <w:rFonts w:ascii="Arial" w:hAnsi="Arial" w:cs="Arial"/>
          <w:color w:val="000000"/>
          <w:sz w:val="21"/>
          <w:szCs w:val="21"/>
        </w:rPr>
        <w:t>л.д</w:t>
      </w:r>
      <w:proofErr w:type="spellEnd"/>
      <w:r>
        <w:rPr>
          <w:rFonts w:ascii="Arial" w:hAnsi="Arial" w:cs="Arial"/>
          <w:color w:val="000000"/>
          <w:sz w:val="21"/>
          <w:szCs w:val="21"/>
        </w:rPr>
        <w:t>. 10-13).</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Как следует из спецификации </w:t>
      </w:r>
      <w:r>
        <w:rPr>
          <w:rStyle w:val="nomer2"/>
          <w:rFonts w:ascii="Arial" w:hAnsi="Arial" w:cs="Arial"/>
          <w:color w:val="000000"/>
          <w:sz w:val="21"/>
          <w:szCs w:val="21"/>
        </w:rPr>
        <w:t>№</w:t>
      </w:r>
      <w:r>
        <w:rPr>
          <w:rFonts w:ascii="Arial" w:hAnsi="Arial" w:cs="Arial"/>
          <w:color w:val="000000"/>
          <w:sz w:val="21"/>
          <w:szCs w:val="21"/>
        </w:rPr>
        <w:t> от </w:t>
      </w:r>
      <w:r>
        <w:rPr>
          <w:rStyle w:val="data2"/>
          <w:rFonts w:ascii="Arial" w:hAnsi="Arial" w:cs="Arial"/>
          <w:color w:val="000000"/>
          <w:sz w:val="21"/>
          <w:szCs w:val="21"/>
        </w:rPr>
        <w:t>ДД.ММ.ГГГГ</w:t>
      </w:r>
      <w:r>
        <w:rPr>
          <w:rFonts w:ascii="Arial" w:hAnsi="Arial" w:cs="Arial"/>
          <w:color w:val="000000"/>
          <w:sz w:val="21"/>
          <w:szCs w:val="21"/>
        </w:rPr>
        <w:t>, являющейся Приложением </w:t>
      </w:r>
      <w:r>
        <w:rPr>
          <w:rStyle w:val="nomer2"/>
          <w:rFonts w:ascii="Arial" w:hAnsi="Arial" w:cs="Arial"/>
          <w:color w:val="000000"/>
          <w:sz w:val="21"/>
          <w:szCs w:val="21"/>
        </w:rPr>
        <w:t>№</w:t>
      </w:r>
      <w:r>
        <w:rPr>
          <w:rFonts w:ascii="Arial" w:hAnsi="Arial" w:cs="Arial"/>
          <w:color w:val="000000"/>
          <w:sz w:val="21"/>
          <w:szCs w:val="21"/>
        </w:rPr>
        <w:t> к договору № </w:t>
      </w:r>
      <w:r>
        <w:rPr>
          <w:rStyle w:val="nomer2"/>
          <w:rFonts w:ascii="Arial" w:hAnsi="Arial" w:cs="Arial"/>
          <w:color w:val="000000"/>
          <w:sz w:val="21"/>
          <w:szCs w:val="21"/>
        </w:rPr>
        <w:t>№</w:t>
      </w:r>
      <w:r>
        <w:rPr>
          <w:rFonts w:ascii="Arial" w:hAnsi="Arial" w:cs="Arial"/>
          <w:color w:val="000000"/>
          <w:sz w:val="21"/>
          <w:szCs w:val="21"/>
        </w:rPr>
        <w:t> от </w:t>
      </w:r>
      <w:r>
        <w:rPr>
          <w:rStyle w:val="data2"/>
          <w:rFonts w:ascii="Arial" w:hAnsi="Arial" w:cs="Arial"/>
          <w:color w:val="000000"/>
          <w:sz w:val="21"/>
          <w:szCs w:val="21"/>
        </w:rPr>
        <w:t>ДД.ММ.ГГГГ</w:t>
      </w:r>
      <w:r>
        <w:rPr>
          <w:rFonts w:ascii="Arial" w:hAnsi="Arial" w:cs="Arial"/>
          <w:color w:val="000000"/>
          <w:sz w:val="21"/>
          <w:szCs w:val="21"/>
        </w:rPr>
        <w:t>, поставщик обязуется поставить, а покупатель оплатить и принять следующий товар:</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xml:space="preserve">    - Б-2 (6 м) Бытовка с одной комнатой и тамбуром с отделкой </w:t>
      </w:r>
      <w:proofErr w:type="spellStart"/>
      <w:r>
        <w:rPr>
          <w:rFonts w:ascii="Arial" w:hAnsi="Arial" w:cs="Arial"/>
          <w:color w:val="000000"/>
          <w:sz w:val="21"/>
          <w:szCs w:val="21"/>
        </w:rPr>
        <w:t>вагонкой</w:t>
      </w:r>
      <w:proofErr w:type="spellEnd"/>
      <w:r>
        <w:rPr>
          <w:rFonts w:ascii="Arial" w:hAnsi="Arial" w:cs="Arial"/>
          <w:color w:val="000000"/>
          <w:sz w:val="21"/>
          <w:szCs w:val="21"/>
        </w:rPr>
        <w:t xml:space="preserve"> в количестве 4 шт., по цене 102 700 руб. за 1 шт., общей стоимостью 410 800 руб. (</w:t>
      </w:r>
      <w:proofErr w:type="spellStart"/>
      <w:r>
        <w:rPr>
          <w:rFonts w:ascii="Arial" w:hAnsi="Arial" w:cs="Arial"/>
          <w:color w:val="000000"/>
          <w:sz w:val="21"/>
          <w:szCs w:val="21"/>
        </w:rPr>
        <w:t>л.д</w:t>
      </w:r>
      <w:proofErr w:type="spellEnd"/>
      <w:r>
        <w:rPr>
          <w:rFonts w:ascii="Arial" w:hAnsi="Arial" w:cs="Arial"/>
          <w:color w:val="000000"/>
          <w:sz w:val="21"/>
          <w:szCs w:val="21"/>
        </w:rPr>
        <w:t>. 14-15).</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Согласно пункту 2 спецификации </w:t>
      </w:r>
      <w:r>
        <w:rPr>
          <w:rStyle w:val="nomer2"/>
          <w:rFonts w:ascii="Arial" w:hAnsi="Arial" w:cs="Arial"/>
          <w:color w:val="000000"/>
          <w:sz w:val="21"/>
          <w:szCs w:val="21"/>
        </w:rPr>
        <w:t>№</w:t>
      </w:r>
      <w:r>
        <w:rPr>
          <w:rFonts w:ascii="Arial" w:hAnsi="Arial" w:cs="Arial"/>
          <w:color w:val="000000"/>
          <w:sz w:val="21"/>
          <w:szCs w:val="21"/>
        </w:rPr>
        <w:t> от </w:t>
      </w:r>
      <w:r>
        <w:rPr>
          <w:rStyle w:val="data2"/>
          <w:rFonts w:ascii="Arial" w:hAnsi="Arial" w:cs="Arial"/>
          <w:color w:val="000000"/>
          <w:sz w:val="21"/>
          <w:szCs w:val="21"/>
        </w:rPr>
        <w:t>ДД.ММ.ГГГГ</w:t>
      </w:r>
      <w:r>
        <w:rPr>
          <w:rFonts w:ascii="Arial" w:hAnsi="Arial" w:cs="Arial"/>
          <w:color w:val="000000"/>
          <w:sz w:val="21"/>
          <w:szCs w:val="21"/>
        </w:rPr>
        <w:t> дата поставки </w:t>
      </w:r>
      <w:r>
        <w:rPr>
          <w:rStyle w:val="data2"/>
          <w:rFonts w:ascii="Arial" w:hAnsi="Arial" w:cs="Arial"/>
          <w:color w:val="000000"/>
          <w:sz w:val="21"/>
          <w:szCs w:val="21"/>
        </w:rPr>
        <w:t>ДД.ММ.ГГГГ</w:t>
      </w:r>
      <w:r>
        <w:rPr>
          <w:rFonts w:ascii="Arial" w:hAnsi="Arial" w:cs="Arial"/>
          <w:color w:val="000000"/>
          <w:sz w:val="21"/>
          <w:szCs w:val="21"/>
        </w:rPr>
        <w:t> 11 ч 00 мин.</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В соответствии с пунктом 3 спецификации </w:t>
      </w:r>
      <w:r>
        <w:rPr>
          <w:rStyle w:val="nomer2"/>
          <w:rFonts w:ascii="Arial" w:hAnsi="Arial" w:cs="Arial"/>
          <w:color w:val="000000"/>
          <w:sz w:val="21"/>
          <w:szCs w:val="21"/>
        </w:rPr>
        <w:t>№</w:t>
      </w:r>
      <w:r>
        <w:rPr>
          <w:rFonts w:ascii="Arial" w:hAnsi="Arial" w:cs="Arial"/>
          <w:color w:val="000000"/>
          <w:sz w:val="21"/>
          <w:szCs w:val="21"/>
        </w:rPr>
        <w:t> от </w:t>
      </w:r>
      <w:r>
        <w:rPr>
          <w:rStyle w:val="data2"/>
          <w:rFonts w:ascii="Arial" w:hAnsi="Arial" w:cs="Arial"/>
          <w:color w:val="000000"/>
          <w:sz w:val="21"/>
          <w:szCs w:val="21"/>
        </w:rPr>
        <w:t>ДД.ММ.ГГГГ</w:t>
      </w:r>
      <w:r>
        <w:rPr>
          <w:rFonts w:ascii="Arial" w:hAnsi="Arial" w:cs="Arial"/>
          <w:color w:val="000000"/>
          <w:sz w:val="21"/>
          <w:szCs w:val="21"/>
        </w:rPr>
        <w:t> условия и порядок оплаты: Безналичный расчет с НДС. Размер авансового платежа указывается в выставленном счете на оплату. Авансовый платеж производится покупателем на расчетный счет поставщика в срок не позднее 2 (двух) рабочих дней с момента выставления поставщиком счета на оплату.</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Условия поставки: Поставщик собственными силами и за свой счет осуществляет поставку товара по указанному адресу и в утвержденную дату. Поставщик за 2 (два) рабочих дня до дня планируемой поставки (передачи) товара обязан проинформировать покупателя о готовности товара к поставке и согласовать с ним дату и время поставки (пункт 4 спецификации </w:t>
      </w:r>
      <w:r>
        <w:rPr>
          <w:rStyle w:val="nomer2"/>
          <w:rFonts w:ascii="Arial" w:hAnsi="Arial" w:cs="Arial"/>
          <w:color w:val="000000"/>
          <w:sz w:val="21"/>
          <w:szCs w:val="21"/>
        </w:rPr>
        <w:t>№</w:t>
      </w:r>
      <w:r>
        <w:rPr>
          <w:rFonts w:ascii="Arial" w:hAnsi="Arial" w:cs="Arial"/>
          <w:color w:val="000000"/>
          <w:sz w:val="21"/>
          <w:szCs w:val="21"/>
        </w:rPr>
        <w:t> от </w:t>
      </w:r>
      <w:r>
        <w:rPr>
          <w:rStyle w:val="data2"/>
          <w:rFonts w:ascii="Arial" w:hAnsi="Arial" w:cs="Arial"/>
          <w:color w:val="000000"/>
          <w:sz w:val="21"/>
          <w:szCs w:val="21"/>
        </w:rPr>
        <w:t>ДД.ММ.ГГГГ</w:t>
      </w:r>
      <w:r>
        <w:rPr>
          <w:rFonts w:ascii="Arial" w:hAnsi="Arial" w:cs="Arial"/>
          <w:color w:val="000000"/>
          <w:sz w:val="21"/>
          <w:szCs w:val="21"/>
        </w:rPr>
        <w:t>).</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В соответствии со счетом-офертой на поставку товара </w:t>
      </w:r>
      <w:r>
        <w:rPr>
          <w:rStyle w:val="nomer2"/>
          <w:rFonts w:ascii="Arial" w:hAnsi="Arial" w:cs="Arial"/>
          <w:color w:val="000000"/>
          <w:sz w:val="21"/>
          <w:szCs w:val="21"/>
        </w:rPr>
        <w:t>№</w:t>
      </w:r>
      <w:r>
        <w:rPr>
          <w:rFonts w:ascii="Arial" w:hAnsi="Arial" w:cs="Arial"/>
          <w:color w:val="000000"/>
          <w:sz w:val="21"/>
          <w:szCs w:val="21"/>
        </w:rPr>
        <w:t> от </w:t>
      </w:r>
      <w:r>
        <w:rPr>
          <w:rStyle w:val="data2"/>
          <w:rFonts w:ascii="Arial" w:hAnsi="Arial" w:cs="Arial"/>
          <w:color w:val="000000"/>
          <w:sz w:val="21"/>
          <w:szCs w:val="21"/>
        </w:rPr>
        <w:t>ДД.ММ.ГГГГ</w:t>
      </w:r>
      <w:r>
        <w:rPr>
          <w:rFonts w:ascii="Arial" w:hAnsi="Arial" w:cs="Arial"/>
          <w:color w:val="000000"/>
          <w:sz w:val="21"/>
          <w:szCs w:val="21"/>
        </w:rPr>
        <w:t> ООО «</w:t>
      </w:r>
      <w:proofErr w:type="spellStart"/>
      <w:r>
        <w:rPr>
          <w:rFonts w:ascii="Arial" w:hAnsi="Arial" w:cs="Arial"/>
          <w:color w:val="000000"/>
          <w:sz w:val="21"/>
          <w:szCs w:val="21"/>
        </w:rPr>
        <w:t>Стройлог</w:t>
      </w:r>
      <w:proofErr w:type="spellEnd"/>
      <w:r>
        <w:rPr>
          <w:rFonts w:ascii="Arial" w:hAnsi="Arial" w:cs="Arial"/>
          <w:color w:val="000000"/>
          <w:sz w:val="21"/>
          <w:szCs w:val="21"/>
        </w:rPr>
        <w:t xml:space="preserve">» был выставлен счет на оплату товара: Б-2 (6м) Бытовка с одной комнатой и тамбуром с отделкой </w:t>
      </w:r>
      <w:proofErr w:type="spellStart"/>
      <w:r>
        <w:rPr>
          <w:rFonts w:ascii="Arial" w:hAnsi="Arial" w:cs="Arial"/>
          <w:color w:val="000000"/>
          <w:sz w:val="21"/>
          <w:szCs w:val="21"/>
        </w:rPr>
        <w:t>вагонкой</w:t>
      </w:r>
      <w:proofErr w:type="spellEnd"/>
      <w:r>
        <w:rPr>
          <w:rFonts w:ascii="Arial" w:hAnsi="Arial" w:cs="Arial"/>
          <w:color w:val="000000"/>
          <w:sz w:val="21"/>
          <w:szCs w:val="21"/>
        </w:rPr>
        <w:t xml:space="preserve"> в количестве 4 шт., по цене 102 700 руб., на сумму 410 800 руб. (</w:t>
      </w:r>
      <w:proofErr w:type="spellStart"/>
      <w:r>
        <w:rPr>
          <w:rFonts w:ascii="Arial" w:hAnsi="Arial" w:cs="Arial"/>
          <w:color w:val="000000"/>
          <w:sz w:val="21"/>
          <w:szCs w:val="21"/>
        </w:rPr>
        <w:t>л.д</w:t>
      </w:r>
      <w:proofErr w:type="spellEnd"/>
      <w:r>
        <w:rPr>
          <w:rFonts w:ascii="Arial" w:hAnsi="Arial" w:cs="Arial"/>
          <w:color w:val="000000"/>
          <w:sz w:val="21"/>
          <w:szCs w:val="21"/>
        </w:rPr>
        <w:t>. 16).</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Style w:val="data2"/>
          <w:rFonts w:ascii="Arial" w:hAnsi="Arial" w:cs="Arial"/>
          <w:color w:val="000000"/>
          <w:sz w:val="21"/>
          <w:szCs w:val="21"/>
        </w:rPr>
        <w:t>ДД.ММ.ГГГГ</w:t>
      </w:r>
      <w:r>
        <w:rPr>
          <w:rFonts w:ascii="Arial" w:hAnsi="Arial" w:cs="Arial"/>
          <w:color w:val="000000"/>
          <w:sz w:val="21"/>
          <w:szCs w:val="21"/>
        </w:rPr>
        <w:t> Кашина Е.А. произвела оплату счета </w:t>
      </w:r>
      <w:r>
        <w:rPr>
          <w:rStyle w:val="nomer2"/>
          <w:rFonts w:ascii="Arial" w:hAnsi="Arial" w:cs="Arial"/>
          <w:color w:val="000000"/>
          <w:sz w:val="21"/>
          <w:szCs w:val="21"/>
        </w:rPr>
        <w:t>№</w:t>
      </w:r>
      <w:r>
        <w:rPr>
          <w:rFonts w:ascii="Arial" w:hAnsi="Arial" w:cs="Arial"/>
          <w:color w:val="000000"/>
          <w:sz w:val="21"/>
          <w:szCs w:val="21"/>
        </w:rPr>
        <w:t> от </w:t>
      </w:r>
      <w:r>
        <w:rPr>
          <w:rStyle w:val="data2"/>
          <w:rFonts w:ascii="Arial" w:hAnsi="Arial" w:cs="Arial"/>
          <w:color w:val="000000"/>
          <w:sz w:val="21"/>
          <w:szCs w:val="21"/>
        </w:rPr>
        <w:t>ДД.ММ.ГГГГ</w:t>
      </w:r>
      <w:r>
        <w:rPr>
          <w:rFonts w:ascii="Arial" w:hAnsi="Arial" w:cs="Arial"/>
          <w:color w:val="000000"/>
          <w:sz w:val="21"/>
          <w:szCs w:val="21"/>
        </w:rPr>
        <w:t> ООО «</w:t>
      </w:r>
      <w:proofErr w:type="spellStart"/>
      <w:r>
        <w:rPr>
          <w:rFonts w:ascii="Arial" w:hAnsi="Arial" w:cs="Arial"/>
          <w:color w:val="000000"/>
          <w:sz w:val="21"/>
          <w:szCs w:val="21"/>
        </w:rPr>
        <w:t>Стройлог</w:t>
      </w:r>
      <w:proofErr w:type="spellEnd"/>
      <w:r>
        <w:rPr>
          <w:rFonts w:ascii="Arial" w:hAnsi="Arial" w:cs="Arial"/>
          <w:color w:val="000000"/>
          <w:sz w:val="21"/>
          <w:szCs w:val="21"/>
        </w:rPr>
        <w:t>» в размере 410 800 руб., что подтверждается платежным поручением </w:t>
      </w:r>
      <w:r>
        <w:rPr>
          <w:rStyle w:val="nomer2"/>
          <w:rFonts w:ascii="Arial" w:hAnsi="Arial" w:cs="Arial"/>
          <w:color w:val="000000"/>
          <w:sz w:val="21"/>
          <w:szCs w:val="21"/>
        </w:rPr>
        <w:t>№</w:t>
      </w:r>
      <w:r>
        <w:rPr>
          <w:rFonts w:ascii="Arial" w:hAnsi="Arial" w:cs="Arial"/>
          <w:color w:val="000000"/>
          <w:sz w:val="21"/>
          <w:szCs w:val="21"/>
        </w:rPr>
        <w:t> (</w:t>
      </w:r>
      <w:proofErr w:type="spellStart"/>
      <w:r>
        <w:rPr>
          <w:rFonts w:ascii="Arial" w:hAnsi="Arial" w:cs="Arial"/>
          <w:color w:val="000000"/>
          <w:sz w:val="21"/>
          <w:szCs w:val="21"/>
        </w:rPr>
        <w:t>л.д</w:t>
      </w:r>
      <w:proofErr w:type="spellEnd"/>
      <w:r>
        <w:rPr>
          <w:rFonts w:ascii="Arial" w:hAnsi="Arial" w:cs="Arial"/>
          <w:color w:val="000000"/>
          <w:sz w:val="21"/>
          <w:szCs w:val="21"/>
        </w:rPr>
        <w:t>. 17), выпиской по операции Банка ВТБ (ПАО) (</w:t>
      </w:r>
      <w:proofErr w:type="spellStart"/>
      <w:r>
        <w:rPr>
          <w:rFonts w:ascii="Arial" w:hAnsi="Arial" w:cs="Arial"/>
          <w:color w:val="000000"/>
          <w:sz w:val="21"/>
          <w:szCs w:val="21"/>
        </w:rPr>
        <w:t>л.д</w:t>
      </w:r>
      <w:proofErr w:type="spellEnd"/>
      <w:r>
        <w:rPr>
          <w:rFonts w:ascii="Arial" w:hAnsi="Arial" w:cs="Arial"/>
          <w:color w:val="000000"/>
          <w:sz w:val="21"/>
          <w:szCs w:val="21"/>
        </w:rPr>
        <w:t>. 18).</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Обращаясь в суд с настоящим иском, истец указал, что свои обязательства по договору поставки от </w:t>
      </w:r>
      <w:r>
        <w:rPr>
          <w:rStyle w:val="data2"/>
          <w:rFonts w:ascii="Arial" w:hAnsi="Arial" w:cs="Arial"/>
          <w:color w:val="000000"/>
          <w:sz w:val="21"/>
          <w:szCs w:val="21"/>
        </w:rPr>
        <w:t>ДД.ММ.ГГГГ</w:t>
      </w:r>
      <w:r>
        <w:rPr>
          <w:rFonts w:ascii="Arial" w:hAnsi="Arial" w:cs="Arial"/>
          <w:color w:val="000000"/>
          <w:sz w:val="21"/>
          <w:szCs w:val="21"/>
        </w:rPr>
        <w:t> № </w:t>
      </w:r>
      <w:r>
        <w:rPr>
          <w:rStyle w:val="nomer2"/>
          <w:rFonts w:ascii="Arial" w:hAnsi="Arial" w:cs="Arial"/>
          <w:color w:val="000000"/>
          <w:sz w:val="21"/>
          <w:szCs w:val="21"/>
        </w:rPr>
        <w:t>№</w:t>
      </w:r>
      <w:r>
        <w:rPr>
          <w:rFonts w:ascii="Arial" w:hAnsi="Arial" w:cs="Arial"/>
          <w:color w:val="000000"/>
          <w:sz w:val="21"/>
          <w:szCs w:val="21"/>
        </w:rPr>
        <w:t> он исполнил, произвел предварительную оплату в размере 410 800 руб., что подтверждено платежным поручением и выпиской по операции Банка ВТБ (ПАО).</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xml:space="preserve">Между тем ответчик в установленный договором срок свои обязательства не выполнил и не передал истцу указанный в договоре товар, а именно Б-2 (6м) Бытовка с одной комнатой и тамбуром с отделкой </w:t>
      </w:r>
      <w:proofErr w:type="spellStart"/>
      <w:r>
        <w:rPr>
          <w:rFonts w:ascii="Arial" w:hAnsi="Arial" w:cs="Arial"/>
          <w:color w:val="000000"/>
          <w:sz w:val="21"/>
          <w:szCs w:val="21"/>
        </w:rPr>
        <w:t>вагонкой</w:t>
      </w:r>
      <w:proofErr w:type="spellEnd"/>
      <w:r>
        <w:rPr>
          <w:rFonts w:ascii="Arial" w:hAnsi="Arial" w:cs="Arial"/>
          <w:color w:val="000000"/>
          <w:sz w:val="21"/>
          <w:szCs w:val="21"/>
        </w:rPr>
        <w:t xml:space="preserve"> в количестве 4 шт., по цене 102 700 руб., на сумму 410 800 руб.</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В этой связи истцом в адрес ответчика </w:t>
      </w:r>
      <w:r>
        <w:rPr>
          <w:rStyle w:val="data2"/>
          <w:rFonts w:ascii="Arial" w:hAnsi="Arial" w:cs="Arial"/>
          <w:color w:val="000000"/>
          <w:sz w:val="21"/>
          <w:szCs w:val="21"/>
        </w:rPr>
        <w:t>ДД.ММ.ГГГГ</w:t>
      </w:r>
      <w:r>
        <w:rPr>
          <w:rFonts w:ascii="Arial" w:hAnsi="Arial" w:cs="Arial"/>
          <w:color w:val="000000"/>
          <w:sz w:val="21"/>
          <w:szCs w:val="21"/>
        </w:rPr>
        <w:t> была направлена претензия с требованием об одностороннем отказе от договора поставки от </w:t>
      </w:r>
      <w:r>
        <w:rPr>
          <w:rStyle w:val="data2"/>
          <w:rFonts w:ascii="Arial" w:hAnsi="Arial" w:cs="Arial"/>
          <w:color w:val="000000"/>
          <w:sz w:val="21"/>
          <w:szCs w:val="21"/>
        </w:rPr>
        <w:t>ДД.ММ.ГГГГ</w:t>
      </w:r>
      <w:r>
        <w:rPr>
          <w:rFonts w:ascii="Arial" w:hAnsi="Arial" w:cs="Arial"/>
          <w:color w:val="000000"/>
          <w:sz w:val="21"/>
          <w:szCs w:val="21"/>
        </w:rPr>
        <w:t> № </w:t>
      </w:r>
      <w:r>
        <w:rPr>
          <w:rStyle w:val="nomer2"/>
          <w:rFonts w:ascii="Arial" w:hAnsi="Arial" w:cs="Arial"/>
          <w:color w:val="000000"/>
          <w:sz w:val="21"/>
          <w:szCs w:val="21"/>
        </w:rPr>
        <w:t>№</w:t>
      </w:r>
      <w:r>
        <w:rPr>
          <w:rFonts w:ascii="Arial" w:hAnsi="Arial" w:cs="Arial"/>
          <w:color w:val="000000"/>
          <w:sz w:val="21"/>
          <w:szCs w:val="21"/>
        </w:rPr>
        <w:t> и возврате суммы предоплаты товара в размере 410 800 руб. в двадцатидневный срок с момента получения претензии (</w:t>
      </w:r>
      <w:proofErr w:type="spellStart"/>
      <w:r>
        <w:rPr>
          <w:rFonts w:ascii="Arial" w:hAnsi="Arial" w:cs="Arial"/>
          <w:color w:val="000000"/>
          <w:sz w:val="21"/>
          <w:szCs w:val="21"/>
        </w:rPr>
        <w:t>л.д</w:t>
      </w:r>
      <w:proofErr w:type="spellEnd"/>
      <w:r>
        <w:rPr>
          <w:rFonts w:ascii="Arial" w:hAnsi="Arial" w:cs="Arial"/>
          <w:color w:val="000000"/>
          <w:sz w:val="21"/>
          <w:szCs w:val="21"/>
        </w:rPr>
        <w:t>. 19-20).</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lastRenderedPageBreak/>
        <w:t>    Как следует из конверта с вложением, претензия, направленная в адрес ответчика ООО «</w:t>
      </w:r>
      <w:proofErr w:type="spellStart"/>
      <w:r>
        <w:rPr>
          <w:rFonts w:ascii="Arial" w:hAnsi="Arial" w:cs="Arial"/>
          <w:color w:val="000000"/>
          <w:sz w:val="21"/>
          <w:szCs w:val="21"/>
        </w:rPr>
        <w:t>Стройлог</w:t>
      </w:r>
      <w:proofErr w:type="spellEnd"/>
      <w:r>
        <w:rPr>
          <w:rFonts w:ascii="Arial" w:hAnsi="Arial" w:cs="Arial"/>
          <w:color w:val="000000"/>
          <w:sz w:val="21"/>
          <w:szCs w:val="21"/>
        </w:rPr>
        <w:t>», </w:t>
      </w:r>
      <w:r>
        <w:rPr>
          <w:rStyle w:val="data2"/>
          <w:rFonts w:ascii="Arial" w:hAnsi="Arial" w:cs="Arial"/>
          <w:color w:val="000000"/>
          <w:sz w:val="21"/>
          <w:szCs w:val="21"/>
        </w:rPr>
        <w:t>ДД.ММ.ГГГГ</w:t>
      </w:r>
      <w:r>
        <w:rPr>
          <w:rFonts w:ascii="Arial" w:hAnsi="Arial" w:cs="Arial"/>
          <w:color w:val="000000"/>
          <w:sz w:val="21"/>
          <w:szCs w:val="21"/>
        </w:rPr>
        <w:t> прибыла в место вручения, ответчиком не получена и возвращена отправителю.</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Не получив ответ на данную претензию, истец обратился с настоящим иском в суд.</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В соответствии с пунктом 1 статьи 165.1 Гражданского кодекса Российской Федерации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Проанализировав вышеуказанные нормы права и фактические обстоятельства дела, суд приходит к выводу, что договорные отношения между сторонами по настоящему делу прекращены с </w:t>
      </w:r>
      <w:r>
        <w:rPr>
          <w:rStyle w:val="data2"/>
          <w:rFonts w:ascii="Arial" w:hAnsi="Arial" w:cs="Arial"/>
          <w:color w:val="000000"/>
          <w:sz w:val="21"/>
          <w:szCs w:val="21"/>
        </w:rPr>
        <w:t>ДД.ММ.ГГГГ</w:t>
      </w:r>
      <w:r>
        <w:rPr>
          <w:rFonts w:ascii="Arial" w:hAnsi="Arial" w:cs="Arial"/>
          <w:color w:val="000000"/>
          <w:sz w:val="21"/>
          <w:szCs w:val="21"/>
        </w:rPr>
        <w:t> с момента доставки почтового отправления ответчику.</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В пункте 28 постановления Пленума Верховного Суда Российской Федерации от </w:t>
      </w:r>
      <w:r>
        <w:rPr>
          <w:rStyle w:val="data2"/>
          <w:rFonts w:ascii="Arial" w:hAnsi="Arial" w:cs="Arial"/>
          <w:color w:val="000000"/>
          <w:sz w:val="21"/>
          <w:szCs w:val="21"/>
        </w:rPr>
        <w:t>ДД.ММ.ГГГГ</w:t>
      </w:r>
      <w:r>
        <w:rPr>
          <w:rFonts w:ascii="Arial" w:hAnsi="Arial" w:cs="Arial"/>
          <w:color w:val="000000"/>
          <w:sz w:val="21"/>
          <w:szCs w:val="21"/>
        </w:rPr>
        <w:t> </w:t>
      </w:r>
      <w:r>
        <w:rPr>
          <w:rStyle w:val="nomer2"/>
          <w:rFonts w:ascii="Arial" w:hAnsi="Arial" w:cs="Arial"/>
          <w:color w:val="000000"/>
          <w:sz w:val="21"/>
          <w:szCs w:val="21"/>
        </w:rPr>
        <w:t>№</w:t>
      </w:r>
      <w:r>
        <w:rPr>
          <w:rFonts w:ascii="Arial" w:hAnsi="Arial" w:cs="Arial"/>
          <w:color w:val="000000"/>
          <w:sz w:val="21"/>
          <w:szCs w:val="21"/>
        </w:rPr>
        <w:t> «О рассмотрении судами гражданских дел по спорам о защите прав потребителей» разъяснено, что при разрешении требований потребителей необходимо учитывать, что бремя доказывания обстоятельств, освобождающих от ответственности за неисполнение либо ненадлежащее исполнение обязательства, в том числе и за причинение вреда, лежит на продавце (изготовителе, исполнителе, уполномоченной организации или уполномоченном индивидуальном предпринимателе, импортере).</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В силу статей 56, 57 Гражданского процессуального кодекса Российской Федерации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Доказательства представляются сторонами и другими лицами, участвующими в деле.</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Право на возврат суммы предварительной оплаты товара, не переданного продавцом, получившим сумму предварительной оплаты в определенном договором купли-продажи размере и не исполнившим обязанность по передаче товара потребителю в установленный таким договором срок, предусмотрено пунктом 3 статьи 487 Гражданского кодекса Российской Федерации, пунктом 2 статьи 23.1 Закона о защите прав потребителей.</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Доказательств, подтверждающих выполнение обязательств по договору поставки, ответчиком не представлено.</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xml:space="preserve">Оценив представленные доказательства, суд приходит к выводу, что требования истца о возврате денежных средств, оплаченных по договору поставки, за товар Б-2 (6м) Бытовка с одной комнатой и тамбуром с отделкой </w:t>
      </w:r>
      <w:proofErr w:type="spellStart"/>
      <w:r>
        <w:rPr>
          <w:rFonts w:ascii="Arial" w:hAnsi="Arial" w:cs="Arial"/>
          <w:color w:val="000000"/>
          <w:sz w:val="21"/>
          <w:szCs w:val="21"/>
        </w:rPr>
        <w:t>вагонкой</w:t>
      </w:r>
      <w:proofErr w:type="spellEnd"/>
      <w:r>
        <w:rPr>
          <w:rFonts w:ascii="Arial" w:hAnsi="Arial" w:cs="Arial"/>
          <w:color w:val="000000"/>
          <w:sz w:val="21"/>
          <w:szCs w:val="21"/>
        </w:rPr>
        <w:t xml:space="preserve"> в количестве 4 шт., являются обоснованными и подлежат удовлетворению.</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Таким образом, с ответчика ООО «</w:t>
      </w:r>
      <w:proofErr w:type="spellStart"/>
      <w:r>
        <w:rPr>
          <w:rFonts w:ascii="Arial" w:hAnsi="Arial" w:cs="Arial"/>
          <w:color w:val="000000"/>
          <w:sz w:val="21"/>
          <w:szCs w:val="21"/>
        </w:rPr>
        <w:t>Стройлог</w:t>
      </w:r>
      <w:proofErr w:type="spellEnd"/>
      <w:r>
        <w:rPr>
          <w:rFonts w:ascii="Arial" w:hAnsi="Arial" w:cs="Arial"/>
          <w:color w:val="000000"/>
          <w:sz w:val="21"/>
          <w:szCs w:val="21"/>
        </w:rPr>
        <w:t xml:space="preserve">» в пользу истца подлежит взысканию оплаченная за товар денежная сумма предварительной оплаты товара – Б-2 (6м) Бытовка с одной комнатой и тамбуром с отделкой </w:t>
      </w:r>
      <w:proofErr w:type="spellStart"/>
      <w:r>
        <w:rPr>
          <w:rFonts w:ascii="Arial" w:hAnsi="Arial" w:cs="Arial"/>
          <w:color w:val="000000"/>
          <w:sz w:val="21"/>
          <w:szCs w:val="21"/>
        </w:rPr>
        <w:t>вагонкой</w:t>
      </w:r>
      <w:proofErr w:type="spellEnd"/>
      <w:r>
        <w:rPr>
          <w:rFonts w:ascii="Arial" w:hAnsi="Arial" w:cs="Arial"/>
          <w:color w:val="000000"/>
          <w:sz w:val="21"/>
          <w:szCs w:val="21"/>
        </w:rPr>
        <w:t xml:space="preserve"> в количестве 4 шт. в размере 410 800 руб.</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Рассматривая требование истца о взыскании компенсации морального вреда, суд приходит к следующему.</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xml:space="preserve">    Согласно статье 15 Закона о защите прав потребителей,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w:t>
      </w:r>
      <w:proofErr w:type="spellStart"/>
      <w:r>
        <w:rPr>
          <w:rFonts w:ascii="Arial" w:hAnsi="Arial" w:cs="Arial"/>
          <w:color w:val="000000"/>
          <w:sz w:val="21"/>
          <w:szCs w:val="21"/>
        </w:rPr>
        <w:t>причинителем</w:t>
      </w:r>
      <w:proofErr w:type="spellEnd"/>
      <w:r>
        <w:rPr>
          <w:rFonts w:ascii="Arial" w:hAnsi="Arial" w:cs="Arial"/>
          <w:color w:val="000000"/>
          <w:sz w:val="21"/>
          <w:szCs w:val="21"/>
        </w:rPr>
        <w:t xml:space="preserve"> вреда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потребителем убытков.</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В исковом заявлении истец указал, что действиями ответчика ему причинен моральный вред, а именно он испытал нравственные страдания, вынужден отстаивать свои интересы в суде. Размер компенсации морального вреда истец оценил в 25 000 руб.</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Как разъяснено в пункте 45 постановления Пленума Верховного Суда Российской Федерации от </w:t>
      </w:r>
      <w:r>
        <w:rPr>
          <w:rStyle w:val="data2"/>
          <w:rFonts w:ascii="Arial" w:hAnsi="Arial" w:cs="Arial"/>
          <w:color w:val="000000"/>
          <w:sz w:val="21"/>
          <w:szCs w:val="21"/>
        </w:rPr>
        <w:t>ДД.ММ.ГГГГ</w:t>
      </w:r>
      <w:r>
        <w:rPr>
          <w:rFonts w:ascii="Arial" w:hAnsi="Arial" w:cs="Arial"/>
          <w:color w:val="000000"/>
          <w:sz w:val="21"/>
          <w:szCs w:val="21"/>
        </w:rPr>
        <w:t> </w:t>
      </w:r>
      <w:r>
        <w:rPr>
          <w:rStyle w:val="nomer2"/>
          <w:rFonts w:ascii="Arial" w:hAnsi="Arial" w:cs="Arial"/>
          <w:color w:val="000000"/>
          <w:sz w:val="21"/>
          <w:szCs w:val="21"/>
        </w:rPr>
        <w:t>№</w:t>
      </w:r>
      <w:r>
        <w:rPr>
          <w:rFonts w:ascii="Arial" w:hAnsi="Arial" w:cs="Arial"/>
          <w:color w:val="000000"/>
          <w:sz w:val="21"/>
          <w:szCs w:val="21"/>
        </w:rPr>
        <w:t> «О рассмотрении судами гражданских дел по спорам о защите прав потребителей», при решении судом вопроса о компенсации потребителю морального вреда достаточным условием для удовлетворения иска является установленный факт нарушения прав потребителя.</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lastRenderedPageBreak/>
        <w:t>    С учетом установленных обстоятельств и правовых норм, суд приходит к выводу, что требование Кашиной Е.А. о компенсации морального вреда основано на законе, факт нарушения ООО «</w:t>
      </w:r>
      <w:proofErr w:type="spellStart"/>
      <w:r>
        <w:rPr>
          <w:rFonts w:ascii="Arial" w:hAnsi="Arial" w:cs="Arial"/>
          <w:color w:val="000000"/>
          <w:sz w:val="21"/>
          <w:szCs w:val="21"/>
        </w:rPr>
        <w:t>Стройлог</w:t>
      </w:r>
      <w:proofErr w:type="spellEnd"/>
      <w:r>
        <w:rPr>
          <w:rFonts w:ascii="Arial" w:hAnsi="Arial" w:cs="Arial"/>
          <w:color w:val="000000"/>
          <w:sz w:val="21"/>
          <w:szCs w:val="21"/>
        </w:rPr>
        <w:t>» прав потребителя установлен в судебном заседании на основании исследованных доказательств.</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xml:space="preserve">    Руководствуясь принципами разумности и справедливости, принимая во внимание степень и характер нравственных страданий истца, степень вины </w:t>
      </w:r>
      <w:proofErr w:type="spellStart"/>
      <w:r>
        <w:rPr>
          <w:rFonts w:ascii="Arial" w:hAnsi="Arial" w:cs="Arial"/>
          <w:color w:val="000000"/>
          <w:sz w:val="21"/>
          <w:szCs w:val="21"/>
        </w:rPr>
        <w:t>причинителя</w:t>
      </w:r>
      <w:proofErr w:type="spellEnd"/>
      <w:r>
        <w:rPr>
          <w:rFonts w:ascii="Arial" w:hAnsi="Arial" w:cs="Arial"/>
          <w:color w:val="000000"/>
          <w:sz w:val="21"/>
          <w:szCs w:val="21"/>
        </w:rPr>
        <w:t xml:space="preserve"> вреда и, учитывая фактические обстоятельства, при которых он причинен, суд приходит к выводу о том, что размер компенсации морального вреда в размере 10 000 руб., соответствует принципу разумности и справедливости.</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В соответствии с пунктом 6 статьи 13 Закона о защите прав потребителей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Поскольку требования истца в добровольном порядке удовлетворены не были, с ООО «</w:t>
      </w:r>
      <w:proofErr w:type="spellStart"/>
      <w:r>
        <w:rPr>
          <w:rFonts w:ascii="Arial" w:hAnsi="Arial" w:cs="Arial"/>
          <w:color w:val="000000"/>
          <w:sz w:val="21"/>
          <w:szCs w:val="21"/>
        </w:rPr>
        <w:t>Стройлог</w:t>
      </w:r>
      <w:proofErr w:type="spellEnd"/>
      <w:r>
        <w:rPr>
          <w:rFonts w:ascii="Arial" w:hAnsi="Arial" w:cs="Arial"/>
          <w:color w:val="000000"/>
          <w:sz w:val="21"/>
          <w:szCs w:val="21"/>
        </w:rPr>
        <w:t>» в пользу истца подлежит взысканию штраф за несоблюдение в добровольном порядке удовлетворения требований потребителя в размере пятьдесят процентов от суммы, присужденной судом в пользу потребителя, что составляет 210 400 руб., из расчета: (410 800 руб. + 10 000 руб.) х 50%.</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В соответствии с частью 1 статьи 88 Гражданского процессуального кодекса Российской Федерации судебные расходы состоят из государственной пошлины и издержек, связанных с рассмотрением дела.</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Согласно статье 94 Гражданского процессуального кодекса Российской Федерации к издержкам, связанным с рассмотрением дела, относятся расходы на оплату услуг представителя, также другие признанные судом необходимыми расходы.</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В соответствии с частью 1 статьи 98 Гражданского процессуального кодекса Российской Федерации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В силу статьи 100 Гражданского процессуального кодекса Российской Федерации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Истцом понесены расходы на оплату услуг представителя в размере 35 000 руб., что подтверждается договором об оказания услуг по правовому обслуживанию от </w:t>
      </w:r>
      <w:r>
        <w:rPr>
          <w:rStyle w:val="data2"/>
          <w:rFonts w:ascii="Arial" w:hAnsi="Arial" w:cs="Arial"/>
          <w:color w:val="000000"/>
          <w:sz w:val="21"/>
          <w:szCs w:val="21"/>
        </w:rPr>
        <w:t>ДД.ММ.ГГГГ</w:t>
      </w:r>
      <w:r>
        <w:rPr>
          <w:rFonts w:ascii="Arial" w:hAnsi="Arial" w:cs="Arial"/>
          <w:color w:val="000000"/>
          <w:sz w:val="21"/>
          <w:szCs w:val="21"/>
        </w:rPr>
        <w:t> (</w:t>
      </w:r>
      <w:proofErr w:type="spellStart"/>
      <w:r>
        <w:rPr>
          <w:rFonts w:ascii="Arial" w:hAnsi="Arial" w:cs="Arial"/>
          <w:color w:val="000000"/>
          <w:sz w:val="21"/>
          <w:szCs w:val="21"/>
        </w:rPr>
        <w:t>л.д</w:t>
      </w:r>
      <w:proofErr w:type="spellEnd"/>
      <w:r>
        <w:rPr>
          <w:rFonts w:ascii="Arial" w:hAnsi="Arial" w:cs="Arial"/>
          <w:color w:val="000000"/>
          <w:sz w:val="21"/>
          <w:szCs w:val="21"/>
        </w:rPr>
        <w:t>. 21), кассовым чеком от </w:t>
      </w:r>
      <w:r>
        <w:rPr>
          <w:rStyle w:val="data2"/>
          <w:rFonts w:ascii="Arial" w:hAnsi="Arial" w:cs="Arial"/>
          <w:color w:val="000000"/>
          <w:sz w:val="21"/>
          <w:szCs w:val="21"/>
        </w:rPr>
        <w:t>ДД.ММ.ГГГГ</w:t>
      </w:r>
      <w:r>
        <w:rPr>
          <w:rFonts w:ascii="Arial" w:hAnsi="Arial" w:cs="Arial"/>
          <w:color w:val="000000"/>
          <w:sz w:val="21"/>
          <w:szCs w:val="21"/>
        </w:rPr>
        <w:t> </w:t>
      </w:r>
      <w:r>
        <w:rPr>
          <w:rStyle w:val="nomer2"/>
          <w:rFonts w:ascii="Arial" w:hAnsi="Arial" w:cs="Arial"/>
          <w:color w:val="000000"/>
          <w:sz w:val="21"/>
          <w:szCs w:val="21"/>
        </w:rPr>
        <w:t>№</w:t>
      </w:r>
      <w:r>
        <w:rPr>
          <w:rFonts w:ascii="Arial" w:hAnsi="Arial" w:cs="Arial"/>
          <w:color w:val="000000"/>
          <w:sz w:val="21"/>
          <w:szCs w:val="21"/>
        </w:rPr>
        <w:t> (</w:t>
      </w:r>
      <w:proofErr w:type="spellStart"/>
      <w:r>
        <w:rPr>
          <w:rFonts w:ascii="Arial" w:hAnsi="Arial" w:cs="Arial"/>
          <w:color w:val="000000"/>
          <w:sz w:val="21"/>
          <w:szCs w:val="21"/>
        </w:rPr>
        <w:t>л.д</w:t>
      </w:r>
      <w:proofErr w:type="spellEnd"/>
      <w:r>
        <w:rPr>
          <w:rFonts w:ascii="Arial" w:hAnsi="Arial" w:cs="Arial"/>
          <w:color w:val="000000"/>
          <w:sz w:val="21"/>
          <w:szCs w:val="21"/>
        </w:rPr>
        <w:t>. 22).</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Решая вопрос о размере оплаты услуг представителя, учитывая конкретные обстоятельства данного дела, его сложность, принимая во внимание характер защищаемого права, объем услуг, оказанных представителем истца по настоящему делу, суд, применяя принцип разумности и справедливости, приходит к выводу о том, что заявленная к возмещению оплата оказанных юридических услуг в размере 35 000 руб. соответствует принципу разумности и справедливости.</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В соответствии с частью 1 статьи 103 Гражданского процессуального кодекса Российской Федерации издержки, понесенные судом в связи с рассмотрением дела, и государственная пошлина, от уплаты которых истец был освобожден, взыскиваются с ответчика, не освобожденного от уплаты судебных расходов, пропорционально удовлетворенной части исковых требований.</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Таким образом, на основании статьи 103 Гражданского процессуального кодекса Российской Федерации с ООО «</w:t>
      </w:r>
      <w:proofErr w:type="spellStart"/>
      <w:r>
        <w:rPr>
          <w:rFonts w:ascii="Arial" w:hAnsi="Arial" w:cs="Arial"/>
          <w:color w:val="000000"/>
          <w:sz w:val="21"/>
          <w:szCs w:val="21"/>
        </w:rPr>
        <w:t>Стройлог</w:t>
      </w:r>
      <w:proofErr w:type="spellEnd"/>
      <w:r>
        <w:rPr>
          <w:rFonts w:ascii="Arial" w:hAnsi="Arial" w:cs="Arial"/>
          <w:color w:val="000000"/>
          <w:sz w:val="21"/>
          <w:szCs w:val="21"/>
        </w:rPr>
        <w:t>» в бюджет Петропавловск-Камчатского городского округа подлежит взысканию государственная пошлина в размере 15 770 руб.</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Руководствуясь статьями 194-199, 233-235 Гражданского процессуального кодекса Российской Федерации, суд</w:t>
      </w:r>
    </w:p>
    <w:p w:rsidR="00D26003" w:rsidRDefault="00D26003" w:rsidP="00D26003">
      <w:pPr>
        <w:pStyle w:val="a3"/>
        <w:shd w:val="clear" w:color="auto" w:fill="FAFAFA"/>
        <w:spacing w:before="0" w:beforeAutospacing="0" w:after="0" w:afterAutospacing="0"/>
        <w:ind w:firstLine="720"/>
        <w:jc w:val="center"/>
        <w:rPr>
          <w:rFonts w:ascii="Arial" w:hAnsi="Arial" w:cs="Arial"/>
          <w:color w:val="000000"/>
          <w:sz w:val="21"/>
          <w:szCs w:val="21"/>
        </w:rPr>
      </w:pPr>
      <w:r>
        <w:rPr>
          <w:rFonts w:ascii="Arial" w:hAnsi="Arial" w:cs="Arial"/>
          <w:color w:val="000000"/>
          <w:sz w:val="21"/>
          <w:szCs w:val="21"/>
        </w:rPr>
        <w:t>решил:</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иск Кашиной Евгении Александровны (ИНН </w:t>
      </w:r>
      <w:r>
        <w:rPr>
          <w:rStyle w:val="nomer2"/>
          <w:rFonts w:ascii="Arial" w:hAnsi="Arial" w:cs="Arial"/>
          <w:color w:val="000000"/>
          <w:sz w:val="21"/>
          <w:szCs w:val="21"/>
        </w:rPr>
        <w:t>№</w:t>
      </w:r>
      <w:r>
        <w:rPr>
          <w:rFonts w:ascii="Arial" w:hAnsi="Arial" w:cs="Arial"/>
          <w:color w:val="000000"/>
          <w:sz w:val="21"/>
          <w:szCs w:val="21"/>
        </w:rPr>
        <w:t>) удовлетворить.</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Взыскать с общества с ограниченной ответственностью «</w:t>
      </w:r>
      <w:proofErr w:type="spellStart"/>
      <w:r>
        <w:rPr>
          <w:rFonts w:ascii="Arial" w:hAnsi="Arial" w:cs="Arial"/>
          <w:color w:val="000000"/>
          <w:sz w:val="21"/>
          <w:szCs w:val="21"/>
        </w:rPr>
        <w:t>Стройлог</w:t>
      </w:r>
      <w:proofErr w:type="spellEnd"/>
      <w:r>
        <w:rPr>
          <w:rFonts w:ascii="Arial" w:hAnsi="Arial" w:cs="Arial"/>
          <w:color w:val="000000"/>
          <w:sz w:val="21"/>
          <w:szCs w:val="21"/>
        </w:rPr>
        <w:t>» (ОГРН </w:t>
      </w:r>
      <w:r>
        <w:rPr>
          <w:rStyle w:val="nomer2"/>
          <w:rFonts w:ascii="Arial" w:hAnsi="Arial" w:cs="Arial"/>
          <w:color w:val="000000"/>
          <w:sz w:val="21"/>
          <w:szCs w:val="21"/>
        </w:rPr>
        <w:t>№</w:t>
      </w:r>
      <w:r>
        <w:rPr>
          <w:rFonts w:ascii="Arial" w:hAnsi="Arial" w:cs="Arial"/>
          <w:color w:val="000000"/>
          <w:sz w:val="21"/>
          <w:szCs w:val="21"/>
        </w:rPr>
        <w:t xml:space="preserve"> в пользу Кашиной Евгении Александровны сумму предварительной оплаты </w:t>
      </w:r>
      <w:proofErr w:type="spellStart"/>
      <w:r>
        <w:rPr>
          <w:rFonts w:ascii="Arial" w:hAnsi="Arial" w:cs="Arial"/>
          <w:color w:val="000000"/>
          <w:sz w:val="21"/>
          <w:szCs w:val="21"/>
        </w:rPr>
        <w:t>непоставленного</w:t>
      </w:r>
      <w:proofErr w:type="spellEnd"/>
      <w:r>
        <w:rPr>
          <w:rFonts w:ascii="Arial" w:hAnsi="Arial" w:cs="Arial"/>
          <w:color w:val="000000"/>
          <w:sz w:val="21"/>
          <w:szCs w:val="21"/>
        </w:rPr>
        <w:t xml:space="preserve"> товара в </w:t>
      </w:r>
      <w:r>
        <w:rPr>
          <w:rFonts w:ascii="Arial" w:hAnsi="Arial" w:cs="Arial"/>
          <w:color w:val="000000"/>
          <w:sz w:val="21"/>
          <w:szCs w:val="21"/>
        </w:rPr>
        <w:lastRenderedPageBreak/>
        <w:t>размере 410 800 руб., компенсацию морального вреда в размере 10 000 руб., штраф в размере 210 400 руб., расходы на оплату услуг представителя в размере 35 000 руб.</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Взыскать с общества с ограниченной ответственностью «</w:t>
      </w:r>
      <w:proofErr w:type="spellStart"/>
      <w:r>
        <w:rPr>
          <w:rFonts w:ascii="Arial" w:hAnsi="Arial" w:cs="Arial"/>
          <w:color w:val="000000"/>
          <w:sz w:val="21"/>
          <w:szCs w:val="21"/>
        </w:rPr>
        <w:t>Стройлог</w:t>
      </w:r>
      <w:proofErr w:type="spellEnd"/>
      <w:r>
        <w:rPr>
          <w:rFonts w:ascii="Arial" w:hAnsi="Arial" w:cs="Arial"/>
          <w:color w:val="000000"/>
          <w:sz w:val="21"/>
          <w:szCs w:val="21"/>
        </w:rPr>
        <w:t>» в бюджет Петропавловск-Камчатского городского округа государственную пошлину в размере 15 770 руб.</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Ответчик вправе подать в суд, принявший заочное решение, заявление об отмене этого решения суда в течение семи дней со дня вручения ему копии этого решения, с указанием уважительности причин неявки в судебное заседание, о которых он не имел возможности своевременно сообщить суду, и доказательств, подтверждающих эти обстоятельства, а также обстоятельств и доказательств, которые могут повлиять на содержание решения.</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Иными лицами, участвующими в деле, а также лицами, которые не были привлечены к участию в деле и вопрос о правах и об обязанностях которых был разрешен судом,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 а в случае, если такое заявление подано, - в течение одного месяца со дня вынесения определения суда об отказе в удовлетворении этого заявления.</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Мотивированное решение составлено </w:t>
      </w:r>
      <w:r>
        <w:rPr>
          <w:rStyle w:val="data2"/>
          <w:rFonts w:ascii="Arial" w:hAnsi="Arial" w:cs="Arial"/>
          <w:color w:val="000000"/>
          <w:sz w:val="21"/>
          <w:szCs w:val="21"/>
        </w:rPr>
        <w:t>ДД.ММ.ГГГГ</w:t>
      </w:r>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 xml:space="preserve">Председательствующий                 подпись                                     С.С. </w:t>
      </w:r>
      <w:proofErr w:type="spellStart"/>
      <w:r>
        <w:rPr>
          <w:rFonts w:ascii="Arial" w:hAnsi="Arial" w:cs="Arial"/>
          <w:color w:val="000000"/>
          <w:sz w:val="21"/>
          <w:szCs w:val="21"/>
        </w:rPr>
        <w:t>Нетеса</w:t>
      </w:r>
      <w:proofErr w:type="spellEnd"/>
    </w:p>
    <w:p w:rsidR="00D26003" w:rsidRDefault="00D26003" w:rsidP="00D26003">
      <w:pPr>
        <w:pStyle w:val="a3"/>
        <w:shd w:val="clear" w:color="auto" w:fill="FAFAFA"/>
        <w:spacing w:before="0" w:beforeAutospacing="0" w:after="0" w:afterAutospacing="0"/>
        <w:ind w:firstLine="720"/>
        <w:jc w:val="both"/>
        <w:rPr>
          <w:rFonts w:ascii="Arial" w:hAnsi="Arial" w:cs="Arial"/>
          <w:color w:val="000000"/>
          <w:sz w:val="21"/>
          <w:szCs w:val="21"/>
        </w:rPr>
      </w:pPr>
      <w:r>
        <w:rPr>
          <w:rFonts w:ascii="Arial" w:hAnsi="Arial" w:cs="Arial"/>
          <w:color w:val="000000"/>
          <w:sz w:val="21"/>
          <w:szCs w:val="21"/>
        </w:rPr>
        <w:t>Подлинник судебного постановления подшит в деле </w:t>
      </w:r>
      <w:r>
        <w:rPr>
          <w:rStyle w:val="nomer2"/>
          <w:rFonts w:ascii="Arial" w:hAnsi="Arial" w:cs="Arial"/>
          <w:color w:val="000000"/>
          <w:sz w:val="21"/>
          <w:szCs w:val="21"/>
        </w:rPr>
        <w:t>№</w:t>
      </w:r>
      <w:r>
        <w:rPr>
          <w:rFonts w:ascii="Arial" w:hAnsi="Arial" w:cs="Arial"/>
          <w:color w:val="000000"/>
          <w:sz w:val="21"/>
          <w:szCs w:val="21"/>
        </w:rPr>
        <w:t>, находящемся в производстве Петропавловск-Камчатского городского суда Камчатского края.</w:t>
      </w:r>
    </w:p>
    <w:p w:rsidR="009F0C10" w:rsidRDefault="009F0C10">
      <w:bookmarkStart w:id="0" w:name="_GoBack"/>
      <w:bookmarkEnd w:id="0"/>
    </w:p>
    <w:sectPr w:rsidR="009F0C1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6003"/>
    <w:rsid w:val="009F0C10"/>
    <w:rsid w:val="00D260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D9332D-029C-46EF-BDCE-38E9F4C32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2600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mer2">
    <w:name w:val="nomer2"/>
    <w:basedOn w:val="a0"/>
    <w:rsid w:val="00D26003"/>
  </w:style>
  <w:style w:type="character" w:customStyle="1" w:styleId="data2">
    <w:name w:val="data2"/>
    <w:basedOn w:val="a0"/>
    <w:rsid w:val="00D26003"/>
  </w:style>
  <w:style w:type="character" w:customStyle="1" w:styleId="fio3">
    <w:name w:val="fio3"/>
    <w:basedOn w:val="a0"/>
    <w:rsid w:val="00D260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8452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3448</Words>
  <Characters>19658</Characters>
  <Application>Microsoft Office Word</Application>
  <DocSecurity>0</DocSecurity>
  <Lines>163</Lines>
  <Paragraphs>46</Paragraphs>
  <ScaleCrop>false</ScaleCrop>
  <Company/>
  <LinksUpToDate>false</LinksUpToDate>
  <CharactersWithSpaces>23060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Царёва Екатерина Владимировна</dc:creator>
  <cp:keywords/>
  <dc:description/>
  <cp:lastModifiedBy>Царёва Екатерина Владимировна</cp:lastModifiedBy>
  <cp:revision>1</cp:revision>
  <dcterms:created xsi:type="dcterms:W3CDTF">2026-04-26T22:34:00Z</dcterms:created>
  <dcterms:modified xsi:type="dcterms:W3CDTF">2026-04-26T22:36:00Z</dcterms:modified>
</cp:coreProperties>
</file>