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F9A" w:rsidRDefault="00072F9A">
      <w:pPr>
        <w:pStyle w:val="20"/>
        <w:shd w:val="clear" w:color="auto" w:fill="auto"/>
        <w:spacing w:after="273" w:line="28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4.4pt;margin-top:-4.7pt;width:122.75pt;height:17.1pt;z-index:-251657216;mso-wrap-distance-left:161.1pt;mso-wrap-distance-right:5pt;mso-position-horizontal-relative:margin" filled="f" stroked="f">
            <v:textbox style="mso-fit-shape-to-text:t" inset="0,0,0,0">
              <w:txbxContent>
                <w:p w:rsidR="00072F9A" w:rsidRDefault="00DE5DD1">
                  <w:pPr>
                    <w:pStyle w:val="20"/>
                    <w:shd w:val="clear" w:color="auto" w:fill="auto"/>
                    <w:spacing w:after="0" w:line="280" w:lineRule="exact"/>
                    <w:jc w:val="left"/>
                  </w:pPr>
                  <w:r>
                    <w:rPr>
                      <w:rStyle w:val="2Exact"/>
                    </w:rPr>
                    <w:t>Дело № 2-2223/2025</w:t>
                  </w:r>
                </w:p>
              </w:txbxContent>
            </v:textbox>
            <w10:wrap type="square" side="left" anchorx="margin"/>
          </v:shape>
        </w:pict>
      </w:r>
      <w:r w:rsidR="00DE5DD1">
        <w:t xml:space="preserve">УИД </w:t>
      </w:r>
      <w:r w:rsidR="00DE5DD1" w:rsidRPr="005931CC">
        <w:rPr>
          <w:lang w:eastAsia="en-US" w:bidi="en-US"/>
        </w:rPr>
        <w:t>53</w:t>
      </w:r>
      <w:r w:rsidR="00DE5DD1">
        <w:rPr>
          <w:lang w:val="en-US" w:eastAsia="en-US" w:bidi="en-US"/>
        </w:rPr>
        <w:t>MS</w:t>
      </w:r>
      <w:r w:rsidR="00DE5DD1" w:rsidRPr="005931CC">
        <w:rPr>
          <w:lang w:eastAsia="en-US" w:bidi="en-US"/>
        </w:rPr>
        <w:t>0002-0</w:t>
      </w:r>
      <w:r w:rsidR="00DE5DD1">
        <w:t>1-2025-003605-02</w:t>
      </w:r>
    </w:p>
    <w:p w:rsidR="00072F9A" w:rsidRDefault="00DE5DD1">
      <w:pPr>
        <w:pStyle w:val="20"/>
        <w:shd w:val="clear" w:color="auto" w:fill="auto"/>
        <w:spacing w:after="0" w:line="281" w:lineRule="exact"/>
        <w:jc w:val="center"/>
      </w:pPr>
      <w:r>
        <w:t>Решение</w:t>
      </w:r>
    </w:p>
    <w:p w:rsidR="00072F9A" w:rsidRDefault="00DE5DD1">
      <w:pPr>
        <w:pStyle w:val="20"/>
        <w:shd w:val="clear" w:color="auto" w:fill="auto"/>
        <w:spacing w:after="361" w:line="281" w:lineRule="exact"/>
        <w:jc w:val="center"/>
      </w:pPr>
      <w:r>
        <w:t>Именем Российской Федерации</w:t>
      </w:r>
      <w:r>
        <w:br/>
        <w:t>(резолютивная часть)</w:t>
      </w:r>
    </w:p>
    <w:p w:rsidR="00072F9A" w:rsidRDefault="00DE5DD1">
      <w:pPr>
        <w:pStyle w:val="20"/>
        <w:shd w:val="clear" w:color="auto" w:fill="auto"/>
        <w:tabs>
          <w:tab w:val="left" w:pos="7553"/>
        </w:tabs>
        <w:spacing w:after="246" w:line="280" w:lineRule="exact"/>
      </w:pPr>
      <w:r>
        <w:t>г. Великий Новгород</w:t>
      </w:r>
      <w:r>
        <w:tab/>
        <w:t>18 ноября 2025 года</w:t>
      </w:r>
    </w:p>
    <w:p w:rsidR="00072F9A" w:rsidRDefault="00DE5DD1">
      <w:pPr>
        <w:pStyle w:val="20"/>
        <w:shd w:val="clear" w:color="auto" w:fill="auto"/>
        <w:spacing w:after="0" w:line="320" w:lineRule="exact"/>
        <w:ind w:firstLine="740"/>
      </w:pPr>
      <w:r>
        <w:t>Мировой судья судебного участка №</w:t>
      </w:r>
      <w:r w:rsidR="005931CC">
        <w:t xml:space="preserve">хх </w:t>
      </w:r>
      <w:r>
        <w:t xml:space="preserve">Новгородского судебного района Новгородской области </w:t>
      </w:r>
      <w:r w:rsidR="005931CC">
        <w:t>ХХХ</w:t>
      </w:r>
      <w:r>
        <w:t>.,</w:t>
      </w:r>
    </w:p>
    <w:p w:rsidR="00072F9A" w:rsidRDefault="00DE5DD1">
      <w:pPr>
        <w:pStyle w:val="20"/>
        <w:shd w:val="clear" w:color="auto" w:fill="auto"/>
        <w:spacing w:after="0" w:line="320" w:lineRule="exact"/>
        <w:ind w:firstLine="740"/>
      </w:pPr>
      <w:r>
        <w:t xml:space="preserve">при секретаре судебного заседания </w:t>
      </w:r>
      <w:r w:rsidR="005931CC">
        <w:t>ХХХ</w:t>
      </w:r>
      <w:r>
        <w:t>,</w:t>
      </w:r>
    </w:p>
    <w:p w:rsidR="00072F9A" w:rsidRDefault="00DE5DD1" w:rsidP="005931CC">
      <w:pPr>
        <w:pStyle w:val="20"/>
        <w:shd w:val="clear" w:color="auto" w:fill="auto"/>
        <w:spacing w:after="0" w:line="320" w:lineRule="exact"/>
        <w:ind w:firstLine="740"/>
      </w:pPr>
      <w:r>
        <w:t xml:space="preserve">рассмотрев в открытом судебном заседании гражданское дело по иску </w:t>
      </w:r>
      <w:r w:rsidR="005931CC">
        <w:t>ХХХ</w:t>
      </w:r>
      <w:r>
        <w:t xml:space="preserve"> к ПАО «</w:t>
      </w:r>
      <w:r w:rsidR="005931CC">
        <w:t>ХХХ</w:t>
      </w:r>
      <w:r>
        <w:t>» о защите прав потребителей,</w:t>
      </w:r>
      <w:r w:rsidR="005931CC">
        <w:t xml:space="preserve"> </w:t>
      </w:r>
      <w:r>
        <w:t>руководствуясь ст. ст. 194-199 ГПК РФ, суд</w:t>
      </w:r>
    </w:p>
    <w:p w:rsidR="00072F9A" w:rsidRDefault="00DE5DD1">
      <w:pPr>
        <w:pStyle w:val="20"/>
        <w:shd w:val="clear" w:color="auto" w:fill="auto"/>
        <w:spacing w:after="249" w:line="280" w:lineRule="exact"/>
        <w:jc w:val="center"/>
      </w:pPr>
      <w:r>
        <w:t>решил:</w:t>
      </w:r>
    </w:p>
    <w:p w:rsidR="00072F9A" w:rsidRDefault="00DE5DD1">
      <w:pPr>
        <w:pStyle w:val="20"/>
        <w:shd w:val="clear" w:color="auto" w:fill="auto"/>
        <w:spacing w:after="0" w:line="317" w:lineRule="exact"/>
        <w:ind w:firstLine="740"/>
      </w:pPr>
      <w:r>
        <w:t xml:space="preserve">Исковые требования </w:t>
      </w:r>
      <w:r w:rsidR="005931CC">
        <w:t>ХХХ</w:t>
      </w:r>
      <w:r>
        <w:t xml:space="preserve"> к ПАО «</w:t>
      </w:r>
      <w:r w:rsidR="005931CC">
        <w:t>ХХХ</w:t>
      </w:r>
      <w:r>
        <w:t xml:space="preserve"> Северо-Запад» о защите прав потребителей удовлетворить частично.</w:t>
      </w:r>
    </w:p>
    <w:p w:rsidR="00072F9A" w:rsidRDefault="00DE5DD1">
      <w:pPr>
        <w:pStyle w:val="20"/>
        <w:shd w:val="clear" w:color="auto" w:fill="auto"/>
        <w:tabs>
          <w:tab w:val="left" w:pos="644"/>
        </w:tabs>
        <w:spacing w:after="0" w:line="317" w:lineRule="exact"/>
        <w:ind w:firstLine="740"/>
      </w:pPr>
      <w:r>
        <w:t>Обязать ПАО «</w:t>
      </w:r>
      <w:r w:rsidR="005931CC">
        <w:t>ХХХ</w:t>
      </w:r>
      <w:r>
        <w:t xml:space="preserve">» в течение 2 месяцев со дня вступления в законную силу настоящего решения обеспечить </w:t>
      </w:r>
      <w:r>
        <w:t xml:space="preserve">фактическое исполнение договора об осуществлении технологического присоединения к электрическим сетям № </w:t>
      </w:r>
      <w:r w:rsidR="005931CC">
        <w:t>ХХХ</w:t>
      </w:r>
      <w:r>
        <w:t xml:space="preserve"> от 30.07.2024 в соответствии с техническими условиями для присоединения к электрическим сетям №</w:t>
      </w:r>
      <w:r w:rsidR="005931CC">
        <w:t>ХХХ</w:t>
      </w:r>
      <w:r>
        <w:t>-</w:t>
      </w:r>
      <w:r w:rsidR="005931CC">
        <w:t>хххххх</w:t>
      </w:r>
      <w:r>
        <w:t>, осуществив технол</w:t>
      </w:r>
      <w:r>
        <w:t>огическое присоединение</w:t>
      </w:r>
    </w:p>
    <w:p w:rsidR="00072F9A" w:rsidRDefault="00DE5DD1">
      <w:pPr>
        <w:pStyle w:val="20"/>
        <w:shd w:val="clear" w:color="auto" w:fill="auto"/>
        <w:spacing w:after="0" w:line="317" w:lineRule="exact"/>
      </w:pPr>
      <w:r>
        <w:t xml:space="preserve">энергопринимающих устройств, находящихся на земельном участке с кадастровым номером </w:t>
      </w:r>
      <w:r w:rsidR="005931CC">
        <w:t>хххххххх</w:t>
      </w:r>
      <w:r>
        <w:t xml:space="preserve">, расположенном по адресу: Новгородская область, Новгородский район, </w:t>
      </w:r>
      <w:r w:rsidR="005931CC">
        <w:t>ХХХ</w:t>
      </w:r>
      <w:r>
        <w:t>, д.</w:t>
      </w:r>
      <w:r w:rsidR="005931CC">
        <w:t>ХХХ,</w:t>
      </w:r>
      <w:r>
        <w:t xml:space="preserve"> ул.</w:t>
      </w:r>
      <w:r w:rsidR="005931CC">
        <w:t>ХХХ</w:t>
      </w:r>
      <w:r>
        <w:t>.</w:t>
      </w:r>
    </w:p>
    <w:p w:rsidR="00072F9A" w:rsidRDefault="00DE5DD1">
      <w:pPr>
        <w:pStyle w:val="20"/>
        <w:shd w:val="clear" w:color="auto" w:fill="auto"/>
        <w:spacing w:after="0" w:line="317" w:lineRule="exact"/>
        <w:ind w:firstLine="740"/>
      </w:pPr>
      <w:r>
        <w:t>Взыскать с ПАО «</w:t>
      </w:r>
      <w:r w:rsidR="005931CC">
        <w:t>ХХХ</w:t>
      </w:r>
      <w:r>
        <w:t xml:space="preserve">» в пользу </w:t>
      </w:r>
      <w:r w:rsidR="005931CC">
        <w:t>ХХХ</w:t>
      </w:r>
      <w:r>
        <w:t xml:space="preserve"> неустойку за нарушение срока исполнения обязательства по договору за период с 30.01.2025 по 26.08.2025 в размере </w:t>
      </w:r>
      <w:r w:rsidR="005931CC">
        <w:t>хх ххх</w:t>
      </w:r>
      <w:r>
        <w:t xml:space="preserve"> руб., штраф в размере </w:t>
      </w:r>
      <w:r w:rsidR="005931CC">
        <w:t>хх ххх</w:t>
      </w:r>
      <w:r>
        <w:t xml:space="preserve"> руб., компенсацию морального </w:t>
      </w:r>
      <w:r>
        <w:t xml:space="preserve">вреда в размере </w:t>
      </w:r>
      <w:r w:rsidR="005931CC">
        <w:t>х ххх</w:t>
      </w:r>
      <w:r>
        <w:t xml:space="preserve"> руб., в остальной части требования оставить без удовлетворения.</w:t>
      </w:r>
    </w:p>
    <w:p w:rsidR="00072F9A" w:rsidRDefault="00DE5DD1">
      <w:pPr>
        <w:pStyle w:val="20"/>
        <w:shd w:val="clear" w:color="auto" w:fill="auto"/>
        <w:spacing w:after="0" w:line="317" w:lineRule="exact"/>
        <w:ind w:firstLine="740"/>
      </w:pPr>
      <w:r>
        <w:t>Взыскать с ПАО «</w:t>
      </w:r>
      <w:r w:rsidR="005931CC">
        <w:t>ХХХ</w:t>
      </w:r>
      <w:r>
        <w:t xml:space="preserve">» в доход местного бюджета судебные расходы по оплате государственной пошлины в сумме </w:t>
      </w:r>
      <w:r w:rsidR="005931CC">
        <w:t>х ххх</w:t>
      </w:r>
      <w:r>
        <w:t xml:space="preserve"> руб. за требование имущественного характера,</w:t>
      </w:r>
      <w:r>
        <w:t xml:space="preserve"> подлежащее оценке.</w:t>
      </w:r>
    </w:p>
    <w:p w:rsidR="00072F9A" w:rsidRDefault="00DE5DD1">
      <w:pPr>
        <w:pStyle w:val="20"/>
        <w:shd w:val="clear" w:color="auto" w:fill="auto"/>
        <w:spacing w:after="0" w:line="317" w:lineRule="exact"/>
        <w:ind w:firstLine="740"/>
      </w:pPr>
      <w:r>
        <w:t>Лица, участвующие в деле и их представители, вправе обратиться к мировому судье с заявлением о составлении мотивированного решения:</w:t>
      </w:r>
    </w:p>
    <w:p w:rsidR="00072F9A" w:rsidRDefault="00DE5DD1">
      <w:pPr>
        <w:pStyle w:val="20"/>
        <w:shd w:val="clear" w:color="auto" w:fill="auto"/>
        <w:spacing w:after="0" w:line="317" w:lineRule="exact"/>
        <w:ind w:firstLine="740"/>
      </w:pPr>
      <w:r>
        <w:t>в течение трех дней со дня объявления резолютивной части решения суда, если лица, участвующие в деле, их</w:t>
      </w:r>
      <w:r>
        <w:t xml:space="preserve"> представители присутствовали в судебном заседании;</w:t>
      </w:r>
    </w:p>
    <w:p w:rsidR="00072F9A" w:rsidRDefault="00DE5DD1">
      <w:pPr>
        <w:pStyle w:val="20"/>
        <w:shd w:val="clear" w:color="auto" w:fill="auto"/>
        <w:spacing w:after="0" w:line="317" w:lineRule="exact"/>
        <w:ind w:firstLine="740"/>
      </w:pPr>
      <w: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072F9A" w:rsidRDefault="00DE5DD1">
      <w:pPr>
        <w:pStyle w:val="20"/>
        <w:shd w:val="clear" w:color="auto" w:fill="auto"/>
        <w:spacing w:after="0" w:line="317" w:lineRule="exact"/>
        <w:ind w:firstLine="740"/>
      </w:pPr>
      <w:r>
        <w:t>Решение может быть обжаловано в апелляционном порядке в Новгородский районный суд Новгородской области в течение месяца со дня его принятия через мирового судью судебного участка №</w:t>
      </w:r>
      <w:r w:rsidR="005931CC">
        <w:t xml:space="preserve">хх </w:t>
      </w:r>
      <w:r>
        <w:t>Новгородского су</w:t>
      </w:r>
      <w:r>
        <w:t>дебного района</w:t>
      </w:r>
      <w:r w:rsidR="005931CC">
        <w:t>.</w:t>
      </w:r>
    </w:p>
    <w:p w:rsidR="005931CC" w:rsidRDefault="005931CC">
      <w:pPr>
        <w:pStyle w:val="20"/>
        <w:shd w:val="clear" w:color="auto" w:fill="auto"/>
        <w:spacing w:after="0" w:line="317" w:lineRule="exact"/>
        <w:ind w:firstLine="740"/>
      </w:pPr>
    </w:p>
    <w:p w:rsidR="005931CC" w:rsidRDefault="005931CC">
      <w:pPr>
        <w:pStyle w:val="20"/>
        <w:shd w:val="clear" w:color="auto" w:fill="auto"/>
        <w:spacing w:after="0" w:line="317" w:lineRule="exact"/>
        <w:ind w:firstLine="740"/>
      </w:pPr>
    </w:p>
    <w:p w:rsidR="005931CC" w:rsidRDefault="005931CC">
      <w:pPr>
        <w:pStyle w:val="20"/>
        <w:shd w:val="clear" w:color="auto" w:fill="auto"/>
        <w:spacing w:after="0" w:line="317" w:lineRule="exact"/>
        <w:ind w:firstLine="740"/>
        <w:sectPr w:rsidR="005931CC">
          <w:headerReference w:type="default" r:id="rId6"/>
          <w:pgSz w:w="11900" w:h="16840"/>
          <w:pgMar w:top="419" w:right="518" w:bottom="419" w:left="1360" w:header="0" w:footer="3" w:gutter="0"/>
          <w:cols w:space="720"/>
          <w:noEndnote/>
          <w:titlePg/>
          <w:docGrid w:linePitch="360"/>
        </w:sectPr>
      </w:pPr>
    </w:p>
    <w:p w:rsidR="00072F9A" w:rsidRDefault="00DE5DD1">
      <w:pPr>
        <w:pStyle w:val="20"/>
        <w:shd w:val="clear" w:color="auto" w:fill="auto"/>
        <w:spacing w:after="0" w:line="324" w:lineRule="exact"/>
        <w:sectPr w:rsidR="00072F9A">
          <w:pgSz w:w="11900" w:h="16840"/>
          <w:pgMar w:top="1775" w:right="1314" w:bottom="11898" w:left="625" w:header="0" w:footer="3" w:gutter="0"/>
          <w:cols w:space="720"/>
          <w:noEndnote/>
          <w:docGrid w:linePitch="360"/>
        </w:sectPr>
      </w:pPr>
      <w:r>
        <w:lastRenderedPageBreak/>
        <w:t>Новгородской области, а в случае поступления ходатайств о составлении мотивированного решения - в течение месяца со дня составления мотивированного решения.</w:t>
      </w:r>
    </w:p>
    <w:p w:rsidR="00072F9A" w:rsidRDefault="00072F9A">
      <w:pPr>
        <w:spacing w:before="105" w:after="105" w:line="240" w:lineRule="exact"/>
        <w:rPr>
          <w:sz w:val="19"/>
          <w:szCs w:val="19"/>
        </w:rPr>
      </w:pPr>
    </w:p>
    <w:p w:rsidR="00072F9A" w:rsidRDefault="00072F9A">
      <w:pPr>
        <w:rPr>
          <w:sz w:val="2"/>
          <w:szCs w:val="2"/>
        </w:rPr>
        <w:sectPr w:rsidR="00072F9A">
          <w:type w:val="continuous"/>
          <w:pgSz w:w="11900" w:h="16840"/>
          <w:pgMar w:top="1486" w:right="0" w:bottom="1486" w:left="0" w:header="0" w:footer="3" w:gutter="0"/>
          <w:cols w:space="720"/>
          <w:noEndnote/>
          <w:docGrid w:linePitch="360"/>
        </w:sectPr>
      </w:pPr>
    </w:p>
    <w:p w:rsidR="00072F9A" w:rsidRDefault="00072F9A">
      <w:pPr>
        <w:spacing w:line="360" w:lineRule="exact"/>
      </w:pPr>
    </w:p>
    <w:p w:rsidR="00072F9A" w:rsidRDefault="00072F9A">
      <w:pPr>
        <w:spacing w:line="360" w:lineRule="exact"/>
      </w:pPr>
    </w:p>
    <w:p w:rsidR="00072F9A" w:rsidRDefault="00072F9A">
      <w:pPr>
        <w:spacing w:line="360" w:lineRule="exact"/>
      </w:pPr>
    </w:p>
    <w:p w:rsidR="00072F9A" w:rsidRDefault="00072F9A">
      <w:pPr>
        <w:spacing w:line="636" w:lineRule="exact"/>
      </w:pPr>
    </w:p>
    <w:p w:rsidR="00072F9A" w:rsidRDefault="00072F9A">
      <w:pPr>
        <w:rPr>
          <w:sz w:val="2"/>
          <w:szCs w:val="2"/>
        </w:rPr>
      </w:pPr>
    </w:p>
    <w:sectPr w:rsidR="00072F9A" w:rsidSect="00072F9A">
      <w:type w:val="continuous"/>
      <w:pgSz w:w="11900" w:h="16840"/>
      <w:pgMar w:top="1486" w:right="1293" w:bottom="1486" w:left="62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DD1" w:rsidRDefault="00DE5DD1" w:rsidP="00072F9A">
      <w:r>
        <w:separator/>
      </w:r>
    </w:p>
  </w:endnote>
  <w:endnote w:type="continuationSeparator" w:id="1">
    <w:p w:rsidR="00DE5DD1" w:rsidRDefault="00DE5DD1" w:rsidP="00072F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DD1" w:rsidRDefault="00DE5DD1"/>
  </w:footnote>
  <w:footnote w:type="continuationSeparator" w:id="1">
    <w:p w:rsidR="00DE5DD1" w:rsidRDefault="00DE5DD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9A" w:rsidRDefault="00072F9A">
    <w:pPr>
      <w:rPr>
        <w:sz w:val="2"/>
        <w:szCs w:val="2"/>
      </w:rPr>
    </w:pPr>
    <w:r w:rsidRPr="00072F9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7.5pt;margin-top:62.25pt;width:5.2pt;height:8.3pt;z-index:-25165875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072F9A" w:rsidRDefault="00DE5DD1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savePreviewPicture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072F9A"/>
    <w:rsid w:val="00072F9A"/>
    <w:rsid w:val="005931CC"/>
    <w:rsid w:val="00DE5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72F9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72F9A"/>
    <w:rPr>
      <w:color w:val="0066CC"/>
      <w:u w:val="single"/>
    </w:rPr>
  </w:style>
  <w:style w:type="character" w:customStyle="1" w:styleId="2Exact">
    <w:name w:val="Основной текст (2) Exact"/>
    <w:basedOn w:val="a0"/>
    <w:rsid w:val="00072F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072F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072F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sid w:val="00072F9A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Exact">
    <w:name w:val="Подпись к картинке Exact"/>
    <w:basedOn w:val="a0"/>
    <w:link w:val="a7"/>
    <w:rsid w:val="00072F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072F9A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072F9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7">
    <w:name w:val="Подпись к картинке"/>
    <w:basedOn w:val="a"/>
    <w:link w:val="Exact"/>
    <w:rsid w:val="00072F9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353</Words>
  <Characters>2015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1</cp:revision>
  <dcterms:created xsi:type="dcterms:W3CDTF">2026-01-22T12:37:00Z</dcterms:created>
  <dcterms:modified xsi:type="dcterms:W3CDTF">2026-01-22T12:44:00Z</dcterms:modified>
</cp:coreProperties>
</file>