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pBdr/>
        <w:bidi w:val="0"/>
        <w:spacing w:lineRule="auto" w:line="240" w:before="0" w:after="0"/>
        <w:ind w:hanging="0" w:left="0" w:right="0"/>
        <w:jc w:val="both"/>
        <w:rPr>
          <w:rFonts w:ascii="Tinos" w:hAnsi="Tinos"/>
          <w:sz w:val="26"/>
          <w:szCs w:val="26"/>
        </w:rPr>
      </w:pPr>
      <w:r>
        <w:rPr>
          <w:rFonts w:ascii="Tinos" w:hAnsi="Tinos"/>
          <w:sz w:val="26"/>
          <w:szCs w:val="26"/>
        </w:rPr>
        <w:t>Дело № 2-1037/2024                                                   УИД: 48MS0053-01-2024-001243-32</w:t>
      </w:r>
    </w:p>
    <w:p>
      <w:pPr>
        <w:sectPr>
          <w:type w:val="nextPage"/>
          <w:pgSz w:w="11906" w:h="16838"/>
          <w:pgMar w:left="1134" w:right="1134" w:gutter="0" w:header="0" w:top="1134" w:footer="0" w:bottom="1134"/>
          <w:pgNumType w:fmt="decimal"/>
          <w:formProt w:val="false"/>
          <w:textDirection w:val="lrTb"/>
        </w:sectPr>
      </w:pPr>
    </w:p>
    <w:p>
      <w:pPr>
        <w:pStyle w:val="BodyText"/>
        <w:pBdr/>
        <w:bidi w:val="0"/>
        <w:spacing w:lineRule="auto" w:line="240" w:before="0" w:after="0"/>
        <w:ind w:hanging="0" w:left="0" w:right="0"/>
        <w:jc w:val="center"/>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РЕШЕНИЕ</w:t>
      </w:r>
    </w:p>
    <w:p>
      <w:pPr>
        <w:pStyle w:val="BodyText"/>
        <w:pBdr/>
        <w:bidi w:val="0"/>
        <w:spacing w:lineRule="auto" w:line="240" w:before="0" w:after="0"/>
        <w:ind w:hanging="0" w:left="0" w:right="0"/>
        <w:jc w:val="center"/>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Именем Российской Федерации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22 июля 2024 года Липецкая область г. Елец&lt;АДРЕС&gt;</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Суд в составе: </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мирового судьи судебного участка № 6 г. Ельца Елецкого городского судебного района Липецкой области Черникова Д.В., при секретаре Черных К.В.,</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 участием истца Черкашиной А.В., представителя истца Титова А.Э., представителя ответчика Комовой Т.И.,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рассмотрев в открытом судебном заседании гражданское дело № 2-1037/2024 по исковому заявлению Территориального отдела Управления Роспотребнадзора по Липецкой области в г. Ельце, Елецком, Измалковском, Долгоруковском, Становлянском районах в интересах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к индивидуальному предпринимателю Александрову Валерьяну Александровичу о защите прав потребителей,</w:t>
      </w:r>
    </w:p>
    <w:p>
      <w:pPr>
        <w:pStyle w:val="BodyText"/>
        <w:pBdr/>
        <w:bidi w:val="0"/>
        <w:spacing w:lineRule="auto" w:line="240" w:before="0" w:after="0"/>
        <w:ind w:hanging="0" w:left="0" w:right="0"/>
        <w:jc w:val="center"/>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УСТАНОВИЛ:</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Территориальный отдел Управления Роспотребнадзора по Липецкой области в г. Ельце, Елецком, Измалковском, Долгоруковском, Становлянском районах в интересах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обратился к мировому судье с исковым заявлением к индивидуальному предпринимателю Александрову Валерьяну Александровичу (далее по тексту - ИП Александрову В.А.) о защите прав потребителей. В обоснование иска указал, что в Территориальный отдел Управления Роспотребнадзора по Липецкой области в г. Ельце, Елецком, Измалковском, Долгоруковском, Становлянском районах обратилась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по вопросу некачественно оказанной услуги в салоне красоты «Inface», расположенном по адресу: &lt;АДРЕС&gt;.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в салоне «Inface» заказала услугу окрашивание в технике Air touch, для получения оттенка холодный блонд, о чем было сообщено мастеру Марине перед процедурой. После выполнения процедуры волосы оказались прокрашенными в каштановый оттенок, что не соответствовало условиям договоренности. В итоге мастер предложила сделать теплое тонирование и нейтрализацию данных участков, но истец отказалась, так как экспериментов над волосами, которые она отращивала 2 года она не хотела. Истец оплатила за услугу 4 500 рублей переводом на карту. Приехав домой,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обнаружила, что все полотно волос разноцветное и обратилась к администратору салона «Inface», ей было предложено 31.03.2024 посетить салон и более опытного мастера. При осмотре ошибку коллеги мастер подтвердила, провела дополнительную услугу крио-восстановления волос, посоветовала пользоваться уходовыми средствами для блонда. Результат процедуры истца более-менее удовлетворил, хотя и не соответствовал тому, что она хотела изначально. На следующий день после мытья головы с использованием уходовых средств для блонда получился результат, который не соответствовал качественному оказанию услуг. При обращении к администратору салона, выяснилось, что мастер забыла сообщить о том, что волосы нельзя мыть 48 часов и пригласила на повторное тонирование, на что истец отказалась, поскольку провела по 4 часа в день 30 и 31 марта в салоне и издеваться над волосами ей уже не хотелось. Халатность мастера привела к потере личного времени, к переживаниям, отмене запланированной фотосессии по договору оказания услуг № 10 от 04.03.2024, из-за чего произошла упущенная выгода и потеря репутации перед заказчиком. Просит обязать ответчика ИП Александрова В.А. вернуть истцу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денежную сумму, оплаченную за некачественно оказанную услугу в размере 4 500 рублей, неустойку за нарушение срока выполнения требований потребителя в размере 765 рублей, компенсацию морального вреда в размере 10 000 рублей, компенсацию за упущенную выгоду по договору № 14 от 19.03.2024 в размере 30 000 рублей, денежные средства на исправление ситуации с окрашиванием и предстоящими процедурами по окрашиванию и восстановлению волос в размере 20 000 рублей, штраф за несоблюдение в добровольном порядке удовлетворения требования потребителя в размере 50% от суммы, присужденной судом в ее пользу. </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В судебном заседании истец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исковые требования поддержала в полном объеме по основаниям, изложенным в исковом заявлении, объяснив, что она в салоне в салоне «Inface» заказала услугу окрашивание в технике Air touch, для получения оттенка холодный блонд, о чем было сообщено мастеру Марине перед процедурой. &lt;ФИО1&gt; перед окрашиванием провела процедуру «окрашивание тестовой пряди», результат которой ее устроил. После выполнения процедуры волосы оказались прокрашенными в каштановый оттенок, что не соответствовало условиям договоренности. &lt;ФИО1&gt; позвала более опытную коллегу &lt;ФИО2&gt;, которая объяснила ей что необходимо осветлить корни, а остальную дину волос осветлить, почистив на мойке. &lt;ФИО1&gt; выполнила все процедуры, которые ей порекомендовала &lt;ФИО2&gt;, однако не смотря на выполненные процедуры волосы были окрашены в каштановый оттенок. В салоне «Inface» было яркое освещение и волосы казались равномерно окрашенными, однако, когда она вышла на улицу и сделала фотографию, то увидела, что на свету волосы разного оттенка. Вернувшись домой, она сфотографировала цвет волос и отправила данную фотографию в салон. Ей предложили заново провести процедуру окрашивания у другого мастера &lt;ФИО2&gt;, на что она согласилась. При осмотре ошибку коллеги мастер подтвердила. Она провела дополнительную услугу крио-восстановления волос. Далее посоветовала пользоваться средствами для блонда. После повторной процедуры цвет «холодный блонд» так и не получился, и она согласилась с получившимся цветом «теплый блонд». На следующий день, после мытья волос с использованием средств для блонда, получился результат который не соответствовал качественному указанию услуг.</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Представитель истца  Титов А.Э., действующий на основании ходатайства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 объяснил, что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&lt;ДАТА5&gt; обратилась в салон, чтобы ей оказали услугу и сделали оттенок холодный блонд. У них получился каштановый цвет, что является фактом оказания услуги ненадлежащим образом. Сторона ответчика ссылается на тот факт, что истец знала, что желаемый оттенок не получится, но оттенок холодный блонд и каштановый - это разные оттенки. В переписке с администратором, она отвечает, что они согласны, что окрашивание истице сделать желаемым образом не удалось. После процедуры окрашивания истца не предупредили, что голову мыть нельзя в течение 48 часов. В переписке администратор подтвердил данный факт. Эти два факта являются нарушением прав потребителя. Свидетельские показания &lt;ФИО3&gt;, которая осуществляла взаимодействие со стороны ответчика, и третьего лица &lt;ФИО4&gt; подтверждают, что администратор пыталась урегулировать вопрос с истцом. Данная услуга оказывалась самозанятым мастером. Ответчик так и не подтвердил, что данные лица арендуют кресла в салоне красоты и производят плату за данное помещение. Показания &lt;ФИО3&gt; подтверждают факт того, она не слышала, что истице мастер говорила не мыть голову в течение 48 часов. Она не слышала, о чем был разговор. &lt;ФИО4&gt; также не слышала данный разговор. Считает, что надлежащих доказательств о том, что истец была предупреждена о том, что нельзя мыть голову в течение 48 часов не представлено.</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Представитель ответчика Александрова В.А. Комова Т.И., действующая на основании ордера и доверенности, в судебном заседании возражала против удовлетворения исковых требований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в полном объеме, объяснив, что по предварительной онлайн записи истец была записана на окрашивание 10 января 2024 года в 16 час. 00 мин. к мастеру &lt;ФИО5&gt; 09.01.2024 работник салона направила истцу сообщение через мессенджер WhatsApp с целью подтвердить запись и попросила прислать фото волос. В ответ было прислано фото с подпиской «Эйр тач был сделан три месяца назад. Хочется больше русого». Далее было скорректировано время визита на 16 час. 30 мин. Администратором был задан вопрос: «Вы хотите затонировать?». На что истец ответила: «Просто затонировать, наверное, не получится, у меня был печальный опыт с просто тонировкой. Мастер сказал, что можно сделать пример на фото просто тонировкой... получились рыжие корни, а длина смылась через три дня... я понимаю, что много зависит от мастера и его квалификации... если получится сделать на моих волосах, пример, который я прислала, то супер, если нет, то эир тач», - и приложила фотографию. После визита истец ушла довольная, результат ее устроил. Следующий визит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салон красоты «Infacc» был 30.03.2024 тоже к мастеру &lt;ФИО5&gt; Согласно направленной в адрес ответчика претензии, истец хотела получить окрашивание по технике Эир тач для получения оттенка холодный блонд. Однако фото примера окрашивания мастеру не было предоставлено, все пожелания имели устный характер. Следуя пожеланиям клиента, мастер сделала тест-прядь и при чистке полотна, до момента окрашивания озвучил, что оттенок «холодный блонд» не получится, о чем истец указывает в своей претензии. Несмотря на данное замечание, истец согласилась на окрашивание. Мастер приступил к окрашиванию, в ходе которого истец пояснила, что принимает гормональные препараты на протяжении долгого времени. Тогда как, независимо от натуральности краски на конечный результат и цвет волос могут оказать влияние самые разнообразные факторы: от гормональных встрясок (прием гормональных препаратов или лекарств) до стресса. В ходе окрашивания проявился рыжий цвет, с которым клиент пришел 09.01.2024, его мастер затонировал на тон темнее и предупредил, что цвет будет отличаться от родного. Это было необходимо, чтобы, когда смылась краска, не проявился рыжий цвет, и после сушки пояснила клиенту, что спустя примерно неделю- две все выровняется и не будет темного и рыжего цвета, также мастер сказала, что голову нельзя мыть в течение 48 часов. На мойке мастер чистила длину смывкой, смешанной с порошком, чтобы не было слишком агрессивно для волос, но пегмент не выбился из волоса, тогда мастер вновь сообщил, что пепельный цвет не получится, нужно тонировать в теплый цвет, но истец отказалась и настояла на тонировании холодным цветом. По окончании процедуры клиента все устроило, она ушла довольная, оплатив 4 500 рублей. Но вечером этого же дня от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поступило сообщение на WhatsApp, в котором сообщила о том, что недовольна результатом. В ходе переписки истец согласилась на посещение 31.03.2024 мастера &lt;ФИО4&gt; Результат истца удовлетворил, о чем она указывает в своей претензии, но после того, как она помыла волосы 01.04.2024, результат се разочаровал. В переписке с салоном истец указывает: «Я вчера ушла от вас с ровным цветом. Это то, что осталось после мытья. Услуга окрашивания волос оказывалась ответчиком исходя из пожеланий истца и с учетом оценки состояния её волос, предложения ответчика по способам и видам оказания до выполнения услуги предварительно одобрены истцом, результат непосредственно после оказания услуги принят истцом без замечаний. Во время второй процедуры, истец, несмотря на рекомендации мастера, согласилась на тонирование волос холодным цветом, мастер выполнила работу согласно пожеланиям клиента, последняя оплатила оказанную ей услугу. После оказания ответчиком первой и второй услуг истец непосредственно после их оказания, приняла их результат без каких-либо претензий и замечаний, несоответствие результата своим пожеланиям не высказывала. При этом результат услуги окрашивания волос является видимым, его визуальная оценка на выявление неровностей окрашивания, наличия пятен, прядей другого цвета, недостатков цвета, повреждения волос в условиях салона не затруднена, в связи с чем истец не была ограничена в оценке услуги после непосредственного ее оказания. Кроме того, после оказания первой и второй услуги истец помыла голову несмотря на то, что мастер сказала, что нельзя мыть голову 48 часов, использовала какие-то средства ухода, чем изменено их фактическое состояние после оказания услуги, т.е. совершены действия, ограничивающие возможность установления и оценки действительности наличии указываемых истцом недостатков оказании ответчиком услуги. Факт оказания ответчиком парикмахерской услуги по окраске волос ненадлежащего качества не доказан, соответственно в удовлетворении требования истца о взыскании компенсации морального вреда должно быть отказано. Истцом заявлено требование о взыскании упущенной выгоды в сумме 30 000 рублей, ссылаясь на то, что между ней, как индивидуальным предпринимателем, и ИП &lt;ФИО6&gt; был заключен договор оказания услуг № 10 от 04 марта 2024 года, предметом которого является оказание услуг по позированию в период 1 и 2 апреля с 11 до 22:00. Однако в силу сложившейся ситуации запланированная фотосессия была отменена. Согласно выписке из ЕГРИП, основным видом деятельности является 47.91 - торговля розничная по почте или по информационно-коммуникационной сети Интернет. В свою очередь, 96.0 - деятельность но предоставлению прочих персональных услуг, 74.84 - предоставление прочих услуг, 74.20 - деятельность в области фотографии и т.д. Таким образом, предоставленный в материалы дела договор оказания услуг противоречит основному виду деятельности. Относительно условий договора, в нем прописано, что Исполнитель должен прибыть на съемку с вымытыми волосами, без использования утяжеляющих масок и т.д. Каких-либо указаний на цвет волос, там не имеется. Мастера &lt;ФИО4&gt; и &lt;ФИО5&gt; оказывали услуги в салоне  «Inface» от имени ответчика &lt;ФИО7&gt;, который предоставляет им рабочее место, а также клиентов.</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Ответчик &lt;ФИО7&gt; в судебное заседание не явился, о времени и месте судебного заседания извещен своевременно и надлежащим образом, причины неявки суду неизвестны.</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Третье лицо &lt;ФИО4&gt; в судебное заседание не явилась, о времени и месте судебного заседания извещена своевременно и надлежащим образом, причины неявки суду неизвестны. В состоявшемся ранее судебном заседании дала объяснения, согласно которым ей сообщили, что произошла конфликтная ситуация в салоне, клиентка осталась недовольна. Она пошла на уступки и согласилась переделать работу другого мастера. Согласилась, что цвет волос получился темнее желаемого. 31.03.2024 &lt;ФИО4&gt; провела консультацию, попросила показать фото желаемого результата. Увидев желаемое, она сразу сказала, что такого результата с первого раза не получится, оттенок будет теплый. Поскольку осветление волос будет проводиться на следующий день, потребуется тщательный домашний уход для волос, на что истец согласилась. Работа производилась в слоях, концы волос не затрагивались.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ушла с однотонным окрашиванием, осталась довольна,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были даны рекомендации по поводу использования увлажняющей и восстанавливающей линии ухода: шампунь, бальзам, кондиционер, маска, восстанавливающие масла, оттеночные бальзамы, рекомендации не мыть голову в течение 48 часов. Коррекция производилась бесплатно, так как клиент остался недовольным, и было желание сгладить конфликтную ситуацию. 30.03.2024 &lt;ФИО4&gt; присутствовала в салоне, ее коллега сделала истцу тест-прядь и было видно, что волосы не перенесут осветление, так как клиентка хотела холодный блонд, концы бы отвалились. К какому они пришли соглашению, она уже не слышала.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Третье лицо &lt;ФИО5&gt; в судебное заседание не явилась, о времени и месте судебного заседания извещена своевременно и надлежащим образом, причины неявки суду неизвестны. Представила письменные объяснения, согласно которым 09.01.2024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пришла к ней на услугу окрашивания с запросом исправить окрашивание предыдущего мастера, которым она была недовольна. Она спросила у клиента, не было ли фотографии после этого мастера, на что она ответила отрицательно. Стояла задача просто осветлить корни и скрыть рыжие волосы, которые осветлились от оксида с краской, которую выполнил мастер клиенту. &lt;ФИО5&gt; выполнила осветление корней, затонировала рыжие волосы и сделала банную тонировку теплым цветом. Анна ушла удовлетворенной после выполненной работы. 30.03.2024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пришла с запросом «холодный блонд», фотографию желаемого результат не показала, желаемый результат описала устно. Чтобы понять, получится ли то, что хочет клиент, была сделана тест-прядь. После проведения этой процедуры &lt;ФИО5&gt; сказала, что холодный блонд не получится при осветлении, можно попробовать сделать смывку, но клиент настаивала. &lt;ФИО5&gt; приступила к дальнейшим действиям, осветлила клиенту корни (1см) по технике air touch. Во время окрашивания, клиент сообщила, что принимает гормональные препараты на протяжении долгого времени, заранее не предупредив об этом. Рыжий цвет волос, с которым пришла Анна 09.01.2024, проявился. &lt;ФИО5&gt; затонировала его краской на тон темнее ее цвета, клиент был предупрежден, что цвет будет отличаться от родного. Тонирование нужно было для того чтобы, когда краска смылась, не проявился вновь рыжий цвет, повторно сказала об этом и после сушки волос, что спустя примерно неделю-две все выровняется и не будет темного цвета, и не будет рыжего. Также предупредила, если помыть сразу голову, раньше 48 часов, то цвет может смыться. На мойке чистила длину смывкой, смешанной с порошком, чтобы не было слишком агрессивно для волос. После проведения данной процедуры увидела, что пигмент не выбился из волоса и снова сообщила клиенту, что пепельный цвет не получится. было предложено затонировать длину в теплый цвет (волосы из теплого первоначального цвета не вышли), который визуально будет выглядеть красиво. Клиент спросила: «Почему же я тогда не почистила длину порошком?», на что &lt;ФИО5&gt; ответила, что что волосы не выдержали бы порошка. Клиент сообщила, что не будет тонироваться в теплый цвет. &lt;ФИО5&gt; попыталась объяснить, что полотно с холодной тонировкой на теплом оттенке, с которым пришла клиент изначально и неровным рисунком (неровное полотно было у клиентки, потому что предыдущий мастер делал две разные техники по очереди «мелирование и air touch») будет выглядеть некрасиво и грязно. Анна категорично отказывалась от рекомендации и настояла на тонировании холодным цветом. По окончании процедуры &lt;ФИО8&gt; все устроило, и она ушла довольная, оплатила переводом на карту. Но уже вечером она начала писать сообщения в салон о том, что ей результат не нравится. Полагает требования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необоснованными, поскольку, каждое свое действие с ней проговаривала, от рекомендаций истец отказывалась, а настаивала на своих пожеланиях, хотя она специальными познаниями в этой области не обладает, придя домой, она мыла голову, несмотря на предупреждение не делать этого в течение 48 часов. Какие средства она использовала, и какое у них действие, не известно. Непосредственно после окрашивания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никаких претензий не высказала, услугу оплатила и ушла довольная.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Суд счел возможным рассмотреть дело в отсутствие не явившихся участников процесса.</w:t>
      </w:r>
    </w:p>
    <w:p>
      <w:pPr>
        <w:pStyle w:val="BodyText"/>
        <w:pBdr/>
        <w:shd w:fill="FFFFFF" w:val="clea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Выслушав объяснения участников процесса, исследовав представленные доказательства, суд находит исковые требования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 подлежащим частичному удовлетворению по следующим основаниям.</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силу ч. 3 ст. 196 ГПК РФ суд принимает решение по заявленным истцом требованиям.</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соответствии с пунктом 1 статьи 13 Закона РФ от 07.02.1992 N 2300-1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Как следует из части 1 статьи 782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соответствии с частью 1 статьи 782 Гражданского кодекса Российской Федерации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Согласно пункта 1 статьи 29 Закона РФ от 07.02.1992 N 2300-1 "О защите прав потребителей"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В судебном заседании установлено, что 30.03.2024 истец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обратилась в салон красоты ИП &lt;ФИО7&gt; «Inface» с целю получения услуги по окрашиванию волос с применением техники «Air Touch» для получения оттенка волос «Холодный блонд». Услуга по окрашиванию оказывалась мастером &lt;ФИО5&gt; В результате оказанной услуги не был получен запрашиваемый истцом результат, поскольку волосы не имели желаемого оттенка (на указанное обстоятельство в своих объяснениях также указывает третье лицо &lt;ФИО4&gt;), полотно волос не было прокрашено равномерно (корни волос и отдельные пряди отличались в оттенке), что подтверждается фотографиями на цифровом носителе (л.д. 147), а, следовательно, оказанная услуга была ненадлежащего качества.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После проведенной процедуры окрашивания волос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произвела оплату услуги в размере 4 500 рублей, что подтверждается копией квитанции от 30.03.2024 &lt;НОМЕР&gt;-199-847 (л.д. 6).</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Из письменных объяснений третьего лица &lt;ФИО5&gt; следует, что каждое свое действие с истцом она проговаривала, после проведения процедуры тест-прядь &lt;ФИО5&gt; сообщила клиенту, что оттенок холодный блонд не получится при осветлении, от рекомендаций мастера истец отказывалась и настаивала на своих пожеланиях, однако, каких-либо доказательств в подтверждение указанных доводов третьим лицом не предоставлено.  Из объяснений &lt;ФИО5&gt; также следует, что на мойке она чистила длину волос смывкой, смешанной с порошком, чтобы не было слишком агрессивно для волос. После проведения данной процедуры она увидела, что пигмент (рыжий цвет) не выбился из волоса и снова сообщила клиенту, что пепельный цвет не получится. Указанные объяснения также подтверждают, что после проведения процедуры окрашивания полотно волос не имело равномерного цвета.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30.03.2024 в 17:39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через мессенджер WhatsApp обратилась в салон «Inface» с сообщением, в котором указывает, что посещала данный салон с запросом на холодный блонд, мастер &lt;ФИО5&gt; делала ей тест прядь, коллега подсказывала ей, какие действия ей нужно было произвести, представила фотографии результата окрашивания, также указала, что помыла голову с применением уходовых средств для восстановления качества волос.</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30.03.2024 администратором салона «Inface»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была приглашена 31.03.2024 на повторное окрашивание, на что истец согласилась.</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Из объяснений третьего лица &lt;ФИО9&gt;следует, что она согласилась переделать работу другого мастера. 31.03.2024 &lt;ФИО4&gt; провела консультацию, попросила показать фото желаемого результата. Увидев желаемое, она сразу пояснила о невозможности получения такого результата после первого окрашивания, и о том, что оттенок волос будет теплый, а также о необходимости тщательного домашнего ухода за волосами, на что истец согласилась. Работа производилась в слоях, концы волос не затрагивались.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ушла с однотонным окрашиванием, результатом осталась довольна.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Указанные обстоятельства при рассмотрении дела сторонами не оспаривались.</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01.04.2024 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в мессенджере WhatsApp в чате с салоном «Inface» направила фотографию с изображением своих волос, в текстовых сообщениях указывает, что вчера (31.03.2024) ушла из салона с ровным цветом, на фотографии ее волосы после мытья.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Сотрудник салона «Inface» на сообщения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предоставляет следующую информацию: «Анна, мы Вам делали 1 окрашивание рассветлением корней по полотну, чтобы убрать ваш рыжий цвет. 2 раз мы работали в слоях на рассветление и добавление блонда и тонирование в теплых оттенках. Первый раз мы согласны, окрашивание вышло не такое, не соответствовало желаемому результату. Второе окрашивание у вас, мы добавили блонда, не затрагивая ранее осветленное полотно, работая в слоях. Ранее осветленное полотно не давало возможности сделать холодный оттенок, поэтому сделали теплый цвет, из салона вы вышли с хорошим результатом, с минимальной потерей качества волос, мастер обо все воздействиях вас предупреждал. После мытья смылся цвет, т.к. нанесенный теплый оттенок был сделан максимально светлым, чтобы добиться результата, который вы хотели. Поэтому мы предлагаем Вам сделать тонировку, чтобы наполнить волос пигментом». Так же салоном «Inface» было направлено сообщение следующего содержания: «То, что цвет смылся, действительно неприятно, после окрашивания не рекомендуется мыть голову 48 часов, о чем мастер не предупредил, да, это ошибка. После окрашивания у вас ровный оттенок и качество волос с минимальными потерями. Мы можем сделать тонирование, и цвет станет ровным».</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Свидетель &lt;ФИО3&gt; в судебном заседании показала, что является супругой &lt;ФИО7&gt; В салоне «Inface» работает с осени 2021 года, является мастером маникюра, педикюра, помогает с клиентами, выполняет функции администратора. Свидетель присутствовала в салоне во время производимых окрашиваний волос истца. Клиент решала с мастерами, что они будут делать. По итогам двух окрашиваний &lt;ФИО3&gt; клиента видела, уходила она оба раза довольной, говорила, что ее все устраивает. О том, что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осталась недовольной, она написала на мобильный телефон салона красоты, который находится в салоне. &lt;ФИО3&gt; хотела помочь урегулировать данную ситуацию, вела переписку с клиентом. Информацией о том, что мастер не предупредила о необходимости не мыть волосы в течение 48 часов, свидетель не обладала, поскольку с мастером по этому вопросу не общалась, указала об этом в переписке, чтобы проявить клиентоориентированность, решила урегулировать данный конфликт, ни мастер, ни ИП &lt;ФИО7&gt; не были в курсе. Оказалось, что клиент был предупрежден про мытье, что цвет смоется. &lt;ФИО7&gt;  имеет образование только в области мастера маникюра. В переписке описывала, как выполнялась процедура окрашивания, поскольку знакома с техникой окрашивания.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Таким образом, &lt;ФИО3&gt;, действуя как сотрудник салона «Inface», в переписке с клиентом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подтверждает обстоятельство, что 30.03.2024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была оказана услуга ненадлежащего качества, поскольку окрашивание не соответствовало желаемому результату.</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31.03.2024 мастер салона «Inface» &lt;ФИО4&gt; выполнил работы по устранению недостатков оказанной 30.03.2024 услуги по окрашиванию волос, добившись однотонного окрашивания и результата, который устраивал &lt;ФИО8&gt; Тем не менее, &lt;ФИО4&gt; не предупредила истца о необходимости воздержаться от мытья волос, что подтверждается перепиской &lt;ФИО3&gt; от имени салона «Inface», а также копией ответа ИП Александрова В.А. на претензию, датированного &lt;ДАТА10&gt; (л.д. 30-32). В связи с этим суд критически относится к показаниям свидетеля &lt;ФИО3&gt; о том, что переписку с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она вела, не общаясь с мастерами, производившими окрашивание. </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Вместе с тем, информация о товарах (работах, услугах) в обязательном порядке должна содержать правила и условия эффективного и безопасного использования товаров (работ, услуг) (абзац 6 пункта 2 статьи 10 Закона о защите прав потребителей).</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Как следует из пункта 2 ст. 12 Закона РФ от 07.02.1992 N 2300-1 "О защите прав потребителей"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результате мытья волос истцом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01.04.2024 волосы приобрели разные цветовые оттенки, что подтверждается фото и видеоматериалами на цифровых носителях (л.д. 114, 147).</w:t>
      </w:r>
    </w:p>
    <w:p>
      <w:pPr>
        <w:pStyle w:val="BodyText"/>
        <w:pBdr/>
        <w:bidi w:val="0"/>
        <w:spacing w:lineRule="auto" w:line="240" w:before="0" w:after="0"/>
        <w:ind w:hanging="0" w:left="0" w:right="0"/>
        <w:jc w:val="both"/>
        <w:rPr/>
      </w:pPr>
      <w:r>
        <w:rPr>
          <w:rFonts w:ascii="Tinos" w:hAnsi="Tinos"/>
          <w:b w:val="false"/>
          <w:i w:val="false"/>
          <w:caps w:val="false"/>
          <w:smallCaps w:val="false"/>
          <w:color w:val="000000"/>
          <w:spacing w:val="0"/>
          <w:sz w:val="26"/>
          <w:szCs w:val="26"/>
        </w:rPr>
        <w:t>Как следует из разъяснений, данных в пп. «д» п. 13 постановления Пленума Верховного Суда РФ от 28.06.2012 N 17 "О рассмотрении судами гражданских дел по спорам о защите прав потребителей", исходя из преамбулы и </w:t>
      </w:r>
      <w:hyperlink r:id="rId2">
        <w:r>
          <w:rPr>
            <w:rStyle w:val="Hyperlink"/>
            <w:rFonts w:ascii="Tinos" w:hAnsi="Tinos"/>
            <w:b w:val="false"/>
            <w:i w:val="false"/>
            <w:caps w:val="false"/>
            <w:smallCaps w:val="false"/>
            <w:color w:val="045189"/>
            <w:spacing w:val="0"/>
            <w:sz w:val="26"/>
            <w:szCs w:val="26"/>
          </w:rPr>
          <w:t>пункта 1 статьи 20</w:t>
        </w:r>
      </w:hyperlink>
      <w:r>
        <w:rPr>
          <w:rFonts w:ascii="Tinos" w:hAnsi="Tinos"/>
          <w:b w:val="false"/>
          <w:i w:val="false"/>
          <w:caps w:val="false"/>
          <w:smallCaps w:val="false"/>
          <w:color w:val="000000"/>
          <w:spacing w:val="0"/>
          <w:sz w:val="26"/>
          <w:szCs w:val="26"/>
        </w:rPr>
        <w:t> Закона о защите прав потребителей под существенным недостатком товара (работы, услуги), при возникновении которого наступают правовые последствия, предусмотренные </w:t>
      </w:r>
      <w:hyperlink r:id="rId3">
        <w:r>
          <w:rPr>
            <w:rStyle w:val="Hyperlink"/>
            <w:rFonts w:ascii="Tinos" w:hAnsi="Tinos"/>
            <w:b w:val="false"/>
            <w:i w:val="false"/>
            <w:caps w:val="false"/>
            <w:smallCaps w:val="false"/>
            <w:color w:val="045189"/>
            <w:spacing w:val="0"/>
            <w:sz w:val="26"/>
            <w:szCs w:val="26"/>
          </w:rPr>
          <w:t>статьями 18</w:t>
        </w:r>
      </w:hyperlink>
      <w:r>
        <w:rPr>
          <w:rFonts w:ascii="Tinos" w:hAnsi="Tinos"/>
          <w:b w:val="false"/>
          <w:i w:val="false"/>
          <w:caps w:val="false"/>
          <w:smallCaps w:val="false"/>
          <w:color w:val="000000"/>
          <w:spacing w:val="0"/>
          <w:sz w:val="26"/>
          <w:szCs w:val="26"/>
        </w:rPr>
        <w:t> и </w:t>
      </w:r>
      <w:hyperlink r:id="rId4">
        <w:r>
          <w:rPr>
            <w:rStyle w:val="Hyperlink"/>
            <w:rFonts w:ascii="Tinos" w:hAnsi="Tinos"/>
            <w:b w:val="false"/>
            <w:i w:val="false"/>
            <w:caps w:val="false"/>
            <w:smallCaps w:val="false"/>
            <w:color w:val="045189"/>
            <w:spacing w:val="0"/>
            <w:sz w:val="26"/>
            <w:szCs w:val="26"/>
          </w:rPr>
          <w:t>29</w:t>
        </w:r>
      </w:hyperlink>
      <w:r>
        <w:rPr>
          <w:rFonts w:ascii="Tinos" w:hAnsi="Tinos"/>
          <w:b w:val="false"/>
          <w:i w:val="false"/>
          <w:caps w:val="false"/>
          <w:smallCaps w:val="false"/>
          <w:color w:val="000000"/>
          <w:spacing w:val="0"/>
          <w:sz w:val="26"/>
          <w:szCs w:val="26"/>
        </w:rPr>
        <w:t> Закона, следует понимать недостаток, который проявляется вновь после его устранения, - недостаток товара, повторно проявляющийся после проведения мероприятий по его устранению.</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При указанных обстоятельствах суд приходит к выводу, что истцу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салона «Inface» оказана услуга по окрашиванию волос ненадлежащего качества, которая ввиду отсутствия равномерного цвета полотна волос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имеет существенный недостаток, ввиду повторного его проявления после проведения процедур по устранению недостатка.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Между ответчиком ИП Александровым В.А. и третьими лицами &lt;ФИО10&gt; и &lt;ФИО4&gt; заключены договоры оказания услуг по предоставлению во временное пользование рабочего места (л.д. 121-122, 125-126), а также агентские договоры (л.д. 118-120, 129-131). Согласно п. 3.1.2 агентских договоров агент (ИП Александров В.А.) обязуется осуществлять от своего имени, но за счет принципала действия по приему платежей от клиентов принципала, на свой расчетный счет.</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Исходя из абзаца 2 пункта 1 статьи 1005 Гражданского кодекса Российской Федерации по сделке, совершенной агентом с третьим лицом от своего имени и за счет принципала, приобретает права и становится обязанным агент.</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Таким образом, по настоящему делу надлежащим ответчиком является ИП Александров В.А., с которого в пользу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подлежит взысканию стоимость услуг по окрашиванию волос в размере 4 500 руб. 00 коп.</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Согласно части 2 статьи 15 Гражданского кодекса Российской Федерации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Пленум Верховного Суда Российской Федерации в пункте 12 Постановления от 23 июня 2015 года N 25 "О применении судами положений раздела I части первой Гражданского кодекса Российской Федерации" разъяснил,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Таким образом, привлечение к гражданско-правовой ответственности в виде возмещения убытков возможно при установлении совокупности следующих условий: доказанности наличия убытков и их размера; противоправности поведения причинителя вреда; наличия причинно-следственной связи между его противоправным поведением и возникшими убытками.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соответствии с пунктом 1 статьи 404 Гражданского кодекса Российской Федерации суд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пункте 5 постановления Пленума Верховного Суда Российской Федерации от 24 марта 2016 года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статей 15 и 393 Гражданского кодекса Российской Федерации,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Гражданского кодекса Российской Федерации).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 учетом вышеизложенного суд не находит оснований для удовлетворения требований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к ИП Александрову В.А. о взыскании денежных средств на исправление ситуации с окрашиванием и предстоящими процедурами по окрашиванию и восстановлению волос в размере 20 000 рублей, о взыскании денежной компенсации за упущенную выгоду по договору № 13 от 19.03.2024 в размере 30 000 рублей, поскольку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не представлены доказательства, подтверждающие наличие у нее указанных убытков, а также доказательств, подтверждающих наличие причинно-следственной связи между некачественно оказанной услугой по окрашиванию волос и необходимостью осуществления процедур по восстановлению волос. Также истцом не представлен договор № 13 от 19.03.2024. Из имеющейся в материалах дела копии договора оказания услуг № 10 от 04.03.2024 следует, что данный договор заключен между ИП &lt;ФИО6&gt; (заказчик) и ИП  (исполнитель). Предметом договора является оказание услуг по позированию для фотосъемки, которые должны быть оказаны 1 и 2 апреля 2024 года (п. 1.1 и 1.2 договора). Согласно п. 2.1.3 договора исполнитель обязуется соблюдать все требования заказчика относительно внешнего вида с момента подписания договора и до завершения фотосъемки, а именно: прибыть на съемку с вымытыми волосами, без использования утяжеляющих масок, стайлинговых средств, маникюр, педикюр - аккуратный нюд. Указанный договор расторгнут на основании соглашения от 01.04.2024. Каких-либо условий и обстоятельств, препятствующих исполнение договора оказания услуг № 10 от 04.03.2024 названый договор и соглашение о расторжении договора оказания услуг от 01.04.2024 не содержат.</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Как следует из пункта 1 статьи 23 Закона РФ от 07.02.1992 N 2300-1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Суд соглашается с представленным истцом расчетом неустойки и приходит к выводу о взыскании с ИП Александрова В.А. в пользу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неустойки в размере 765 рублей.</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На основании ст.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Согласно разъяснениям, данным в п. 45 Постановления Пленума Верховного суда № 17 от 28 июня 2012 г.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Таким образом, суд установил факт нарушения прав потребителя, поэтому с учетом обстоятельств дела, характера причиненных потребителю нравственных и физических страданий исходя из принципа разумности и справедливости, суд полагает необходимым взыскать в пользу истца в качестве компенсации морального вреда 2000 рублей.</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силу п. 6 ст.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Ответчик добровольно не удовлетворил требования потребителя, поэтому с него в пользу потребителя следует взыскать 50 % от суммы, которая взыскивается мировым судьёй в пользу истца.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Поскольку суд взыскивает с ответчика 7265 рублей (4500+765+2000), то следует взыскать с ИП Александрова В.А в пользу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штраф в размере 3 632 рубля 50 копеек (7265 х 50%).</w:t>
      </w:r>
    </w:p>
    <w:p>
      <w:pPr>
        <w:pStyle w:val="BodyText"/>
        <w:pBdr/>
        <w:shd w:fill="FFFFFF" w:val="clea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соответствии со статьей 103 Гражданского процессуального кодекса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w:t>
      </w:r>
    </w:p>
    <w:p>
      <w:pPr>
        <w:pStyle w:val="BodyText"/>
        <w:pBdr/>
        <w:shd w:fill="FFFFFF" w:val="clea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Истец при подаче искового заявления в силу закона была освобождена от уплаты государственной пошлины, с ответчика в доход муниципального образования городской округ город Елец Липецкой области подлежит взысканию государственная пошлина согласно ст. 333.19 НК РФ по требованию имущественного характера в 400 рублей, по требованию неимущественного характера 300 рублей, а всего в общей сумме 700 рублей.</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На основании изложенного и руководствуясь ст.ст. 194-199 ГПК РФ, суд</w:t>
      </w:r>
    </w:p>
    <w:p>
      <w:pPr>
        <w:pStyle w:val="BodyText"/>
        <w:pBdr/>
        <w:bidi w:val="0"/>
        <w:spacing w:lineRule="auto" w:line="240" w:before="0" w:after="0"/>
        <w:ind w:hanging="0" w:left="0" w:right="0"/>
        <w:jc w:val="center"/>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РЕШИЛ:</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 xml:space="preserve">Исковые требования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xml:space="preserve"> к индивидуальному предпринимателю Александрову Валерьяну Александровичу - удовлетворить частично.</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Взыскать с индивидуального предпринимателя Александрова Валерьяна Александровича (ИНН &lt;НОМЕР&gt;) в пользу </w:t>
      </w:r>
      <w:r>
        <w:rPr>
          <w:rFonts w:ascii="Tinos" w:hAnsi="Tinos"/>
          <w:b w:val="false"/>
          <w:i w:val="false"/>
          <w:caps w:val="false"/>
          <w:smallCaps w:val="false"/>
          <w:color w:val="000000"/>
          <w:spacing w:val="0"/>
          <w:sz w:val="26"/>
          <w:szCs w:val="26"/>
        </w:rPr>
        <w:t>гр. Ч.</w:t>
      </w:r>
      <w:r>
        <w:rPr>
          <w:rFonts w:ascii="Tinos" w:hAnsi="Tinos"/>
          <w:b w:val="false"/>
          <w:i w:val="false"/>
          <w:caps w:val="false"/>
          <w:smallCaps w:val="false"/>
          <w:color w:val="000000"/>
          <w:spacing w:val="0"/>
          <w:sz w:val="26"/>
          <w:szCs w:val="26"/>
        </w:rPr>
        <w:t> (паспорт гражданина РФ &lt;НОМЕР&gt;) стоимость услуг по окрашиванию волос в размере 4 500 руб. 00 коп., неустойку за нарушение срока выполнения требований потребителя за период с 02.04.2024 по 18.04.2024 в размере 765 руб. 00 коп., компенсацию морального вреда в размере 2 000 руб. 00 коп., штраф за несоблюдение в добровольном порядке удовлетворения требований потребителя в размере 3 632 руб. 50 коп., а всего 10 897 (десять тысяч восемьсот девяносто семь) руб. 50 руб.</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 удовлетворении исковых требований </w:t>
      </w:r>
      <w:r>
        <w:rPr>
          <w:rFonts w:ascii="Tinos" w:hAnsi="Tinos"/>
          <w:b w:val="false"/>
          <w:i w:val="false"/>
          <w:caps w:val="false"/>
          <w:smallCaps w:val="false"/>
          <w:color w:val="000000"/>
          <w:spacing w:val="0"/>
          <w:sz w:val="26"/>
          <w:szCs w:val="26"/>
        </w:rPr>
        <w:t xml:space="preserve">гр. Ч. </w:t>
      </w:r>
      <w:r>
        <w:rPr>
          <w:rFonts w:ascii="Tinos" w:hAnsi="Tinos"/>
          <w:b w:val="false"/>
          <w:i w:val="false"/>
          <w:caps w:val="false"/>
          <w:smallCaps w:val="false"/>
          <w:color w:val="000000"/>
          <w:spacing w:val="0"/>
          <w:sz w:val="26"/>
          <w:szCs w:val="26"/>
        </w:rPr>
        <w:t> к индивидуальному предпринимателю Александрову Валерьяну Александровичу о взыскании денежной компенсации за упущенную выгоду по договору № 13 от 19.03.2024 в размере 30 000 рублей, денежных средств на исправление ситуации с окрашиванием и предстоящими процедурами по окрашиванию и восстановлению волос в размере 20 000 рублей - отказать.</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Взыскать с индивидуального предпринимателя Александрова Валерьяна Александровича (ИНН &lt;НОМЕР&gt;) государственную пошлину в доход бюджета муниципального образования городской округ город Елец Липецкой области в размере 700 (семьсот) руб. 00 коп.</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Разъяснить сторонам и их представителям, что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Мировой судья составляет мотивированное решение суда в течение пяти дней со дня поступления от лиц, участвующих в деле, их представителей заявления о составлении мотивированного решения суда.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На решение может быть подана апелляционная жалоба в Елецкий городской суд Липецкой области через мирового судью судебного участка № 6 г. Ельца Елецкого городского судебного района Липецкой области в течение одного месяца.</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Мировой судья:                                                                        Д.В. Черников</w:t>
      </w:r>
    </w:p>
    <w:p>
      <w:pPr>
        <w:pStyle w:val="BodyText"/>
        <w:pBdr/>
        <w:bidi w:val="0"/>
        <w:spacing w:lineRule="auto" w:line="240" w:before="0" w:after="0"/>
        <w:ind w:hanging="0" w:left="0" w:right="0"/>
        <w:jc w:val="both"/>
        <w:rPr>
          <w:rFonts w:ascii="Tinos" w:hAnsi="Tinos"/>
          <w:caps w:val="false"/>
          <w:smallCaps w:val="false"/>
          <w:color w:val="000000"/>
          <w:spacing w:val="0"/>
          <w:sz w:val="26"/>
          <w:szCs w:val="26"/>
        </w:rPr>
      </w:pPr>
      <w:r>
        <w:rPr>
          <w:rFonts w:ascii="Tinos" w:hAnsi="Tinos"/>
          <w:caps w:val="false"/>
          <w:smallCaps w:val="false"/>
          <w:color w:val="000000"/>
          <w:spacing w:val="0"/>
          <w:sz w:val="26"/>
          <w:szCs w:val="26"/>
        </w:rPr>
        <w:t> </w:t>
      </w:r>
    </w:p>
    <w:p>
      <w:pPr>
        <w:pStyle w:val="BodyText"/>
        <w:pBdr/>
        <w:bidi w:val="0"/>
        <w:spacing w:lineRule="auto" w:line="240" w:before="0" w:after="0"/>
        <w:ind w:hanging="0" w:left="0" w:right="0"/>
        <w:jc w:val="both"/>
        <w:rPr>
          <w:rFonts w:ascii="Tinos" w:hAnsi="Tinos"/>
          <w:b w:val="false"/>
          <w:i w:val="false"/>
          <w:caps w:val="false"/>
          <w:smallCaps w:val="false"/>
          <w:color w:val="000000"/>
          <w:spacing w:val="0"/>
          <w:sz w:val="26"/>
          <w:szCs w:val="26"/>
        </w:rPr>
      </w:pPr>
      <w:r>
        <w:rPr>
          <w:rFonts w:ascii="Tinos" w:hAnsi="Tinos"/>
          <w:b w:val="false"/>
          <w:i w:val="false"/>
          <w:caps w:val="false"/>
          <w:smallCaps w:val="false"/>
          <w:color w:val="000000"/>
          <w:spacing w:val="0"/>
          <w:sz w:val="26"/>
          <w:szCs w:val="26"/>
        </w:rPr>
        <w:t>Мотивированное решение изготовлено 26 июля 2024 года.</w:t>
      </w:r>
    </w:p>
    <w:p>
      <w:pPr>
        <w:sectPr>
          <w:type w:val="continuous"/>
          <w:pgSz w:w="11906" w:h="16838"/>
          <w:pgMar w:left="1134" w:right="1134" w:gutter="0" w:header="0" w:top="1134" w:footer="0" w:bottom="1134"/>
          <w:formProt w:val="false"/>
          <w:textDirection w:val="lrTb"/>
        </w:sectPr>
      </w:pPr>
    </w:p>
    <w:p>
      <w:pPr>
        <w:pStyle w:val="Normal"/>
        <w:bidi w:val="0"/>
        <w:spacing w:lineRule="auto" w:line="240" w:before="0" w:after="0"/>
        <w:ind w:hanging="0" w:left="0" w:right="0"/>
        <w:jc w:val="both"/>
        <w:rPr>
          <w:rFonts w:ascii="Tinos" w:hAnsi="Tinos"/>
          <w:sz w:val="26"/>
          <w:szCs w:val="26"/>
        </w:rPr>
      </w:pPr>
      <w:r>
        <w:rPr>
          <w:rFonts w:ascii="Tinos" w:hAnsi="Tinos"/>
          <w:sz w:val="26"/>
          <w:szCs w:val="26"/>
        </w:rPr>
      </w:r>
    </w:p>
    <w:sectPr>
      <w:type w:val="continuous"/>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nos">
    <w:charset w:val="01"/>
    <w:family w:val="auto"/>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Noto 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Tahoma" w:cs="Noto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5">
    <w:name w:val="Указатель"/>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F3CD0714D446BEA45A3CE50E8566EC8C6C57E32812E31906C23947689810E7F29D0D4DF77BB3DF56D3EBC6CFB4500C6312FC020G9J6M" TargetMode="External"/><Relationship Id="rId3" Type="http://schemas.openxmlformats.org/officeDocument/2006/relationships/hyperlink" Target="consultantplus://offline/ref=DF3CD0714D446BEA45A3CE50E8566EC8C6C57E32812E31906C23947689810E7F29D0D4DD74BB3DF56D3EBC6CFB4500C6312FC020G9J6M" TargetMode="External"/><Relationship Id="rId4" Type="http://schemas.openxmlformats.org/officeDocument/2006/relationships/hyperlink" Target="consultantplus://offline/ref=DF3CD0714D446BEA45A3CE50E8566EC8C6C57E32812E31906C23947689810E7F29D0D4DD77B06BA42060E53FB60E0DC32633C0258CC23BBFG0J9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TotalTime>
  <Application>LibreOffice/24.8.5.2$Linux_X86_64 LibreOffice_project/480$Build-2</Application>
  <AppVersion>15.0000</AppVersion>
  <Pages>12</Pages>
  <Words>5335</Words>
  <Characters>33941</Characters>
  <CharactersWithSpaces>39347</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2025-05-15T10:59:05Z</dcterms:created>
  <dc:creator/>
  <dc:description/>
  <dc:language>ru-RU</dc:language>
  <cp:lastModifiedBy/>
  <dcterms:modified xsi:type="dcterms:W3CDTF">2025-05-15T11:25:30Z</dcterms:modified>
  <cp:revision>1</cp:revision>
  <dc:subject/>
  <dc:title/>
</cp:coreProperties>
</file>