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BE" w:rsidRDefault="00232EBE">
      <w:pPr>
        <w:pStyle w:val="a3"/>
        <w:spacing w:before="95"/>
        <w:jc w:val="left"/>
      </w:pPr>
    </w:p>
    <w:p w:rsidR="00232EBE" w:rsidRDefault="00654FEC">
      <w:pPr>
        <w:pStyle w:val="a3"/>
        <w:spacing w:line="325" w:lineRule="exact"/>
        <w:ind w:left="868"/>
        <w:jc w:val="left"/>
        <w:rPr>
          <w:rFonts w:ascii="Palatino Linotype" w:hAnsi="Palatino Linotype"/>
        </w:rPr>
      </w:pPr>
      <w:r w:rsidRPr="00654FEC">
        <w:rPr>
          <w:w w:val="75"/>
          <w:sz w:val="28"/>
          <w:szCs w:val="28"/>
        </w:rPr>
        <w:t>Дело</w:t>
      </w:r>
      <w:r w:rsidRPr="00654FEC">
        <w:rPr>
          <w:spacing w:val="8"/>
          <w:sz w:val="28"/>
          <w:szCs w:val="28"/>
        </w:rPr>
        <w:t xml:space="preserve"> </w:t>
      </w:r>
      <w:r w:rsidRPr="00654FEC">
        <w:rPr>
          <w:w w:val="75"/>
          <w:sz w:val="28"/>
          <w:szCs w:val="28"/>
        </w:rPr>
        <w:t>N.•</w:t>
      </w:r>
      <w:r w:rsidRPr="00654FEC">
        <w:rPr>
          <w:spacing w:val="6"/>
          <w:sz w:val="28"/>
          <w:szCs w:val="28"/>
        </w:rPr>
        <w:t xml:space="preserve"> </w:t>
      </w:r>
      <w:bookmarkStart w:id="0" w:name="_GoBack"/>
      <w:r w:rsidRPr="00654FEC">
        <w:rPr>
          <w:w w:val="75"/>
          <w:sz w:val="28"/>
          <w:szCs w:val="28"/>
        </w:rPr>
        <w:t>2-</w:t>
      </w:r>
      <w:r w:rsidRPr="00654FEC">
        <w:rPr>
          <w:spacing w:val="-2"/>
          <w:w w:val="75"/>
          <w:sz w:val="28"/>
          <w:szCs w:val="28"/>
        </w:rPr>
        <w:t>546/202</w:t>
      </w:r>
      <w:r>
        <w:rPr>
          <w:rFonts w:ascii="Palatino Linotype" w:hAnsi="Palatino Linotype"/>
          <w:spacing w:val="-2"/>
          <w:w w:val="75"/>
        </w:rPr>
        <w:t>4</w:t>
      </w:r>
      <w:bookmarkEnd w:id="0"/>
    </w:p>
    <w:p w:rsidR="00232EBE" w:rsidRDefault="00654FEC" w:rsidP="00654FEC">
      <w:pPr>
        <w:ind w:firstLine="709"/>
        <w:jc w:val="center"/>
        <w:rPr>
          <w:sz w:val="25"/>
        </w:rPr>
      </w:pPr>
      <w:r>
        <w:rPr>
          <w:spacing w:val="-2"/>
          <w:sz w:val="25"/>
        </w:rPr>
        <w:t>ОПРЕДЕЛЕНИЕ</w:t>
      </w:r>
    </w:p>
    <w:p w:rsidR="00232EBE" w:rsidRDefault="00654FEC" w:rsidP="00654FEC">
      <w:pPr>
        <w:pStyle w:val="a3"/>
        <w:ind w:firstLine="709"/>
        <w:jc w:val="center"/>
      </w:pPr>
      <w:r>
        <w:t>(об</w:t>
      </w:r>
      <w:r>
        <w:rPr>
          <w:spacing w:val="-13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м</w:t>
      </w:r>
      <w:r>
        <w:t>ирового</w:t>
      </w:r>
      <w:r>
        <w:rPr>
          <w:spacing w:val="-6"/>
        </w:rPr>
        <w:t xml:space="preserve"> </w:t>
      </w:r>
      <w:r>
        <w:t>соглашения</w:t>
      </w:r>
      <w:r>
        <w:rPr>
          <w:spacing w:val="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прекращении</w:t>
      </w:r>
      <w:r>
        <w:rPr>
          <w:spacing w:val="8"/>
        </w:rPr>
        <w:t xml:space="preserve"> </w:t>
      </w:r>
      <w:r>
        <w:t>производства</w:t>
      </w:r>
      <w:r>
        <w:rPr>
          <w:spacing w:val="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rPr>
          <w:spacing w:val="-2"/>
        </w:rPr>
        <w:t>делу)</w:t>
      </w:r>
    </w:p>
    <w:p w:rsidR="00654FEC" w:rsidRDefault="00654FEC" w:rsidP="00654FEC">
      <w:pPr>
        <w:pStyle w:val="a3"/>
        <w:tabs>
          <w:tab w:val="left" w:pos="8052"/>
        </w:tabs>
        <w:ind w:firstLine="709"/>
        <w:rPr>
          <w:spacing w:val="-2"/>
          <w:position w:val="2"/>
        </w:rPr>
      </w:pPr>
    </w:p>
    <w:p w:rsidR="00232EBE" w:rsidRDefault="00654FEC" w:rsidP="00654FEC">
      <w:pPr>
        <w:pStyle w:val="a3"/>
        <w:tabs>
          <w:tab w:val="left" w:pos="8052"/>
        </w:tabs>
        <w:ind w:firstLine="709"/>
      </w:pPr>
      <w:r>
        <w:rPr>
          <w:spacing w:val="-2"/>
          <w:position w:val="2"/>
        </w:rPr>
        <w:t>31</w:t>
      </w:r>
      <w:r>
        <w:rPr>
          <w:spacing w:val="-14"/>
          <w:position w:val="2"/>
        </w:rPr>
        <w:t xml:space="preserve"> </w:t>
      </w:r>
      <w:r>
        <w:rPr>
          <w:spacing w:val="-2"/>
          <w:position w:val="2"/>
        </w:rPr>
        <w:t>ма</w:t>
      </w:r>
      <w:r>
        <w:rPr>
          <w:spacing w:val="-2"/>
          <w:position w:val="2"/>
        </w:rPr>
        <w:t>я</w:t>
      </w:r>
      <w:r>
        <w:rPr>
          <w:spacing w:val="-14"/>
          <w:position w:val="2"/>
        </w:rPr>
        <w:t xml:space="preserve"> </w:t>
      </w:r>
      <w:r>
        <w:rPr>
          <w:spacing w:val="-2"/>
          <w:position w:val="2"/>
        </w:rPr>
        <w:t>20</w:t>
      </w:r>
      <w:r>
        <w:rPr>
          <w:spacing w:val="-2"/>
          <w:position w:val="2"/>
        </w:rPr>
        <w:t xml:space="preserve">24 </w:t>
      </w:r>
      <w:r>
        <w:rPr>
          <w:spacing w:val="-4"/>
          <w:position w:val="2"/>
        </w:rPr>
        <w:t>года</w:t>
      </w:r>
      <w:r>
        <w:rPr>
          <w:position w:val="2"/>
        </w:rPr>
        <w:tab/>
        <w:t xml:space="preserve">               </w:t>
      </w:r>
      <w:r>
        <w:rPr>
          <w:spacing w:val="-2"/>
        </w:rPr>
        <w:t>город</w:t>
      </w:r>
      <w:r>
        <w:rPr>
          <w:spacing w:val="-13"/>
        </w:rPr>
        <w:t xml:space="preserve"> </w:t>
      </w:r>
      <w:r>
        <w:rPr>
          <w:spacing w:val="-2"/>
        </w:rPr>
        <w:t>Липецк</w:t>
      </w:r>
    </w:p>
    <w:p w:rsidR="00654FEC" w:rsidRDefault="00654FEC" w:rsidP="00654FEC">
      <w:pPr>
        <w:pStyle w:val="a3"/>
        <w:tabs>
          <w:tab w:val="left" w:pos="6528"/>
        </w:tabs>
        <w:ind w:firstLine="709"/>
        <w:rPr>
          <w:spacing w:val="-4"/>
        </w:rPr>
      </w:pPr>
    </w:p>
    <w:p w:rsidR="00232EBE" w:rsidRDefault="00654FEC" w:rsidP="00654FEC">
      <w:pPr>
        <w:pStyle w:val="a3"/>
        <w:tabs>
          <w:tab w:val="left" w:pos="6528"/>
        </w:tabs>
        <w:ind w:firstLine="709"/>
      </w:pPr>
      <w:r>
        <w:rPr>
          <w:spacing w:val="-4"/>
        </w:rPr>
        <w:t>Мировой</w:t>
      </w:r>
      <w:r>
        <w:rPr>
          <w:spacing w:val="-12"/>
        </w:rPr>
        <w:t xml:space="preserve"> </w:t>
      </w:r>
      <w:r>
        <w:rPr>
          <w:spacing w:val="-4"/>
        </w:rPr>
        <w:t>судья</w:t>
      </w:r>
      <w:r>
        <w:rPr>
          <w:spacing w:val="-12"/>
        </w:rPr>
        <w:t xml:space="preserve"> </w:t>
      </w:r>
      <w:r>
        <w:rPr>
          <w:spacing w:val="-4"/>
        </w:rPr>
        <w:t>Липецкого</w:t>
      </w:r>
      <w:r>
        <w:rPr>
          <w:spacing w:val="-11"/>
        </w:rPr>
        <w:t xml:space="preserve"> </w:t>
      </w:r>
      <w:r>
        <w:rPr>
          <w:spacing w:val="-4"/>
        </w:rPr>
        <w:t>районного</w:t>
      </w:r>
      <w:r>
        <w:rPr>
          <w:spacing w:val="-12"/>
        </w:rPr>
        <w:t xml:space="preserve"> </w:t>
      </w:r>
      <w:r>
        <w:rPr>
          <w:spacing w:val="-4"/>
        </w:rPr>
        <w:t>судебного</w:t>
      </w:r>
      <w:r>
        <w:rPr>
          <w:spacing w:val="-12"/>
        </w:rPr>
        <w:t xml:space="preserve"> </w:t>
      </w:r>
      <w:r>
        <w:rPr>
          <w:spacing w:val="-4"/>
        </w:rPr>
        <w:t>участка</w:t>
      </w:r>
      <w:r>
        <w:rPr>
          <w:spacing w:val="-11"/>
        </w:rPr>
        <w:t xml:space="preserve"> </w:t>
      </w:r>
      <w:r>
        <w:rPr>
          <w:spacing w:val="-4"/>
        </w:rPr>
        <w:t>№</w:t>
      </w:r>
      <w:r>
        <w:t xml:space="preserve"> </w:t>
      </w:r>
      <w:r>
        <w:rPr>
          <w:spacing w:val="-4"/>
        </w:rPr>
        <w:t>1</w:t>
      </w:r>
      <w:r>
        <w:rPr>
          <w:spacing w:val="-11"/>
        </w:rPr>
        <w:t xml:space="preserve"> </w:t>
      </w:r>
      <w:r>
        <w:rPr>
          <w:spacing w:val="-4"/>
        </w:rPr>
        <w:t xml:space="preserve">Липецкого районного </w:t>
      </w:r>
      <w:r>
        <w:t>судебного района Л</w:t>
      </w:r>
      <w:r>
        <w:t>ипецкой области</w:t>
      </w:r>
      <w:r>
        <w:tab/>
        <w:t>Фурсов М.</w:t>
      </w:r>
      <w:r>
        <w:t>М.,</w:t>
      </w:r>
    </w:p>
    <w:p w:rsidR="00232EBE" w:rsidRDefault="00654FEC" w:rsidP="00654FEC">
      <w:pPr>
        <w:pStyle w:val="a3"/>
        <w:tabs>
          <w:tab w:val="left" w:pos="6532"/>
        </w:tabs>
        <w:ind w:firstLine="709"/>
      </w:pPr>
      <w:r>
        <w:rPr>
          <w:w w:val="90"/>
        </w:rPr>
        <w:t>при</w:t>
      </w:r>
      <w:r>
        <w:rPr>
          <w:spacing w:val="16"/>
        </w:rPr>
        <w:t xml:space="preserve"> </w:t>
      </w:r>
      <w:r>
        <w:rPr>
          <w:w w:val="90"/>
        </w:rPr>
        <w:t>секретаре</w:t>
      </w:r>
      <w:r>
        <w:tab/>
      </w:r>
      <w:r>
        <w:rPr>
          <w:w w:val="90"/>
        </w:rPr>
        <w:t xml:space="preserve">Гордеевой </w:t>
      </w:r>
      <w:r>
        <w:rPr>
          <w:w w:val="90"/>
        </w:rPr>
        <w:t>А.</w:t>
      </w:r>
      <w:r>
        <w:rPr>
          <w:spacing w:val="-5"/>
          <w:w w:val="90"/>
        </w:rPr>
        <w:t>А.,</w:t>
      </w:r>
    </w:p>
    <w:p w:rsidR="00232EBE" w:rsidRDefault="00654FEC" w:rsidP="00654FEC">
      <w:pPr>
        <w:pStyle w:val="a3"/>
        <w:ind w:firstLine="709"/>
      </w:pPr>
      <w:r>
        <w:t>рассмотрев в открытом судебном заседании дело</w:t>
      </w:r>
      <w:r>
        <w:t xml:space="preserve"> по иску гр. С.</w:t>
      </w:r>
      <w:r>
        <w:t xml:space="preserve"> к</w:t>
      </w:r>
      <w:r>
        <w:rPr>
          <w:spacing w:val="-16"/>
        </w:rPr>
        <w:t xml:space="preserve"> </w:t>
      </w:r>
      <w:r>
        <w:t>Обществу с ограниченной</w:t>
      </w:r>
      <w:r>
        <w:rPr>
          <w:spacing w:val="40"/>
        </w:rPr>
        <w:t xml:space="preserve"> </w:t>
      </w:r>
      <w:r>
        <w:t>ответственностью «Центр Ветеринарной Хирургии»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t>потребителей,</w:t>
      </w:r>
    </w:p>
    <w:p w:rsidR="00232EBE" w:rsidRDefault="00654FEC" w:rsidP="00654FEC">
      <w:pPr>
        <w:ind w:firstLine="709"/>
        <w:jc w:val="center"/>
        <w:rPr>
          <w:sz w:val="25"/>
        </w:rPr>
      </w:pPr>
      <w:r>
        <w:rPr>
          <w:spacing w:val="-2"/>
          <w:sz w:val="25"/>
        </w:rPr>
        <w:t>УСТАНОВИЛ:</w:t>
      </w:r>
    </w:p>
    <w:p w:rsidR="00232EBE" w:rsidRDefault="00654FEC" w:rsidP="00654FEC">
      <w:pPr>
        <w:pStyle w:val="a3"/>
        <w:ind w:firstLine="709"/>
      </w:pPr>
      <w:r>
        <w:t>Истец</w:t>
      </w:r>
      <w:r>
        <w:rPr>
          <w:spacing w:val="80"/>
        </w:rPr>
        <w:t xml:space="preserve"> </w:t>
      </w:r>
      <w:r>
        <w:t>об</w:t>
      </w:r>
      <w:r>
        <w:t>ратился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</w:t>
      </w:r>
      <w:r>
        <w:rPr>
          <w:spacing w:val="75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иском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ответчику</w:t>
      </w:r>
      <w:r>
        <w:rPr>
          <w:spacing w:val="8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защите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 xml:space="preserve">потребителей.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обосновании</w:t>
      </w:r>
      <w:r>
        <w:rPr>
          <w:spacing w:val="-14"/>
        </w:rPr>
        <w:t xml:space="preserve"> </w:t>
      </w:r>
      <w:r>
        <w:rPr>
          <w:spacing w:val="-2"/>
        </w:rPr>
        <w:t>исковых</w:t>
      </w:r>
      <w:r>
        <w:rPr>
          <w:spacing w:val="-13"/>
        </w:rPr>
        <w:t xml:space="preserve"> </w:t>
      </w:r>
      <w:r>
        <w:rPr>
          <w:spacing w:val="-2"/>
        </w:rPr>
        <w:t>требований</w:t>
      </w:r>
      <w:r>
        <w:rPr>
          <w:spacing w:val="-14"/>
        </w:rPr>
        <w:t xml:space="preserve"> </w:t>
      </w:r>
      <w:r>
        <w:rPr>
          <w:spacing w:val="-2"/>
        </w:rPr>
        <w:t>указано,</w:t>
      </w:r>
      <w:r>
        <w:rPr>
          <w:spacing w:val="-14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между</w:t>
      </w:r>
      <w:r>
        <w:rPr>
          <w:spacing w:val="-14"/>
        </w:rPr>
        <w:t xml:space="preserve"> </w:t>
      </w:r>
      <w:r>
        <w:rPr>
          <w:spacing w:val="-2"/>
        </w:rPr>
        <w:t xml:space="preserve">сторонами </w:t>
      </w:r>
      <w:r>
        <w:t>был</w:t>
      </w:r>
      <w:r>
        <w:rPr>
          <w:spacing w:val="-16"/>
        </w:rPr>
        <w:t xml:space="preserve"> </w:t>
      </w:r>
      <w:r>
        <w:t>заклю</w:t>
      </w:r>
      <w:r>
        <w:t>чен</w:t>
      </w:r>
      <w:r>
        <w:rPr>
          <w:spacing w:val="-16"/>
        </w:rPr>
        <w:t xml:space="preserve"> </w:t>
      </w:r>
      <w:r>
        <w:t>договор</w:t>
      </w:r>
      <w:r>
        <w:rPr>
          <w:spacing w:val="-15"/>
        </w:rPr>
        <w:t xml:space="preserve"> </w:t>
      </w:r>
      <w:r>
        <w:t>оказания</w:t>
      </w:r>
      <w:r>
        <w:rPr>
          <w:spacing w:val="-16"/>
        </w:rPr>
        <w:t xml:space="preserve"> </w:t>
      </w:r>
      <w:r>
        <w:t>ветеринарных</w:t>
      </w:r>
      <w:r>
        <w:rPr>
          <w:spacing w:val="-16"/>
        </w:rPr>
        <w:t xml:space="preserve"> </w:t>
      </w:r>
      <w:r>
        <w:t>услуг</w:t>
      </w:r>
      <w:r>
        <w:rPr>
          <w:spacing w:val="-15"/>
        </w:rPr>
        <w:t xml:space="preserve"> </w:t>
      </w:r>
      <w:r>
        <w:t xml:space="preserve">собаке истицы с </w:t>
      </w:r>
      <w:r>
        <w:t>целью</w:t>
      </w:r>
      <w:r>
        <w:rPr>
          <w:spacing w:val="-16"/>
        </w:rPr>
        <w:t xml:space="preserve"> </w:t>
      </w:r>
      <w:r>
        <w:t xml:space="preserve">диагностики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лечения</w:t>
      </w:r>
      <w:r>
        <w:rPr>
          <w:spacing w:val="-12"/>
        </w:rPr>
        <w:t xml:space="preserve"> </w:t>
      </w:r>
      <w:r>
        <w:rPr>
          <w:spacing w:val="-4"/>
        </w:rPr>
        <w:t>животного,</w:t>
      </w:r>
      <w:r>
        <w:rPr>
          <w:spacing w:val="-10"/>
        </w:rPr>
        <w:t xml:space="preserve"> </w:t>
      </w:r>
      <w:r>
        <w:rPr>
          <w:spacing w:val="-4"/>
        </w:rPr>
        <w:t>а</w:t>
      </w:r>
      <w:r>
        <w:rPr>
          <w:spacing w:val="-12"/>
        </w:rPr>
        <w:t xml:space="preserve"> </w:t>
      </w:r>
      <w:r>
        <w:rPr>
          <w:spacing w:val="-4"/>
        </w:rPr>
        <w:t>именно</w:t>
      </w:r>
      <w:r>
        <w:rPr>
          <w:spacing w:val="-11"/>
        </w:rPr>
        <w:t xml:space="preserve"> </w:t>
      </w:r>
      <w:r>
        <w:rPr>
          <w:spacing w:val="-4"/>
        </w:rPr>
        <w:t>поставлен</w:t>
      </w:r>
      <w:r>
        <w:rPr>
          <w:spacing w:val="-7"/>
        </w:rPr>
        <w:t xml:space="preserve"> </w:t>
      </w:r>
      <w:r>
        <w:rPr>
          <w:spacing w:val="-4"/>
        </w:rPr>
        <w:t>диагноз:</w:t>
      </w:r>
      <w:r>
        <w:rPr>
          <w:spacing w:val="-9"/>
        </w:rPr>
        <w:t xml:space="preserve"> </w:t>
      </w:r>
      <w:r>
        <w:rPr>
          <w:spacing w:val="-4"/>
        </w:rPr>
        <w:t>пролапс</w:t>
      </w:r>
      <w:r>
        <w:rPr>
          <w:spacing w:val="-11"/>
        </w:rPr>
        <w:t xml:space="preserve"> </w:t>
      </w:r>
      <w:r>
        <w:rPr>
          <w:spacing w:val="-4"/>
        </w:rPr>
        <w:t>слезной</w:t>
      </w:r>
      <w:r>
        <w:rPr>
          <w:spacing w:val="-8"/>
        </w:rPr>
        <w:t xml:space="preserve"> </w:t>
      </w:r>
      <w:r>
        <w:rPr>
          <w:spacing w:val="-4"/>
        </w:rPr>
        <w:t>железы</w:t>
      </w:r>
      <w:r>
        <w:rPr>
          <w:spacing w:val="-9"/>
        </w:rPr>
        <w:t xml:space="preserve"> </w:t>
      </w:r>
      <w:r>
        <w:rPr>
          <w:spacing w:val="-4"/>
        </w:rPr>
        <w:t>правого</w:t>
      </w:r>
      <w:r>
        <w:rPr>
          <w:spacing w:val="-9"/>
        </w:rPr>
        <w:t xml:space="preserve"> </w:t>
      </w:r>
      <w:r w:rsidRPr="00654FEC">
        <w:rPr>
          <w:spacing w:val="-4"/>
        </w:rPr>
        <w:t>глаза</w:t>
      </w:r>
      <w:r>
        <w:rPr>
          <w:i/>
          <w:spacing w:val="-4"/>
        </w:rPr>
        <w:t xml:space="preserve">, </w:t>
      </w:r>
      <w:r>
        <w:rPr>
          <w:spacing w:val="-4"/>
        </w:rPr>
        <w:t>а</w:t>
      </w:r>
      <w:r>
        <w:rPr>
          <w:spacing w:val="-12"/>
        </w:rPr>
        <w:t xml:space="preserve"> </w:t>
      </w:r>
      <w:r>
        <w:rPr>
          <w:spacing w:val="-4"/>
        </w:rPr>
        <w:t>затем</w:t>
      </w:r>
      <w:r>
        <w:rPr>
          <w:spacing w:val="-1"/>
        </w:rPr>
        <w:t xml:space="preserve"> </w:t>
      </w:r>
      <w:r>
        <w:rPr>
          <w:spacing w:val="-4"/>
        </w:rPr>
        <w:t>произведено</w:t>
      </w:r>
      <w:r>
        <w:rPr>
          <w:spacing w:val="5"/>
        </w:rPr>
        <w:t xml:space="preserve"> </w:t>
      </w:r>
      <w:r>
        <w:rPr>
          <w:spacing w:val="-4"/>
        </w:rPr>
        <w:t>хирургическое</w:t>
      </w:r>
      <w:r>
        <w:rPr>
          <w:spacing w:val="10"/>
        </w:rPr>
        <w:t xml:space="preserve"> </w:t>
      </w:r>
      <w:r>
        <w:rPr>
          <w:spacing w:val="-4"/>
        </w:rPr>
        <w:t>вмешательство</w:t>
      </w:r>
      <w:r>
        <w:rPr>
          <w:spacing w:val="1"/>
        </w:rPr>
        <w:t xml:space="preserve"> </w:t>
      </w:r>
      <w:r>
        <w:rPr>
          <w:spacing w:val="-4"/>
        </w:rPr>
        <w:t>дл</w:t>
      </w:r>
      <w:r>
        <w:rPr>
          <w:spacing w:val="-4"/>
        </w:rPr>
        <w:t>я</w:t>
      </w:r>
      <w:r>
        <w:rPr>
          <w:spacing w:val="-6"/>
        </w:rPr>
        <w:t xml:space="preserve"> </w:t>
      </w:r>
      <w:r>
        <w:rPr>
          <w:spacing w:val="-4"/>
        </w:rPr>
        <w:t>лечения</w:t>
      </w:r>
      <w:r>
        <w:rPr>
          <w:spacing w:val="-5"/>
        </w:rPr>
        <w:t xml:space="preserve"> </w:t>
      </w:r>
      <w:r>
        <w:rPr>
          <w:spacing w:val="-4"/>
        </w:rPr>
        <w:t>данного</w:t>
      </w:r>
      <w:r>
        <w:rPr>
          <w:spacing w:val="-9"/>
        </w:rPr>
        <w:t xml:space="preserve"> </w:t>
      </w:r>
      <w:r>
        <w:rPr>
          <w:spacing w:val="-4"/>
        </w:rPr>
        <w:t>состояния</w:t>
      </w:r>
      <w:r>
        <w:rPr>
          <w:spacing w:val="-5"/>
        </w:rPr>
        <w:t xml:space="preserve"> </w:t>
      </w:r>
      <w:r>
        <w:rPr>
          <w:spacing w:val="-4"/>
        </w:rPr>
        <w:t xml:space="preserve">(далее -  </w:t>
      </w:r>
      <w:r>
        <w:t>услуга).</w:t>
      </w:r>
      <w:r>
        <w:rPr>
          <w:spacing w:val="-16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оплачены истицей</w:t>
      </w:r>
      <w:r>
        <w:t>.</w:t>
      </w:r>
      <w:r>
        <w:rPr>
          <w:spacing w:val="-5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мнению</w:t>
      </w:r>
      <w:r>
        <w:rPr>
          <w:spacing w:val="-6"/>
        </w:rPr>
        <w:t xml:space="preserve"> </w:t>
      </w:r>
      <w:r>
        <w:t>истицы</w:t>
      </w:r>
      <w:r>
        <w:rPr>
          <w:spacing w:val="-9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услуги были оказаны некачес</w:t>
      </w:r>
      <w:r>
        <w:t>твенно, поскольку был прооперирован не тот глаз. В</w:t>
      </w:r>
      <w:r>
        <w:rPr>
          <w:spacing w:val="-16"/>
        </w:rPr>
        <w:t xml:space="preserve"> </w:t>
      </w:r>
      <w:r>
        <w:t xml:space="preserve">результате </w:t>
      </w:r>
      <w:r>
        <w:rPr>
          <w:spacing w:val="-2"/>
        </w:rPr>
        <w:t>истица</w:t>
      </w:r>
      <w:r>
        <w:rPr>
          <w:spacing w:val="-14"/>
        </w:rPr>
        <w:t xml:space="preserve"> </w:t>
      </w:r>
      <w:r>
        <w:rPr>
          <w:spacing w:val="-2"/>
        </w:rPr>
        <w:t>обратилась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ООО</w:t>
      </w:r>
      <w:r>
        <w:rPr>
          <w:spacing w:val="-14"/>
        </w:rPr>
        <w:t xml:space="preserve"> </w:t>
      </w:r>
      <w:r>
        <w:rPr>
          <w:spacing w:val="-2"/>
        </w:rPr>
        <w:t>«Фен</w:t>
      </w:r>
      <w:r>
        <w:rPr>
          <w:spacing w:val="-2"/>
        </w:rPr>
        <w:t>икс»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приобретала</w:t>
      </w:r>
      <w:r>
        <w:t xml:space="preserve"> </w:t>
      </w:r>
      <w:r>
        <w:rPr>
          <w:spacing w:val="-2"/>
        </w:rPr>
        <w:t>лекарствен</w:t>
      </w:r>
      <w:r>
        <w:rPr>
          <w:spacing w:val="-2"/>
        </w:rPr>
        <w:t>ные средства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 xml:space="preserve">лечения </w:t>
      </w:r>
      <w:r>
        <w:t>собаки.</w:t>
      </w:r>
      <w:r>
        <w:rPr>
          <w:spacing w:val="4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сложности</w:t>
      </w:r>
      <w:r>
        <w:rPr>
          <w:spacing w:val="40"/>
        </w:rPr>
        <w:t xml:space="preserve"> </w:t>
      </w:r>
      <w:r>
        <w:t>расходы</w:t>
      </w:r>
      <w:r>
        <w:rPr>
          <w:spacing w:val="40"/>
        </w:rPr>
        <w:t xml:space="preserve"> </w:t>
      </w:r>
      <w:r>
        <w:t>истицы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течением</w:t>
      </w:r>
      <w:r>
        <w:rPr>
          <w:spacing w:val="40"/>
        </w:rPr>
        <w:t xml:space="preserve"> </w:t>
      </w:r>
      <w:r>
        <w:t>собаки</w:t>
      </w:r>
      <w:r>
        <w:rPr>
          <w:spacing w:val="40"/>
        </w:rPr>
        <w:t xml:space="preserve"> </w:t>
      </w:r>
      <w:r>
        <w:t xml:space="preserve">составили сумма </w:t>
      </w:r>
      <w:r>
        <w:rPr>
          <w:spacing w:val="-15"/>
        </w:rPr>
        <w:t xml:space="preserve"> </w:t>
      </w:r>
      <w:r>
        <w:t>руб.</w:t>
      </w:r>
      <w:r>
        <w:rPr>
          <w:spacing w:val="26"/>
        </w:rPr>
        <w:t xml:space="preserve"> </w:t>
      </w:r>
      <w:r>
        <w:t>Истица обратилась</w:t>
      </w:r>
      <w:r>
        <w:rPr>
          <w:spacing w:val="30"/>
        </w:rPr>
        <w:t xml:space="preserve"> </w:t>
      </w:r>
      <w:r>
        <w:t>с иском в суд и</w:t>
      </w:r>
      <w:r>
        <w:rPr>
          <w:spacing w:val="-16"/>
        </w:rPr>
        <w:t xml:space="preserve"> </w:t>
      </w:r>
      <w:r>
        <w:t>просила</w:t>
      </w:r>
      <w:r>
        <w:rPr>
          <w:spacing w:val="23"/>
        </w:rPr>
        <w:t xml:space="preserve"> </w:t>
      </w:r>
      <w:r>
        <w:t>суд взыскать</w:t>
      </w:r>
      <w:r>
        <w:rPr>
          <w:spacing w:val="2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ответчика</w:t>
      </w:r>
      <w:r>
        <w:rPr>
          <w:spacing w:val="29"/>
        </w:rPr>
        <w:t xml:space="preserve"> </w:t>
      </w:r>
      <w:r>
        <w:t xml:space="preserve">в </w:t>
      </w:r>
      <w:r>
        <w:rPr>
          <w:spacing w:val="-2"/>
        </w:rPr>
        <w:t>её</w:t>
      </w:r>
      <w:r>
        <w:rPr>
          <w:spacing w:val="-14"/>
        </w:rPr>
        <w:t xml:space="preserve"> </w:t>
      </w:r>
      <w:r>
        <w:rPr>
          <w:spacing w:val="-2"/>
        </w:rPr>
        <w:t>пользу</w:t>
      </w:r>
      <w:r>
        <w:rPr>
          <w:spacing w:val="-10"/>
        </w:rPr>
        <w:t xml:space="preserve"> </w:t>
      </w:r>
      <w:r>
        <w:rPr>
          <w:spacing w:val="-2"/>
        </w:rPr>
        <w:t>денежные средства</w:t>
      </w:r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компенсацию</w:t>
      </w:r>
      <w:r>
        <w:rPr>
          <w:spacing w:val="-6"/>
        </w:rPr>
        <w:t xml:space="preserve"> </w:t>
      </w:r>
      <w:r>
        <w:rPr>
          <w:spacing w:val="-2"/>
        </w:rPr>
        <w:t>моральн</w:t>
      </w:r>
      <w:r>
        <w:rPr>
          <w:spacing w:val="-2"/>
        </w:rPr>
        <w:t>ого вреда</w:t>
      </w:r>
      <w:r>
        <w:rPr>
          <w:spacing w:val="-2"/>
        </w:rPr>
        <w:t>.</w:t>
      </w:r>
    </w:p>
    <w:p w:rsidR="00232EBE" w:rsidRDefault="00654FEC" w:rsidP="00654FEC">
      <w:pPr>
        <w:pStyle w:val="a3"/>
        <w:ind w:firstLine="709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судебном</w:t>
      </w:r>
      <w:r>
        <w:rPr>
          <w:spacing w:val="-14"/>
        </w:rPr>
        <w:t xml:space="preserve"> </w:t>
      </w:r>
      <w:r>
        <w:rPr>
          <w:spacing w:val="-2"/>
        </w:rPr>
        <w:t>заседании</w:t>
      </w:r>
      <w:r>
        <w:rPr>
          <w:spacing w:val="-13"/>
        </w:rPr>
        <w:t xml:space="preserve"> </w:t>
      </w:r>
      <w:r>
        <w:rPr>
          <w:spacing w:val="-2"/>
        </w:rPr>
        <w:t>ответчик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истец</w:t>
      </w:r>
      <w:r>
        <w:t xml:space="preserve"> </w:t>
      </w:r>
      <w:r>
        <w:t>представили</w:t>
      </w:r>
      <w:r>
        <w:rPr>
          <w:spacing w:val="4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письменном</w:t>
      </w:r>
      <w:r>
        <w:rPr>
          <w:spacing w:val="40"/>
        </w:rPr>
        <w:t xml:space="preserve"> </w:t>
      </w:r>
      <w:r>
        <w:t xml:space="preserve">виде </w:t>
      </w:r>
      <w:proofErr w:type="gramStart"/>
      <w:r>
        <w:t xml:space="preserve">мировое соглашение, </w:t>
      </w:r>
      <w:r>
        <w:rPr>
          <w:spacing w:val="-2"/>
        </w:rPr>
        <w:t>подписанное</w:t>
      </w:r>
      <w:r>
        <w:rPr>
          <w:spacing w:val="-4"/>
        </w:rPr>
        <w:t xml:space="preserve"> </w:t>
      </w:r>
      <w:r>
        <w:rPr>
          <w:spacing w:val="-2"/>
        </w:rPr>
        <w:t>ими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просили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его</w:t>
      </w:r>
      <w:r>
        <w:rPr>
          <w:spacing w:val="-13"/>
        </w:rPr>
        <w:t xml:space="preserve"> </w:t>
      </w:r>
      <w:r>
        <w:rPr>
          <w:spacing w:val="-2"/>
        </w:rPr>
        <w:t>утвердить,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условиям</w:t>
      </w:r>
      <w:r>
        <w:rPr>
          <w:spacing w:val="1"/>
        </w:rPr>
        <w:t xml:space="preserve"> </w:t>
      </w:r>
      <w:r>
        <w:rPr>
          <w:spacing w:val="-2"/>
        </w:rPr>
        <w:t>которого:</w:t>
      </w:r>
    </w:p>
    <w:p w:rsidR="00232EBE" w:rsidRPr="00654FEC" w:rsidRDefault="00654FEC" w:rsidP="00654FEC">
      <w:pPr>
        <w:pStyle w:val="a4"/>
        <w:numPr>
          <w:ilvl w:val="1"/>
          <w:numId w:val="2"/>
        </w:numPr>
        <w:tabs>
          <w:tab w:val="left" w:pos="1824"/>
        </w:tabs>
        <w:ind w:left="0" w:right="0" w:firstLine="709"/>
        <w:jc w:val="both"/>
        <w:rPr>
          <w:sz w:val="25"/>
        </w:rPr>
      </w:pPr>
      <w:r>
        <w:rPr>
          <w:spacing w:val="-2"/>
          <w:sz w:val="25"/>
        </w:rPr>
        <w:t>Ответчик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выплачивает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Истцу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денежные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средства</w:t>
      </w:r>
      <w:r>
        <w:rPr>
          <w:sz w:val="25"/>
        </w:rPr>
        <w:t>, путем</w:t>
      </w:r>
      <w:r>
        <w:rPr>
          <w:sz w:val="25"/>
        </w:rPr>
        <w:t xml:space="preserve"> перечисления вышеуказанных денежных</w:t>
      </w:r>
      <w:r>
        <w:rPr>
          <w:sz w:val="25"/>
        </w:rPr>
        <w:t xml:space="preserve"> сре</w:t>
      </w:r>
      <w:proofErr w:type="gramStart"/>
      <w:r>
        <w:rPr>
          <w:sz w:val="25"/>
        </w:rPr>
        <w:t>дств</w:t>
      </w:r>
      <w:r>
        <w:rPr>
          <w:spacing w:val="-1"/>
          <w:sz w:val="25"/>
        </w:rPr>
        <w:t xml:space="preserve"> </w:t>
      </w:r>
      <w:r>
        <w:rPr>
          <w:sz w:val="25"/>
        </w:rPr>
        <w:t>с</w:t>
      </w:r>
      <w:r>
        <w:rPr>
          <w:spacing w:val="-1"/>
          <w:sz w:val="25"/>
        </w:rPr>
        <w:t xml:space="preserve"> </w:t>
      </w:r>
      <w:r>
        <w:rPr>
          <w:sz w:val="25"/>
        </w:rPr>
        <w:t>р</w:t>
      </w:r>
      <w:proofErr w:type="gramEnd"/>
      <w:r>
        <w:rPr>
          <w:sz w:val="25"/>
        </w:rPr>
        <w:t>асч</w:t>
      </w:r>
      <w:r>
        <w:rPr>
          <w:sz w:val="25"/>
        </w:rPr>
        <w:t xml:space="preserve">етного </w:t>
      </w:r>
      <w:r>
        <w:rPr>
          <w:spacing w:val="-2"/>
          <w:sz w:val="25"/>
        </w:rPr>
        <w:t>счета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ООО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«ЦВХ»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реквизитам,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представленным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истцом </w:t>
      </w:r>
      <w:r>
        <w:t>в течение десяти рабочих с дней со дня утверждения настоящего мирового</w:t>
      </w:r>
      <w:r>
        <w:t xml:space="preserve"> </w:t>
      </w:r>
      <w:r w:rsidRPr="00654FEC">
        <w:rPr>
          <w:spacing w:val="-2"/>
        </w:rPr>
        <w:t>соглашения.</w:t>
      </w:r>
    </w:p>
    <w:p w:rsidR="00232EBE" w:rsidRDefault="00654FEC" w:rsidP="00654FEC">
      <w:pPr>
        <w:pStyle w:val="a4"/>
        <w:numPr>
          <w:ilvl w:val="1"/>
          <w:numId w:val="2"/>
        </w:numPr>
        <w:tabs>
          <w:tab w:val="left" w:pos="1839"/>
        </w:tabs>
        <w:ind w:left="0" w:right="0" w:firstLine="709"/>
        <w:jc w:val="both"/>
        <w:rPr>
          <w:sz w:val="25"/>
        </w:rPr>
      </w:pPr>
      <w:r>
        <w:rPr>
          <w:sz w:val="25"/>
        </w:rPr>
        <w:t>Все</w:t>
      </w:r>
      <w:r>
        <w:rPr>
          <w:spacing w:val="-16"/>
          <w:sz w:val="25"/>
        </w:rPr>
        <w:t xml:space="preserve"> </w:t>
      </w:r>
      <w:r>
        <w:rPr>
          <w:sz w:val="25"/>
        </w:rPr>
        <w:t>судебные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иные</w:t>
      </w:r>
      <w:r>
        <w:rPr>
          <w:spacing w:val="-16"/>
          <w:sz w:val="25"/>
        </w:rPr>
        <w:t xml:space="preserve"> </w:t>
      </w:r>
      <w:r>
        <w:rPr>
          <w:sz w:val="25"/>
        </w:rPr>
        <w:t>расходы,</w:t>
      </w:r>
      <w:r>
        <w:rPr>
          <w:spacing w:val="-16"/>
          <w:sz w:val="25"/>
        </w:rPr>
        <w:t xml:space="preserve"> </w:t>
      </w:r>
      <w:r>
        <w:rPr>
          <w:sz w:val="25"/>
        </w:rPr>
        <w:t>понесенн</w:t>
      </w:r>
      <w:r>
        <w:rPr>
          <w:sz w:val="25"/>
        </w:rPr>
        <w:t>ые</w:t>
      </w:r>
      <w:r>
        <w:rPr>
          <w:spacing w:val="-15"/>
          <w:sz w:val="25"/>
        </w:rPr>
        <w:t xml:space="preserve"> </w:t>
      </w:r>
      <w:r>
        <w:rPr>
          <w:sz w:val="25"/>
        </w:rPr>
        <w:t>сторонами</w:t>
      </w:r>
      <w:r>
        <w:rPr>
          <w:spacing w:val="-12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связи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с </w:t>
      </w:r>
      <w:r>
        <w:rPr>
          <w:sz w:val="25"/>
        </w:rPr>
        <w:t>рассмотрением граждан</w:t>
      </w:r>
      <w:r>
        <w:rPr>
          <w:sz w:val="25"/>
        </w:rPr>
        <w:t xml:space="preserve">ского дела № </w:t>
      </w:r>
      <w:r>
        <w:rPr>
          <w:sz w:val="25"/>
        </w:rPr>
        <w:t xml:space="preserve">2-546/2024, относятся на счет каждой стороны и не подлежат </w:t>
      </w:r>
      <w:r>
        <w:rPr>
          <w:spacing w:val="-2"/>
          <w:sz w:val="25"/>
        </w:rPr>
        <w:t>возмещению другой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стороной</w:t>
      </w:r>
      <w:r>
        <w:rPr>
          <w:spacing w:val="-2"/>
          <w:sz w:val="25"/>
        </w:rPr>
        <w:t>.</w:t>
      </w:r>
    </w:p>
    <w:p w:rsidR="00232EBE" w:rsidRDefault="00654FEC" w:rsidP="00654FEC">
      <w:pPr>
        <w:pStyle w:val="a4"/>
        <w:numPr>
          <w:ilvl w:val="1"/>
          <w:numId w:val="2"/>
        </w:numPr>
        <w:tabs>
          <w:tab w:val="left" w:pos="1828"/>
        </w:tabs>
        <w:ind w:left="0" w:right="0" w:firstLine="709"/>
        <w:jc w:val="both"/>
        <w:rPr>
          <w:sz w:val="25"/>
        </w:rPr>
      </w:pPr>
      <w:r>
        <w:rPr>
          <w:sz w:val="25"/>
        </w:rPr>
        <w:t>После подписания наст</w:t>
      </w:r>
      <w:r>
        <w:rPr>
          <w:sz w:val="25"/>
        </w:rPr>
        <w:t>оящего мирового соглашен</w:t>
      </w:r>
      <w:r>
        <w:rPr>
          <w:sz w:val="25"/>
        </w:rPr>
        <w:t>ия стороны не имеют взаимных претензий.</w:t>
      </w:r>
    </w:p>
    <w:p w:rsidR="00232EBE" w:rsidRDefault="00654FEC" w:rsidP="00654FEC">
      <w:pPr>
        <w:pStyle w:val="a4"/>
        <w:numPr>
          <w:ilvl w:val="1"/>
          <w:numId w:val="2"/>
        </w:numPr>
        <w:tabs>
          <w:tab w:val="left" w:pos="1839"/>
        </w:tabs>
        <w:ind w:left="0" w:right="0" w:firstLine="709"/>
        <w:jc w:val="both"/>
        <w:rPr>
          <w:sz w:val="25"/>
        </w:rPr>
      </w:pPr>
      <w:r>
        <w:rPr>
          <w:sz w:val="25"/>
        </w:rPr>
        <w:t xml:space="preserve">На основании </w:t>
      </w:r>
      <w:proofErr w:type="spellStart"/>
      <w:proofErr w:type="gramStart"/>
      <w:r>
        <w:rPr>
          <w:sz w:val="25"/>
        </w:rPr>
        <w:t>с</w:t>
      </w:r>
      <w:r>
        <w:rPr>
          <w:sz w:val="25"/>
        </w:rPr>
        <w:t>т</w:t>
      </w:r>
      <w:proofErr w:type="spellEnd"/>
      <w:proofErr w:type="gramEnd"/>
      <w:r>
        <w:rPr>
          <w:sz w:val="25"/>
        </w:rPr>
        <w:t>, 39, 173 ГПК РФ стороны просят суд утвердить мировое соглашение. Последствия утверждения мирового соглаш</w:t>
      </w:r>
      <w:r>
        <w:rPr>
          <w:sz w:val="25"/>
        </w:rPr>
        <w:t xml:space="preserve">ения и прекращения </w:t>
      </w:r>
      <w:r>
        <w:rPr>
          <w:spacing w:val="-6"/>
          <w:sz w:val="25"/>
        </w:rPr>
        <w:t>производства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настоящему</w:t>
      </w:r>
      <w:r>
        <w:rPr>
          <w:sz w:val="25"/>
        </w:rPr>
        <w:t xml:space="preserve"> </w:t>
      </w:r>
      <w:r>
        <w:rPr>
          <w:spacing w:val="-6"/>
          <w:sz w:val="25"/>
        </w:rPr>
        <w:t>делу,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предусмотренны</w:t>
      </w:r>
      <w:r>
        <w:rPr>
          <w:spacing w:val="-6"/>
          <w:sz w:val="25"/>
        </w:rPr>
        <w:t>е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статьями</w:t>
      </w:r>
      <w:r>
        <w:rPr>
          <w:sz w:val="25"/>
        </w:rPr>
        <w:t xml:space="preserve"> </w:t>
      </w:r>
      <w:r>
        <w:rPr>
          <w:spacing w:val="-6"/>
          <w:sz w:val="25"/>
        </w:rPr>
        <w:t>220-221</w:t>
      </w:r>
      <w:r>
        <w:rPr>
          <w:spacing w:val="6"/>
          <w:sz w:val="25"/>
        </w:rPr>
        <w:t xml:space="preserve"> </w:t>
      </w:r>
      <w:r>
        <w:rPr>
          <w:spacing w:val="-6"/>
          <w:sz w:val="25"/>
        </w:rPr>
        <w:t>ГПК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РФ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Сторонам </w:t>
      </w:r>
      <w:r>
        <w:rPr>
          <w:sz w:val="25"/>
        </w:rPr>
        <w:t>разъяснены и</w:t>
      </w:r>
      <w:r>
        <w:rPr>
          <w:spacing w:val="-1"/>
          <w:sz w:val="25"/>
        </w:rPr>
        <w:t xml:space="preserve"> </w:t>
      </w:r>
      <w:r>
        <w:rPr>
          <w:sz w:val="25"/>
        </w:rPr>
        <w:t>понятны.</w:t>
      </w:r>
    </w:p>
    <w:p w:rsidR="00232EBE" w:rsidRDefault="00654FEC" w:rsidP="00654FEC">
      <w:pPr>
        <w:pStyle w:val="a3"/>
        <w:ind w:firstLine="709"/>
      </w:pPr>
      <w:r>
        <w:t>Согласно ст.</w:t>
      </w:r>
      <w:r>
        <w:rPr>
          <w:spacing w:val="-16"/>
        </w:rPr>
        <w:t xml:space="preserve"> </w:t>
      </w:r>
      <w:r>
        <w:t xml:space="preserve">39 ГПК РФ истец вправе изменить основание или предмет иска, </w:t>
      </w:r>
      <w:r>
        <w:rPr>
          <w:spacing w:val="-6"/>
        </w:rPr>
        <w:t xml:space="preserve">увеличить </w:t>
      </w:r>
      <w:r>
        <w:rPr>
          <w:b/>
          <w:spacing w:val="-6"/>
        </w:rPr>
        <w:t>или уменьшить</w:t>
      </w:r>
      <w:r>
        <w:rPr>
          <w:b/>
          <w:spacing w:val="11"/>
        </w:rPr>
        <w:t xml:space="preserve"> </w:t>
      </w:r>
      <w:r>
        <w:rPr>
          <w:spacing w:val="-6"/>
        </w:rPr>
        <w:t>размер исковых</w:t>
      </w:r>
      <w:r>
        <w:rPr>
          <w:spacing w:val="-6"/>
        </w:rPr>
        <w:t xml:space="preserve"> требований</w:t>
      </w:r>
      <w:r>
        <w:t xml:space="preserve"> </w:t>
      </w:r>
      <w:r>
        <w:rPr>
          <w:b/>
          <w:spacing w:val="-6"/>
        </w:rPr>
        <w:t xml:space="preserve">либо </w:t>
      </w:r>
      <w:r>
        <w:rPr>
          <w:spacing w:val="-6"/>
        </w:rPr>
        <w:t>отказаться от</w:t>
      </w:r>
      <w:r>
        <w:rPr>
          <w:spacing w:val="-8"/>
        </w:rPr>
        <w:t xml:space="preserve"> </w:t>
      </w:r>
      <w:r>
        <w:rPr>
          <w:spacing w:val="-6"/>
        </w:rPr>
        <w:t>иска,</w:t>
      </w:r>
      <w:r>
        <w:rPr>
          <w:spacing w:val="-8"/>
        </w:rPr>
        <w:t xml:space="preserve"> </w:t>
      </w:r>
      <w:r>
        <w:rPr>
          <w:spacing w:val="-6"/>
        </w:rPr>
        <w:t>ответчик вправе</w:t>
      </w:r>
      <w:r>
        <w:rPr>
          <w:spacing w:val="-10"/>
        </w:rPr>
        <w:t xml:space="preserve"> </w:t>
      </w:r>
      <w:r>
        <w:rPr>
          <w:b/>
          <w:spacing w:val="-6"/>
        </w:rPr>
        <w:t>признать</w:t>
      </w:r>
      <w:r>
        <w:rPr>
          <w:b/>
          <w:spacing w:val="-10"/>
        </w:rPr>
        <w:t xml:space="preserve"> </w:t>
      </w:r>
      <w:r>
        <w:rPr>
          <w:spacing w:val="-6"/>
        </w:rPr>
        <w:t>иск,</w:t>
      </w:r>
      <w:r>
        <w:rPr>
          <w:spacing w:val="-9"/>
        </w:rPr>
        <w:t xml:space="preserve"> </w:t>
      </w:r>
      <w:r>
        <w:rPr>
          <w:b/>
          <w:spacing w:val="-6"/>
        </w:rPr>
        <w:t>стороны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могут</w:t>
      </w:r>
      <w:r>
        <w:rPr>
          <w:b/>
          <w:spacing w:val="-10"/>
        </w:rPr>
        <w:t xml:space="preserve"> </w:t>
      </w:r>
      <w:r>
        <w:rPr>
          <w:spacing w:val="-6"/>
        </w:rPr>
        <w:t>окончить</w:t>
      </w:r>
      <w:r>
        <w:rPr>
          <w:spacing w:val="-4"/>
        </w:rPr>
        <w:t xml:space="preserve"> </w:t>
      </w:r>
      <w:r>
        <w:rPr>
          <w:spacing w:val="-6"/>
        </w:rPr>
        <w:t>дело</w:t>
      </w:r>
      <w:r>
        <w:rPr>
          <w:spacing w:val="-10"/>
        </w:rPr>
        <w:t xml:space="preserve"> </w:t>
      </w:r>
      <w:r>
        <w:rPr>
          <w:spacing w:val="-6"/>
        </w:rPr>
        <w:t>мировым</w:t>
      </w:r>
      <w:r>
        <w:rPr>
          <w:spacing w:val="3"/>
        </w:rPr>
        <w:t xml:space="preserve"> </w:t>
      </w:r>
      <w:r>
        <w:rPr>
          <w:spacing w:val="-6"/>
        </w:rPr>
        <w:t>соглашением.</w:t>
      </w:r>
    </w:p>
    <w:p w:rsidR="00232EBE" w:rsidRDefault="00654FEC" w:rsidP="00654FEC">
      <w:pPr>
        <w:pStyle w:val="a3"/>
        <w:ind w:firstLine="709"/>
      </w:pPr>
      <w:r>
        <w:rPr>
          <w:spacing w:val="-4"/>
        </w:rPr>
        <w:t>Изучив</w:t>
      </w:r>
      <w:r>
        <w:rPr>
          <w:spacing w:val="-10"/>
        </w:rPr>
        <w:t xml:space="preserve"> </w:t>
      </w:r>
      <w:r>
        <w:rPr>
          <w:b/>
          <w:spacing w:val="-4"/>
        </w:rPr>
        <w:t xml:space="preserve">материалы </w:t>
      </w:r>
      <w:r>
        <w:rPr>
          <w:spacing w:val="-4"/>
        </w:rPr>
        <w:t>дела,</w:t>
      </w:r>
      <w:r>
        <w:rPr>
          <w:spacing w:val="-12"/>
        </w:rPr>
        <w:t xml:space="preserve"> </w:t>
      </w:r>
      <w:r>
        <w:rPr>
          <w:spacing w:val="-4"/>
        </w:rPr>
        <w:t>суд</w:t>
      </w:r>
      <w:r>
        <w:rPr>
          <w:spacing w:val="-12"/>
        </w:rPr>
        <w:t xml:space="preserve"> </w:t>
      </w:r>
      <w:r>
        <w:rPr>
          <w:spacing w:val="-4"/>
        </w:rPr>
        <w:t>с</w:t>
      </w:r>
      <w:r>
        <w:rPr>
          <w:spacing w:val="-4"/>
        </w:rPr>
        <w:t>читает</w:t>
      </w:r>
      <w:r>
        <w:rPr>
          <w:spacing w:val="-6"/>
        </w:rPr>
        <w:t xml:space="preserve"> </w:t>
      </w:r>
      <w:r>
        <w:rPr>
          <w:spacing w:val="-4"/>
        </w:rPr>
        <w:t>возможным утвердить</w:t>
      </w:r>
      <w:r>
        <w:rPr>
          <w:spacing w:val="-9"/>
        </w:rPr>
        <w:t xml:space="preserve"> </w:t>
      </w:r>
      <w:r>
        <w:rPr>
          <w:spacing w:val="-4"/>
        </w:rPr>
        <w:t>мировое</w:t>
      </w:r>
      <w:r>
        <w:rPr>
          <w:spacing w:val="-7"/>
        </w:rPr>
        <w:t xml:space="preserve"> </w:t>
      </w:r>
      <w:r>
        <w:rPr>
          <w:b/>
          <w:spacing w:val="-4"/>
        </w:rPr>
        <w:t xml:space="preserve">соглашение, </w:t>
      </w:r>
      <w:r>
        <w:rPr>
          <w:spacing w:val="-4"/>
        </w:rPr>
        <w:t>поскольку</w:t>
      </w:r>
      <w:r>
        <w:rPr>
          <w:spacing w:val="-12"/>
        </w:rPr>
        <w:t xml:space="preserve"> </w:t>
      </w:r>
      <w:r>
        <w:rPr>
          <w:spacing w:val="-4"/>
        </w:rPr>
        <w:t>оно</w:t>
      </w:r>
      <w:r>
        <w:rPr>
          <w:spacing w:val="-12"/>
        </w:rPr>
        <w:t xml:space="preserve"> </w:t>
      </w:r>
      <w:r>
        <w:rPr>
          <w:spacing w:val="-4"/>
        </w:rPr>
        <w:t>не</w:t>
      </w:r>
      <w:r>
        <w:rPr>
          <w:spacing w:val="-11"/>
        </w:rPr>
        <w:t xml:space="preserve"> </w:t>
      </w:r>
      <w:r>
        <w:rPr>
          <w:spacing w:val="-4"/>
        </w:rPr>
        <w:t>противоречит закону,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не</w:t>
      </w:r>
      <w:r>
        <w:rPr>
          <w:spacing w:val="-12"/>
        </w:rPr>
        <w:t xml:space="preserve"> </w:t>
      </w:r>
      <w:r>
        <w:rPr>
          <w:spacing w:val="-4"/>
        </w:rPr>
        <w:t>нарушает права</w:t>
      </w:r>
      <w:proofErr w:type="gramStart"/>
      <w:r>
        <w:rPr>
          <w:spacing w:val="-4"/>
        </w:rPr>
        <w:t>.</w:t>
      </w:r>
      <w:proofErr w:type="gramEnd"/>
      <w:r>
        <w:rPr>
          <w:spacing w:val="-12"/>
        </w:rPr>
        <w:t xml:space="preserve"> </w:t>
      </w:r>
      <w:proofErr w:type="gramStart"/>
      <w:r>
        <w:rPr>
          <w:spacing w:val="-4"/>
        </w:rPr>
        <w:t>и</w:t>
      </w:r>
      <w:proofErr w:type="gramEnd"/>
      <w:r>
        <w:rPr>
          <w:spacing w:val="-4"/>
        </w:rPr>
        <w:t xml:space="preserve"> законные интересы</w:t>
      </w:r>
      <w:r>
        <w:rPr>
          <w:spacing w:val="-8"/>
        </w:rPr>
        <w:t xml:space="preserve"> </w:t>
      </w:r>
      <w:r>
        <w:rPr>
          <w:spacing w:val="-4"/>
        </w:rPr>
        <w:t xml:space="preserve">сторон </w:t>
      </w:r>
      <w:r>
        <w:t>и третьих лиц.</w:t>
      </w:r>
    </w:p>
    <w:p w:rsidR="00232EBE" w:rsidRDefault="00654FEC" w:rsidP="00654FEC">
      <w:pPr>
        <w:pStyle w:val="a3"/>
        <w:ind w:firstLine="709"/>
      </w:pP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ст.</w:t>
      </w:r>
      <w:r>
        <w:rPr>
          <w:spacing w:val="-16"/>
        </w:rPr>
        <w:t xml:space="preserve"> </w:t>
      </w:r>
      <w:r>
        <w:t>220</w:t>
      </w:r>
      <w:r>
        <w:rPr>
          <w:spacing w:val="-16"/>
        </w:rPr>
        <w:t xml:space="preserve"> </w:t>
      </w:r>
      <w:r>
        <w:t>ГПК</w:t>
      </w:r>
      <w:r>
        <w:rPr>
          <w:spacing w:val="-15"/>
        </w:rPr>
        <w:t xml:space="preserve"> </w:t>
      </w:r>
      <w:r>
        <w:t>РФ</w:t>
      </w:r>
      <w:r>
        <w:rPr>
          <w:spacing w:val="-16"/>
        </w:rPr>
        <w:t xml:space="preserve"> </w:t>
      </w:r>
      <w:r>
        <w:t>суд</w:t>
      </w:r>
      <w:r>
        <w:rPr>
          <w:spacing w:val="-15"/>
        </w:rPr>
        <w:t xml:space="preserve"> </w:t>
      </w:r>
      <w:r>
        <w:t>прекращает</w:t>
      </w:r>
      <w:r>
        <w:rPr>
          <w:spacing w:val="-16"/>
        </w:rPr>
        <w:t xml:space="preserve"> </w:t>
      </w:r>
      <w:r>
        <w:t>производство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делу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случае, </w:t>
      </w:r>
      <w:r>
        <w:rPr>
          <w:spacing w:val="-2"/>
        </w:rPr>
        <w:t>если</w:t>
      </w:r>
      <w:r>
        <w:rPr>
          <w:spacing w:val="-14"/>
        </w:rPr>
        <w:t xml:space="preserve"> </w:t>
      </w:r>
      <w:r>
        <w:rPr>
          <w:spacing w:val="-2"/>
        </w:rPr>
        <w:t>стороны</w:t>
      </w:r>
      <w:r>
        <w:rPr>
          <w:spacing w:val="-14"/>
        </w:rPr>
        <w:t xml:space="preserve"> </w:t>
      </w:r>
      <w:r>
        <w:rPr>
          <w:spacing w:val="-2"/>
        </w:rPr>
        <w:t>заключили</w:t>
      </w:r>
      <w:r>
        <w:rPr>
          <w:spacing w:val="-6"/>
        </w:rPr>
        <w:t xml:space="preserve"> </w:t>
      </w:r>
      <w:r>
        <w:rPr>
          <w:spacing w:val="-2"/>
        </w:rPr>
        <w:t>мировое</w:t>
      </w:r>
      <w:r>
        <w:rPr>
          <w:spacing w:val="-13"/>
        </w:rPr>
        <w:t xml:space="preserve"> </w:t>
      </w:r>
      <w:r>
        <w:rPr>
          <w:spacing w:val="-2"/>
        </w:rPr>
        <w:t>соглашение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оно</w:t>
      </w:r>
      <w:r>
        <w:rPr>
          <w:spacing w:val="-13"/>
        </w:rPr>
        <w:t xml:space="preserve"> </w:t>
      </w:r>
      <w:r>
        <w:rPr>
          <w:spacing w:val="-2"/>
        </w:rPr>
        <w:t>утверждено</w:t>
      </w:r>
      <w:r>
        <w:rPr>
          <w:spacing w:val="-11"/>
        </w:rPr>
        <w:t xml:space="preserve"> </w:t>
      </w:r>
      <w:r>
        <w:rPr>
          <w:spacing w:val="-2"/>
        </w:rPr>
        <w:t>судом.</w:t>
      </w:r>
    </w:p>
    <w:p w:rsidR="00232EBE" w:rsidRDefault="00654FEC" w:rsidP="00654FEC">
      <w:pPr>
        <w:pStyle w:val="a3"/>
        <w:ind w:firstLine="709"/>
      </w:pPr>
      <w:r>
        <w:t>В</w:t>
      </w:r>
      <w:r>
        <w:rPr>
          <w:spacing w:val="-12"/>
        </w:rPr>
        <w:t xml:space="preserve"> </w:t>
      </w:r>
      <w:r>
        <w:t>силу ст.</w:t>
      </w:r>
      <w:r>
        <w:rPr>
          <w:spacing w:val="-16"/>
        </w:rPr>
        <w:t xml:space="preserve"> </w:t>
      </w:r>
      <w:r>
        <w:t>221 ГПК РФ производство по делу прекращается определением суда, в</w:t>
      </w:r>
      <w:r>
        <w:rPr>
          <w:spacing w:val="-16"/>
        </w:rPr>
        <w:t xml:space="preserve"> </w:t>
      </w:r>
      <w:r>
        <w:t xml:space="preserve">котором указывается, </w:t>
      </w:r>
      <w:r>
        <w:rPr>
          <w:b/>
        </w:rPr>
        <w:t>что повторное обращение в суд по</w:t>
      </w:r>
      <w:r>
        <w:rPr>
          <w:b/>
        </w:rPr>
        <w:t xml:space="preserve"> </w:t>
      </w:r>
      <w:r>
        <w:t>спору</w:t>
      </w:r>
      <w:r>
        <w:t xml:space="preserve"> между теми же </w:t>
      </w:r>
      <w:r>
        <w:t>сторонами,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предмете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основаниям</w:t>
      </w:r>
      <w:r>
        <w:rPr>
          <w:spacing w:val="-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допу</w:t>
      </w:r>
      <w:r>
        <w:rPr>
          <w:spacing w:val="13"/>
        </w:rPr>
        <w:t>с</w:t>
      </w:r>
      <w:r>
        <w:t>кается.</w:t>
      </w:r>
    </w:p>
    <w:p w:rsidR="00232EBE" w:rsidRDefault="00654FEC" w:rsidP="00654FEC">
      <w:pPr>
        <w:ind w:firstLine="709"/>
        <w:jc w:val="both"/>
        <w:rPr>
          <w:sz w:val="25"/>
        </w:rPr>
      </w:pPr>
      <w:r>
        <w:rPr>
          <w:sz w:val="25"/>
        </w:rPr>
        <w:t>Условия</w:t>
      </w:r>
      <w:r>
        <w:rPr>
          <w:spacing w:val="69"/>
          <w:sz w:val="25"/>
        </w:rPr>
        <w:t xml:space="preserve"> </w:t>
      </w:r>
      <w:r>
        <w:rPr>
          <w:sz w:val="25"/>
        </w:rPr>
        <w:t>мирового</w:t>
      </w:r>
      <w:r>
        <w:rPr>
          <w:spacing w:val="70"/>
          <w:sz w:val="25"/>
        </w:rPr>
        <w:t xml:space="preserve"> </w:t>
      </w:r>
      <w:r>
        <w:rPr>
          <w:sz w:val="25"/>
        </w:rPr>
        <w:t>соглашения</w:t>
      </w:r>
      <w:r>
        <w:rPr>
          <w:spacing w:val="74"/>
          <w:sz w:val="25"/>
        </w:rPr>
        <w:t xml:space="preserve"> </w:t>
      </w:r>
      <w:r>
        <w:rPr>
          <w:sz w:val="25"/>
        </w:rPr>
        <w:t>вы</w:t>
      </w:r>
      <w:r>
        <w:rPr>
          <w:sz w:val="25"/>
        </w:rPr>
        <w:t>ражены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письменной</w:t>
      </w:r>
      <w:r>
        <w:rPr>
          <w:spacing w:val="80"/>
          <w:sz w:val="25"/>
        </w:rPr>
        <w:t xml:space="preserve"> </w:t>
      </w:r>
      <w:r>
        <w:rPr>
          <w:sz w:val="25"/>
        </w:rPr>
        <w:t>форме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занесены </w:t>
      </w:r>
      <w:r>
        <w:rPr>
          <w:b/>
          <w:sz w:val="25"/>
        </w:rPr>
        <w:t>в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 xml:space="preserve">протокол судебного заседания, о </w:t>
      </w:r>
      <w:r>
        <w:rPr>
          <w:sz w:val="25"/>
        </w:rPr>
        <w:t xml:space="preserve">чем имеются личные </w:t>
      </w:r>
      <w:r>
        <w:rPr>
          <w:b/>
          <w:sz w:val="25"/>
        </w:rPr>
        <w:t xml:space="preserve">подписи сторон и </w:t>
      </w:r>
      <w:r>
        <w:rPr>
          <w:sz w:val="25"/>
        </w:rPr>
        <w:t xml:space="preserve">их представителей, </w:t>
      </w:r>
      <w:r>
        <w:rPr>
          <w:b/>
          <w:sz w:val="25"/>
        </w:rPr>
        <w:t xml:space="preserve">полномочия на </w:t>
      </w:r>
      <w:r>
        <w:rPr>
          <w:sz w:val="25"/>
        </w:rPr>
        <w:t xml:space="preserve">заключение мирового соглашения у них имеются. </w:t>
      </w:r>
      <w:r>
        <w:rPr>
          <w:spacing w:val="-2"/>
          <w:sz w:val="25"/>
        </w:rPr>
        <w:t>Мировое</w:t>
      </w:r>
      <w:r>
        <w:rPr>
          <w:spacing w:val="-14"/>
          <w:sz w:val="25"/>
        </w:rPr>
        <w:t xml:space="preserve"> </w:t>
      </w:r>
      <w:r>
        <w:rPr>
          <w:b/>
          <w:spacing w:val="-2"/>
          <w:sz w:val="25"/>
        </w:rPr>
        <w:t>соглашение</w:t>
      </w:r>
      <w:r>
        <w:rPr>
          <w:b/>
          <w:spacing w:val="-14"/>
          <w:sz w:val="25"/>
        </w:rPr>
        <w:t xml:space="preserve"> </w:t>
      </w:r>
      <w:r>
        <w:rPr>
          <w:spacing w:val="-2"/>
          <w:sz w:val="25"/>
        </w:rPr>
        <w:t>заключено</w:t>
      </w:r>
      <w:r>
        <w:rPr>
          <w:spacing w:val="-13"/>
          <w:sz w:val="25"/>
        </w:rPr>
        <w:t xml:space="preserve"> </w:t>
      </w:r>
      <w:r>
        <w:rPr>
          <w:b/>
          <w:spacing w:val="-2"/>
          <w:sz w:val="25"/>
        </w:rPr>
        <w:t>без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>принуждения,</w:t>
      </w:r>
      <w:r>
        <w:rPr>
          <w:b/>
          <w:spacing w:val="-14"/>
          <w:sz w:val="25"/>
        </w:rPr>
        <w:t xml:space="preserve"> </w:t>
      </w:r>
      <w:r>
        <w:rPr>
          <w:spacing w:val="-2"/>
          <w:sz w:val="25"/>
        </w:rPr>
        <w:t>добровольно,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представители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 xml:space="preserve">сторон </w:t>
      </w:r>
      <w:r>
        <w:rPr>
          <w:spacing w:val="-4"/>
          <w:sz w:val="25"/>
        </w:rPr>
        <w:t>значение своих действий</w:t>
      </w:r>
      <w:r>
        <w:rPr>
          <w:sz w:val="25"/>
        </w:rPr>
        <w:t xml:space="preserve"> </w:t>
      </w:r>
      <w:r>
        <w:rPr>
          <w:spacing w:val="-4"/>
          <w:sz w:val="25"/>
        </w:rPr>
        <w:t>понимали 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момент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заключения мирового соглашения.</w:t>
      </w:r>
    </w:p>
    <w:p w:rsidR="00232EBE" w:rsidRDefault="00654FEC" w:rsidP="00654FEC">
      <w:pPr>
        <w:pStyle w:val="a3"/>
        <w:ind w:firstLine="709"/>
      </w:pPr>
      <w:r>
        <w:t>Последствия утверждения мирового соглашения судом и прекращения производства по делу, предусмотренные ст.</w:t>
      </w:r>
      <w:r>
        <w:rPr>
          <w:spacing w:val="-16"/>
        </w:rPr>
        <w:t xml:space="preserve"> </w:t>
      </w:r>
      <w:r>
        <w:t>220, 221 ГПК РФ,</w:t>
      </w:r>
      <w:r>
        <w:rPr>
          <w:spacing w:val="-4"/>
        </w:rPr>
        <w:t xml:space="preserve"> </w:t>
      </w:r>
      <w:r>
        <w:t>судом был</w:t>
      </w:r>
      <w:r>
        <w:t xml:space="preserve">и разъяснены сторонам. Стороне указали, что положения процессуального закона о последствиях </w:t>
      </w:r>
      <w:r>
        <w:rPr>
          <w:spacing w:val="-4"/>
        </w:rPr>
        <w:t>утверждения мирового соглашения</w:t>
      </w:r>
      <w:r>
        <w:rPr>
          <w:spacing w:val="17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lastRenderedPageBreak/>
        <w:t>прекращения производства по</w:t>
      </w:r>
      <w:r>
        <w:rPr>
          <w:spacing w:val="-12"/>
        </w:rPr>
        <w:t xml:space="preserve"> </w:t>
      </w:r>
      <w:r>
        <w:rPr>
          <w:spacing w:val="-4"/>
        </w:rPr>
        <w:t>делу им понятны.</w:t>
      </w:r>
    </w:p>
    <w:p w:rsidR="00232EBE" w:rsidRDefault="00654FEC" w:rsidP="00654FEC">
      <w:pPr>
        <w:pStyle w:val="a3"/>
        <w:ind w:firstLine="709"/>
      </w:pPr>
      <w:r>
        <w:t xml:space="preserve">При таких обстоятельствах мировой судья полагает необходимым утвердить </w:t>
      </w:r>
      <w:r>
        <w:rPr>
          <w:spacing w:val="-4"/>
        </w:rPr>
        <w:t>мировое</w:t>
      </w:r>
      <w:r>
        <w:rPr>
          <w:spacing w:val="-12"/>
        </w:rPr>
        <w:t xml:space="preserve"> </w:t>
      </w:r>
      <w:r>
        <w:rPr>
          <w:spacing w:val="-4"/>
        </w:rPr>
        <w:t>соглашение</w:t>
      </w:r>
      <w:r>
        <w:rPr>
          <w:spacing w:val="-5"/>
        </w:rPr>
        <w:t xml:space="preserve"> </w:t>
      </w:r>
      <w:r>
        <w:rPr>
          <w:b/>
          <w:spacing w:val="-4"/>
        </w:rPr>
        <w:t>и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производство</w:t>
      </w:r>
      <w:r>
        <w:rPr>
          <w:b/>
        </w:rPr>
        <w:t xml:space="preserve"> </w:t>
      </w:r>
      <w:r>
        <w:rPr>
          <w:b/>
          <w:spacing w:val="-4"/>
        </w:rPr>
        <w:t>по</w:t>
      </w:r>
      <w:r>
        <w:rPr>
          <w:b/>
          <w:spacing w:val="-12"/>
        </w:rPr>
        <w:t xml:space="preserve"> </w:t>
      </w:r>
      <w:r>
        <w:rPr>
          <w:spacing w:val="-4"/>
        </w:rPr>
        <w:t>данному</w:t>
      </w:r>
      <w:r>
        <w:t xml:space="preserve"> </w:t>
      </w:r>
      <w:r>
        <w:rPr>
          <w:spacing w:val="-4"/>
        </w:rPr>
        <w:t>делу</w:t>
      </w:r>
      <w:r>
        <w:rPr>
          <w:spacing w:val="-7"/>
        </w:rPr>
        <w:t xml:space="preserve"> </w:t>
      </w:r>
      <w:r>
        <w:rPr>
          <w:spacing w:val="-4"/>
        </w:rPr>
        <w:t>прекратить.</w:t>
      </w:r>
    </w:p>
    <w:p w:rsidR="00232EBE" w:rsidRDefault="00654FEC" w:rsidP="00654FEC">
      <w:pPr>
        <w:pStyle w:val="a3"/>
        <w:ind w:firstLine="709"/>
      </w:pPr>
      <w:r>
        <w:rPr>
          <w:spacing w:val="-6"/>
        </w:rPr>
        <w:t>Руководствуясь</w:t>
      </w:r>
      <w:r>
        <w:rPr>
          <w:spacing w:val="-14"/>
        </w:rPr>
        <w:t xml:space="preserve"> </w:t>
      </w:r>
      <w:r>
        <w:rPr>
          <w:spacing w:val="-6"/>
        </w:rPr>
        <w:t>ст.</w:t>
      </w:r>
      <w:r>
        <w:rPr>
          <w:spacing w:val="-10"/>
        </w:rPr>
        <w:t xml:space="preserve"> </w:t>
      </w:r>
      <w:r>
        <w:rPr>
          <w:spacing w:val="-6"/>
        </w:rPr>
        <w:t>ст.</w:t>
      </w:r>
      <w:r>
        <w:rPr>
          <w:spacing w:val="-10"/>
        </w:rPr>
        <w:t xml:space="preserve"> </w:t>
      </w:r>
      <w:r>
        <w:rPr>
          <w:spacing w:val="-6"/>
        </w:rPr>
        <w:t>39,</w:t>
      </w:r>
      <w:r>
        <w:rPr>
          <w:spacing w:val="-8"/>
        </w:rPr>
        <w:t xml:space="preserve"> </w:t>
      </w:r>
      <w:r>
        <w:rPr>
          <w:spacing w:val="-6"/>
        </w:rPr>
        <w:t>100,</w:t>
      </w:r>
      <w:r>
        <w:rPr>
          <w:spacing w:val="14"/>
        </w:rPr>
        <w:t xml:space="preserve"> </w:t>
      </w:r>
      <w:r>
        <w:rPr>
          <w:spacing w:val="-6"/>
        </w:rPr>
        <w:t>1</w:t>
      </w:r>
      <w:r>
        <w:rPr>
          <w:spacing w:val="-29"/>
        </w:rPr>
        <w:t xml:space="preserve"> </w:t>
      </w:r>
      <w:r>
        <w:rPr>
          <w:spacing w:val="-6"/>
        </w:rPr>
        <w:t>01,</w:t>
      </w:r>
      <w:r>
        <w:rPr>
          <w:spacing w:val="-10"/>
        </w:rPr>
        <w:t xml:space="preserve"> </w:t>
      </w:r>
      <w:r>
        <w:rPr>
          <w:spacing w:val="-6"/>
        </w:rPr>
        <w:t>220,</w:t>
      </w:r>
      <w:r>
        <w:rPr>
          <w:spacing w:val="-9"/>
        </w:rPr>
        <w:t xml:space="preserve"> </w:t>
      </w:r>
      <w:r>
        <w:rPr>
          <w:spacing w:val="-6"/>
        </w:rPr>
        <w:t>221,</w:t>
      </w:r>
      <w:r>
        <w:rPr>
          <w:spacing w:val="-1"/>
        </w:rPr>
        <w:t xml:space="preserve"> </w:t>
      </w:r>
      <w:r>
        <w:rPr>
          <w:spacing w:val="-6"/>
        </w:rPr>
        <w:t>224-225</w:t>
      </w:r>
      <w:r>
        <w:rPr>
          <w:spacing w:val="9"/>
        </w:rPr>
        <w:t xml:space="preserve"> </w:t>
      </w:r>
      <w:r>
        <w:rPr>
          <w:spacing w:val="-6"/>
        </w:rPr>
        <w:t>ГПК</w:t>
      </w:r>
      <w:r>
        <w:rPr>
          <w:spacing w:val="1"/>
        </w:rPr>
        <w:t xml:space="preserve"> </w:t>
      </w:r>
      <w:r>
        <w:rPr>
          <w:spacing w:val="-6"/>
        </w:rPr>
        <w:t>РФ,</w:t>
      </w:r>
      <w:r>
        <w:rPr>
          <w:spacing w:val="-1"/>
        </w:rPr>
        <w:t xml:space="preserve"> </w:t>
      </w:r>
      <w:r>
        <w:rPr>
          <w:spacing w:val="-6"/>
        </w:rPr>
        <w:t>мировой</w:t>
      </w:r>
      <w:r>
        <w:rPr>
          <w:spacing w:val="12"/>
        </w:rPr>
        <w:t xml:space="preserve"> </w:t>
      </w:r>
      <w:r>
        <w:rPr>
          <w:spacing w:val="-6"/>
        </w:rPr>
        <w:t>судья</w:t>
      </w:r>
    </w:p>
    <w:p w:rsidR="00654FEC" w:rsidRDefault="00654FEC" w:rsidP="00654FEC">
      <w:pPr>
        <w:ind w:firstLine="709"/>
        <w:jc w:val="center"/>
        <w:rPr>
          <w:b/>
          <w:spacing w:val="-2"/>
          <w:sz w:val="25"/>
        </w:rPr>
      </w:pPr>
    </w:p>
    <w:p w:rsidR="00232EBE" w:rsidRDefault="00654FEC" w:rsidP="00654FEC">
      <w:pPr>
        <w:ind w:firstLine="709"/>
        <w:jc w:val="center"/>
        <w:rPr>
          <w:b/>
          <w:sz w:val="25"/>
        </w:rPr>
      </w:pPr>
      <w:r>
        <w:rPr>
          <w:b/>
          <w:spacing w:val="-2"/>
          <w:sz w:val="25"/>
        </w:rPr>
        <w:t>ОПРЕДЕЛИЛ:</w:t>
      </w:r>
    </w:p>
    <w:p w:rsidR="00654FEC" w:rsidRDefault="00654FEC" w:rsidP="00654FEC">
      <w:pPr>
        <w:pStyle w:val="a3"/>
        <w:ind w:firstLine="709"/>
        <w:rPr>
          <w:spacing w:val="-4"/>
        </w:rPr>
      </w:pPr>
    </w:p>
    <w:p w:rsidR="00232EBE" w:rsidRDefault="00654FEC" w:rsidP="00654FEC">
      <w:pPr>
        <w:pStyle w:val="a3"/>
        <w:ind w:firstLine="709"/>
      </w:pPr>
      <w:r>
        <w:rPr>
          <w:spacing w:val="-4"/>
        </w:rPr>
        <w:t>Утвердить мировое</w:t>
      </w:r>
      <w:r>
        <w:rPr>
          <w:spacing w:val="-11"/>
        </w:rPr>
        <w:t xml:space="preserve"> </w:t>
      </w:r>
      <w:r>
        <w:rPr>
          <w:spacing w:val="-4"/>
        </w:rPr>
        <w:t>соглашение по</w:t>
      </w:r>
      <w:r>
        <w:rPr>
          <w:spacing w:val="-9"/>
        </w:rPr>
        <w:t xml:space="preserve"> </w:t>
      </w:r>
      <w:r>
        <w:rPr>
          <w:spacing w:val="-4"/>
        </w:rPr>
        <w:t>делу</w:t>
      </w:r>
      <w:r>
        <w:rPr>
          <w:spacing w:val="-9"/>
        </w:rPr>
        <w:t xml:space="preserve"> </w:t>
      </w:r>
      <w:r>
        <w:rPr>
          <w:spacing w:val="-4"/>
        </w:rPr>
        <w:t>по</w:t>
      </w:r>
      <w:r>
        <w:rPr>
          <w:spacing w:val="-11"/>
        </w:rPr>
        <w:t xml:space="preserve"> </w:t>
      </w:r>
      <w:r>
        <w:rPr>
          <w:spacing w:val="-4"/>
        </w:rPr>
        <w:t>иску</w:t>
      </w:r>
      <w:r>
        <w:rPr>
          <w:spacing w:val="-5"/>
        </w:rPr>
        <w:t xml:space="preserve"> </w:t>
      </w:r>
      <w:r>
        <w:rPr>
          <w:spacing w:val="-4"/>
        </w:rPr>
        <w:t>гр. С.</w:t>
      </w:r>
      <w:r>
        <w:rPr>
          <w:spacing w:val="-4"/>
        </w:rPr>
        <w:t xml:space="preserve"> к</w:t>
      </w:r>
      <w:r>
        <w:rPr>
          <w:spacing w:val="-12"/>
        </w:rPr>
        <w:t xml:space="preserve"> </w:t>
      </w:r>
      <w:r>
        <w:rPr>
          <w:spacing w:val="-4"/>
        </w:rPr>
        <w:t>Обществу</w:t>
      </w:r>
      <w:r>
        <w:rPr>
          <w:spacing w:val="-12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ограниченной</w:t>
      </w:r>
      <w:r>
        <w:rPr>
          <w:spacing w:val="1"/>
        </w:rPr>
        <w:t xml:space="preserve"> </w:t>
      </w:r>
      <w:r>
        <w:rPr>
          <w:spacing w:val="-4"/>
        </w:rPr>
        <w:t>ответственностью</w:t>
      </w:r>
      <w:r>
        <w:rPr>
          <w:spacing w:val="-12"/>
        </w:rPr>
        <w:t xml:space="preserve"> </w:t>
      </w:r>
      <w:r>
        <w:rPr>
          <w:spacing w:val="-4"/>
        </w:rPr>
        <w:t>«Центр Ветеринарной</w:t>
      </w:r>
      <w:r>
        <w:rPr>
          <w:spacing w:val="11"/>
        </w:rPr>
        <w:t xml:space="preserve"> </w:t>
      </w:r>
      <w:r>
        <w:rPr>
          <w:spacing w:val="-4"/>
        </w:rPr>
        <w:t>Хирургии›</w:t>
      </w:r>
      <w:r>
        <w:rPr>
          <w:spacing w:val="-11"/>
        </w:rPr>
        <w:t xml:space="preserve"> </w:t>
      </w:r>
      <w:r>
        <w:rPr>
          <w:spacing w:val="-4"/>
        </w:rPr>
        <w:t>о</w:t>
      </w:r>
      <w:r>
        <w:rPr>
          <w:spacing w:val="-12"/>
        </w:rPr>
        <w:t xml:space="preserve"> </w:t>
      </w:r>
      <w:r>
        <w:rPr>
          <w:spacing w:val="-4"/>
        </w:rPr>
        <w:t xml:space="preserve">защите </w:t>
      </w:r>
      <w:r>
        <w:t>прав</w:t>
      </w:r>
      <w:r>
        <w:rPr>
          <w:spacing w:val="-15"/>
        </w:rPr>
        <w:t xml:space="preserve"> </w:t>
      </w:r>
      <w:r>
        <w:t>потребителей,</w:t>
      </w:r>
      <w:r>
        <w:rPr>
          <w:spacing w:val="-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proofErr w:type="gramStart"/>
      <w:r>
        <w:t>которого</w:t>
      </w:r>
      <w:proofErr w:type="gramEnd"/>
      <w:r>
        <w:t>:</w:t>
      </w:r>
    </w:p>
    <w:p w:rsidR="00654FEC" w:rsidRPr="00654FEC" w:rsidRDefault="00654FEC" w:rsidP="00654FEC">
      <w:pPr>
        <w:pStyle w:val="a4"/>
        <w:numPr>
          <w:ilvl w:val="0"/>
          <w:numId w:val="4"/>
        </w:numPr>
        <w:tabs>
          <w:tab w:val="left" w:pos="1824"/>
        </w:tabs>
        <w:ind w:left="0" w:right="0" w:firstLine="709"/>
        <w:jc w:val="both"/>
        <w:rPr>
          <w:sz w:val="25"/>
        </w:rPr>
      </w:pPr>
      <w:r>
        <w:rPr>
          <w:spacing w:val="-2"/>
          <w:sz w:val="25"/>
        </w:rPr>
        <w:t>Ответчик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выплачивает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Истцу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денежные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средства</w:t>
      </w:r>
      <w:r>
        <w:rPr>
          <w:sz w:val="25"/>
        </w:rPr>
        <w:t>, путем перечисления вышеуказанных денежных сре</w:t>
      </w:r>
      <w:proofErr w:type="gramStart"/>
      <w:r>
        <w:rPr>
          <w:sz w:val="25"/>
        </w:rPr>
        <w:t>дств</w:t>
      </w:r>
      <w:r>
        <w:rPr>
          <w:spacing w:val="-1"/>
          <w:sz w:val="25"/>
        </w:rPr>
        <w:t xml:space="preserve"> </w:t>
      </w:r>
      <w:r>
        <w:rPr>
          <w:sz w:val="25"/>
        </w:rPr>
        <w:t>с</w:t>
      </w:r>
      <w:r>
        <w:rPr>
          <w:spacing w:val="-1"/>
          <w:sz w:val="25"/>
        </w:rPr>
        <w:t xml:space="preserve"> </w:t>
      </w:r>
      <w:r>
        <w:rPr>
          <w:sz w:val="25"/>
        </w:rPr>
        <w:t>р</w:t>
      </w:r>
      <w:proofErr w:type="gramEnd"/>
      <w:r>
        <w:rPr>
          <w:sz w:val="25"/>
        </w:rPr>
        <w:t xml:space="preserve">асчетного </w:t>
      </w:r>
      <w:r>
        <w:rPr>
          <w:spacing w:val="-2"/>
          <w:sz w:val="25"/>
        </w:rPr>
        <w:t>счета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ООО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«ЦВХ»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реквизитам,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представленным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истцом </w:t>
      </w:r>
      <w:r>
        <w:t xml:space="preserve">в течение десяти рабочих с дней со дня утверждения настоящего мирового </w:t>
      </w:r>
      <w:r w:rsidRPr="00654FEC">
        <w:rPr>
          <w:spacing w:val="-2"/>
        </w:rPr>
        <w:t>соглашения.</w:t>
      </w:r>
    </w:p>
    <w:p w:rsidR="00654FEC" w:rsidRDefault="00654FEC" w:rsidP="00654FEC">
      <w:pPr>
        <w:pStyle w:val="a4"/>
        <w:numPr>
          <w:ilvl w:val="0"/>
          <w:numId w:val="4"/>
        </w:numPr>
        <w:tabs>
          <w:tab w:val="left" w:pos="1839"/>
        </w:tabs>
        <w:ind w:left="0" w:right="0" w:firstLine="709"/>
        <w:rPr>
          <w:sz w:val="25"/>
        </w:rPr>
      </w:pPr>
      <w:r>
        <w:rPr>
          <w:sz w:val="25"/>
        </w:rPr>
        <w:t>Все</w:t>
      </w:r>
      <w:r>
        <w:rPr>
          <w:spacing w:val="-16"/>
          <w:sz w:val="25"/>
        </w:rPr>
        <w:t xml:space="preserve"> </w:t>
      </w:r>
      <w:r>
        <w:rPr>
          <w:sz w:val="25"/>
        </w:rPr>
        <w:t>судебные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иные</w:t>
      </w:r>
      <w:r>
        <w:rPr>
          <w:spacing w:val="-16"/>
          <w:sz w:val="25"/>
        </w:rPr>
        <w:t xml:space="preserve"> </w:t>
      </w:r>
      <w:r>
        <w:rPr>
          <w:sz w:val="25"/>
        </w:rPr>
        <w:t>расходы,</w:t>
      </w:r>
      <w:r>
        <w:rPr>
          <w:spacing w:val="-16"/>
          <w:sz w:val="25"/>
        </w:rPr>
        <w:t xml:space="preserve"> </w:t>
      </w:r>
      <w:r>
        <w:rPr>
          <w:sz w:val="25"/>
        </w:rPr>
        <w:t>понесенные</w:t>
      </w:r>
      <w:r>
        <w:rPr>
          <w:spacing w:val="-15"/>
          <w:sz w:val="25"/>
        </w:rPr>
        <w:t xml:space="preserve"> </w:t>
      </w:r>
      <w:r>
        <w:rPr>
          <w:sz w:val="25"/>
        </w:rPr>
        <w:t>сторонами</w:t>
      </w:r>
      <w:r>
        <w:rPr>
          <w:spacing w:val="-12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связи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с рассмотрением гражданского дела № 2-546/2024, относятся на счет каждой стороны и не подлежат </w:t>
      </w:r>
      <w:r>
        <w:rPr>
          <w:spacing w:val="-2"/>
          <w:sz w:val="25"/>
        </w:rPr>
        <w:t>возмещению другой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стороной.</w:t>
      </w:r>
    </w:p>
    <w:p w:rsidR="00654FEC" w:rsidRDefault="00654FEC" w:rsidP="00654FEC">
      <w:pPr>
        <w:pStyle w:val="a4"/>
        <w:numPr>
          <w:ilvl w:val="0"/>
          <w:numId w:val="4"/>
        </w:numPr>
        <w:tabs>
          <w:tab w:val="left" w:pos="1828"/>
        </w:tabs>
        <w:ind w:left="0" w:right="0" w:firstLine="709"/>
        <w:rPr>
          <w:sz w:val="25"/>
        </w:rPr>
      </w:pPr>
      <w:r>
        <w:rPr>
          <w:sz w:val="25"/>
        </w:rPr>
        <w:t>После подписания настоящего мирового соглашения стороны не имеют взаимных претензий.</w:t>
      </w:r>
    </w:p>
    <w:p w:rsidR="00232EBE" w:rsidRDefault="00232EBE" w:rsidP="00654FEC">
      <w:pPr>
        <w:pStyle w:val="a3"/>
        <w:ind w:firstLine="709"/>
        <w:jc w:val="left"/>
      </w:pPr>
    </w:p>
    <w:p w:rsidR="00232EBE" w:rsidRDefault="00654FEC" w:rsidP="00654FEC">
      <w:pPr>
        <w:pStyle w:val="a3"/>
        <w:ind w:firstLine="709"/>
      </w:pPr>
      <w:r>
        <w:t>Производство по делу по иску гр. С.</w:t>
      </w:r>
      <w:r>
        <w:t xml:space="preserve"> к</w:t>
      </w:r>
      <w:r>
        <w:rPr>
          <w:spacing w:val="-16"/>
        </w:rPr>
        <w:t xml:space="preserve"> </w:t>
      </w:r>
      <w:r>
        <w:t>Обществу с ограниченной ответственностью «Центр Ветеринарной Хирургии» о</w:t>
      </w:r>
      <w:r>
        <w:rPr>
          <w:spacing w:val="-16"/>
        </w:rPr>
        <w:t xml:space="preserve"> </w:t>
      </w:r>
      <w:r>
        <w:t xml:space="preserve">защите прав </w:t>
      </w:r>
      <w:r>
        <w:rPr>
          <w:spacing w:val="-4"/>
        </w:rPr>
        <w:t>потребителей</w:t>
      </w:r>
      <w:r>
        <w:rPr>
          <w:spacing w:val="11"/>
        </w:rPr>
        <w:t xml:space="preserve"> </w:t>
      </w:r>
      <w:r>
        <w:rPr>
          <w:spacing w:val="-4"/>
        </w:rPr>
        <w:t>прекратить в</w:t>
      </w:r>
      <w:r>
        <w:rPr>
          <w:spacing w:val="-12"/>
        </w:rPr>
        <w:t xml:space="preserve"> </w:t>
      </w:r>
      <w:r>
        <w:rPr>
          <w:spacing w:val="-4"/>
        </w:rPr>
        <w:t>связи с</w:t>
      </w:r>
      <w:r>
        <w:rPr>
          <w:spacing w:val="-5"/>
        </w:rPr>
        <w:t xml:space="preserve"> </w:t>
      </w:r>
      <w:r>
        <w:rPr>
          <w:spacing w:val="-4"/>
        </w:rPr>
        <w:t>утверждением</w:t>
      </w:r>
      <w:r>
        <w:t xml:space="preserve"> </w:t>
      </w:r>
      <w:r>
        <w:rPr>
          <w:spacing w:val="-4"/>
        </w:rPr>
        <w:t>мирового соглашения.</w:t>
      </w:r>
    </w:p>
    <w:p w:rsidR="00232EBE" w:rsidRDefault="00654FEC" w:rsidP="00654FEC">
      <w:pPr>
        <w:pStyle w:val="a3"/>
        <w:ind w:firstLine="709"/>
        <w:sectPr w:rsidR="00232EBE">
          <w:pgSz w:w="11900" w:h="16840"/>
          <w:pgMar w:top="660" w:right="425" w:bottom="280" w:left="708" w:header="720" w:footer="720" w:gutter="0"/>
          <w:cols w:space="720"/>
        </w:sectPr>
      </w:pPr>
      <w:r>
        <w:t>Разъяснить сторонам, что повторное обращение в суд по спору</w:t>
      </w:r>
      <w:r>
        <w:t xml:space="preserve"> между теми же сторонами,</w:t>
      </w:r>
      <w:r>
        <w:rPr>
          <w:spacing w:val="-13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предмете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основаниям</w:t>
      </w:r>
      <w:r>
        <w:rPr>
          <w:spacing w:val="-9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допускается.</w:t>
      </w:r>
    </w:p>
    <w:p w:rsidR="00232EBE" w:rsidRDefault="00232EBE" w:rsidP="00654FEC">
      <w:pPr>
        <w:pStyle w:val="a3"/>
        <w:spacing w:before="57" w:line="194" w:lineRule="auto"/>
        <w:ind w:left="971" w:right="459" w:firstLine="704"/>
        <w:rPr>
          <w:sz w:val="26"/>
        </w:rPr>
      </w:pPr>
    </w:p>
    <w:sectPr w:rsidR="00232EBE" w:rsidSect="00654FEC">
      <w:type w:val="continuous"/>
      <w:pgSz w:w="11900" w:h="16840"/>
      <w:pgMar w:top="300" w:right="425" w:bottom="280" w:left="708" w:header="720" w:footer="720" w:gutter="0"/>
      <w:cols w:num="3" w:space="720" w:equalWidth="0">
        <w:col w:w="4112" w:space="76"/>
        <w:col w:w="5594" w:space="142"/>
        <w:col w:w="8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62D46"/>
    <w:multiLevelType w:val="hybridMultilevel"/>
    <w:tmpl w:val="147C32DA"/>
    <w:lvl w:ilvl="0" w:tplc="C3947DA2">
      <w:start w:val="1"/>
      <w:numFmt w:val="decimal"/>
      <w:lvlText w:val="%1."/>
      <w:lvlJc w:val="left"/>
      <w:pPr>
        <w:ind w:left="88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61008"/>
    <w:multiLevelType w:val="hybridMultilevel"/>
    <w:tmpl w:val="147C32DA"/>
    <w:lvl w:ilvl="0" w:tplc="C3947DA2">
      <w:start w:val="1"/>
      <w:numFmt w:val="decimal"/>
      <w:lvlText w:val="%1."/>
      <w:lvlJc w:val="left"/>
      <w:pPr>
        <w:ind w:left="88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A6663"/>
    <w:multiLevelType w:val="hybridMultilevel"/>
    <w:tmpl w:val="42C600EE"/>
    <w:lvl w:ilvl="0" w:tplc="FD52F60A">
      <w:start w:val="1"/>
      <w:numFmt w:val="decimal"/>
      <w:lvlText w:val="%1."/>
      <w:lvlJc w:val="left"/>
      <w:pPr>
        <w:ind w:left="87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1" w:tplc="80F6EB34">
      <w:numFmt w:val="bullet"/>
      <w:lvlText w:val="•"/>
      <w:lvlJc w:val="left"/>
      <w:pPr>
        <w:ind w:left="1148" w:hanging="232"/>
      </w:pPr>
      <w:rPr>
        <w:rFonts w:hint="default"/>
        <w:lang w:val="ru-RU" w:eastAsia="en-US" w:bidi="ar-SA"/>
      </w:rPr>
    </w:lvl>
    <w:lvl w:ilvl="2" w:tplc="BFCEB3C6">
      <w:numFmt w:val="bullet"/>
      <w:lvlText w:val="•"/>
      <w:lvlJc w:val="left"/>
      <w:pPr>
        <w:ind w:left="2217" w:hanging="232"/>
      </w:pPr>
      <w:rPr>
        <w:rFonts w:hint="default"/>
        <w:lang w:val="ru-RU" w:eastAsia="en-US" w:bidi="ar-SA"/>
      </w:rPr>
    </w:lvl>
    <w:lvl w:ilvl="3" w:tplc="5ECE664E">
      <w:numFmt w:val="bullet"/>
      <w:lvlText w:val="•"/>
      <w:lvlJc w:val="left"/>
      <w:pPr>
        <w:ind w:left="3286" w:hanging="232"/>
      </w:pPr>
      <w:rPr>
        <w:rFonts w:hint="default"/>
        <w:lang w:val="ru-RU" w:eastAsia="en-US" w:bidi="ar-SA"/>
      </w:rPr>
    </w:lvl>
    <w:lvl w:ilvl="4" w:tplc="382A19BE">
      <w:numFmt w:val="bullet"/>
      <w:lvlText w:val="•"/>
      <w:lvlJc w:val="left"/>
      <w:pPr>
        <w:ind w:left="4354" w:hanging="232"/>
      </w:pPr>
      <w:rPr>
        <w:rFonts w:hint="default"/>
        <w:lang w:val="ru-RU" w:eastAsia="en-US" w:bidi="ar-SA"/>
      </w:rPr>
    </w:lvl>
    <w:lvl w:ilvl="5" w:tplc="081A35E4">
      <w:numFmt w:val="bullet"/>
      <w:lvlText w:val="•"/>
      <w:lvlJc w:val="left"/>
      <w:pPr>
        <w:ind w:left="5423" w:hanging="232"/>
      </w:pPr>
      <w:rPr>
        <w:rFonts w:hint="default"/>
        <w:lang w:val="ru-RU" w:eastAsia="en-US" w:bidi="ar-SA"/>
      </w:rPr>
    </w:lvl>
    <w:lvl w:ilvl="6" w:tplc="D92ABA94">
      <w:numFmt w:val="bullet"/>
      <w:lvlText w:val="•"/>
      <w:lvlJc w:val="left"/>
      <w:pPr>
        <w:ind w:left="6492" w:hanging="232"/>
      </w:pPr>
      <w:rPr>
        <w:rFonts w:hint="default"/>
        <w:lang w:val="ru-RU" w:eastAsia="en-US" w:bidi="ar-SA"/>
      </w:rPr>
    </w:lvl>
    <w:lvl w:ilvl="7" w:tplc="64D49F98">
      <w:numFmt w:val="bullet"/>
      <w:lvlText w:val="•"/>
      <w:lvlJc w:val="left"/>
      <w:pPr>
        <w:ind w:left="7560" w:hanging="232"/>
      </w:pPr>
      <w:rPr>
        <w:rFonts w:hint="default"/>
        <w:lang w:val="ru-RU" w:eastAsia="en-US" w:bidi="ar-SA"/>
      </w:rPr>
    </w:lvl>
    <w:lvl w:ilvl="8" w:tplc="0C58EC40">
      <w:numFmt w:val="bullet"/>
      <w:lvlText w:val="•"/>
      <w:lvlJc w:val="left"/>
      <w:pPr>
        <w:ind w:left="8629" w:hanging="232"/>
      </w:pPr>
      <w:rPr>
        <w:rFonts w:hint="default"/>
        <w:lang w:val="ru-RU" w:eastAsia="en-US" w:bidi="ar-SA"/>
      </w:rPr>
    </w:lvl>
  </w:abstractNum>
  <w:abstractNum w:abstractNumId="3">
    <w:nsid w:val="74C16B73"/>
    <w:multiLevelType w:val="hybridMultilevel"/>
    <w:tmpl w:val="C5724706"/>
    <w:lvl w:ilvl="0" w:tplc="025E06F8">
      <w:numFmt w:val="bullet"/>
      <w:lvlText w:val="-"/>
      <w:lvlJc w:val="left"/>
      <w:pPr>
        <w:ind w:left="87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5"/>
        <w:szCs w:val="25"/>
        <w:lang w:val="ru-RU" w:eastAsia="en-US" w:bidi="ar-SA"/>
      </w:rPr>
    </w:lvl>
    <w:lvl w:ilvl="1" w:tplc="C3947DA2">
      <w:start w:val="1"/>
      <w:numFmt w:val="decimal"/>
      <w:lvlText w:val="%2."/>
      <w:lvlJc w:val="left"/>
      <w:pPr>
        <w:ind w:left="88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2" w:tplc="4A0C3BC4">
      <w:numFmt w:val="bullet"/>
      <w:lvlText w:val="•"/>
      <w:lvlJc w:val="left"/>
      <w:pPr>
        <w:ind w:left="2857" w:hanging="241"/>
      </w:pPr>
      <w:rPr>
        <w:rFonts w:hint="default"/>
        <w:lang w:val="ru-RU" w:eastAsia="en-US" w:bidi="ar-SA"/>
      </w:rPr>
    </w:lvl>
    <w:lvl w:ilvl="3" w:tplc="5688103A">
      <w:numFmt w:val="bullet"/>
      <w:lvlText w:val="•"/>
      <w:lvlJc w:val="left"/>
      <w:pPr>
        <w:ind w:left="3846" w:hanging="241"/>
      </w:pPr>
      <w:rPr>
        <w:rFonts w:hint="default"/>
        <w:lang w:val="ru-RU" w:eastAsia="en-US" w:bidi="ar-SA"/>
      </w:rPr>
    </w:lvl>
    <w:lvl w:ilvl="4" w:tplc="F5C89920">
      <w:numFmt w:val="bullet"/>
      <w:lvlText w:val="•"/>
      <w:lvlJc w:val="left"/>
      <w:pPr>
        <w:ind w:left="4834" w:hanging="241"/>
      </w:pPr>
      <w:rPr>
        <w:rFonts w:hint="default"/>
        <w:lang w:val="ru-RU" w:eastAsia="en-US" w:bidi="ar-SA"/>
      </w:rPr>
    </w:lvl>
    <w:lvl w:ilvl="5" w:tplc="091EFD24">
      <w:numFmt w:val="bullet"/>
      <w:lvlText w:val="•"/>
      <w:lvlJc w:val="left"/>
      <w:pPr>
        <w:ind w:left="5823" w:hanging="241"/>
      </w:pPr>
      <w:rPr>
        <w:rFonts w:hint="default"/>
        <w:lang w:val="ru-RU" w:eastAsia="en-US" w:bidi="ar-SA"/>
      </w:rPr>
    </w:lvl>
    <w:lvl w:ilvl="6" w:tplc="F8AEE8DC">
      <w:numFmt w:val="bullet"/>
      <w:lvlText w:val="•"/>
      <w:lvlJc w:val="left"/>
      <w:pPr>
        <w:ind w:left="6812" w:hanging="241"/>
      </w:pPr>
      <w:rPr>
        <w:rFonts w:hint="default"/>
        <w:lang w:val="ru-RU" w:eastAsia="en-US" w:bidi="ar-SA"/>
      </w:rPr>
    </w:lvl>
    <w:lvl w:ilvl="7" w:tplc="D794FD6E">
      <w:numFmt w:val="bullet"/>
      <w:lvlText w:val="•"/>
      <w:lvlJc w:val="left"/>
      <w:pPr>
        <w:ind w:left="7800" w:hanging="241"/>
      </w:pPr>
      <w:rPr>
        <w:rFonts w:hint="default"/>
        <w:lang w:val="ru-RU" w:eastAsia="en-US" w:bidi="ar-SA"/>
      </w:rPr>
    </w:lvl>
    <w:lvl w:ilvl="8" w:tplc="E8BCF678">
      <w:numFmt w:val="bullet"/>
      <w:lvlText w:val="•"/>
      <w:lvlJc w:val="left"/>
      <w:pPr>
        <w:ind w:left="8789" w:hanging="2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2EBE"/>
    <w:rsid w:val="00232EBE"/>
    <w:rsid w:val="0065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898" w:right="522" w:firstLine="7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898" w:right="522" w:firstLine="7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cp:lastModifiedBy>OVECHKINA</cp:lastModifiedBy>
  <cp:revision>3</cp:revision>
  <dcterms:created xsi:type="dcterms:W3CDTF">2025-01-24T08:15:00Z</dcterms:created>
  <dcterms:modified xsi:type="dcterms:W3CDTF">2025-01-24T08:26:00Z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HardCopy</vt:lpwstr>
  </property>
  <property fmtid="{D5CDD505-2E9C-101B-9397-08002B2CF9AE}" pid="4" name="Producer">
    <vt:lpwstr>Lexmark MX410de</vt:lpwstr>
  </property>
  <property fmtid="{D5CDD505-2E9C-101B-9397-08002B2CF9AE}" pid="5" name="LastSaved">
    <vt:filetime>2025-01-24T00:00:00Z</vt:filetime>
  </property>
</Properties>
</file>