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B5" w:rsidRDefault="00271DB5">
      <w:pPr>
        <w:spacing w:line="240" w:lineRule="exact"/>
        <w:rPr>
          <w:sz w:val="19"/>
          <w:szCs w:val="19"/>
        </w:rPr>
      </w:pPr>
    </w:p>
    <w:p w:rsidR="00271DB5" w:rsidRDefault="00271DB5">
      <w:pPr>
        <w:spacing w:line="240" w:lineRule="exact"/>
        <w:rPr>
          <w:sz w:val="19"/>
          <w:szCs w:val="19"/>
        </w:rPr>
      </w:pPr>
    </w:p>
    <w:p w:rsidR="00271DB5" w:rsidRDefault="00271DB5">
      <w:pPr>
        <w:spacing w:line="240" w:lineRule="exact"/>
        <w:rPr>
          <w:sz w:val="19"/>
          <w:szCs w:val="19"/>
        </w:rPr>
      </w:pPr>
    </w:p>
    <w:p w:rsidR="00271DB5" w:rsidRDefault="00271DB5">
      <w:pPr>
        <w:spacing w:line="240" w:lineRule="exact"/>
        <w:rPr>
          <w:sz w:val="19"/>
          <w:szCs w:val="19"/>
        </w:rPr>
      </w:pPr>
    </w:p>
    <w:p w:rsidR="00271DB5" w:rsidRDefault="00271DB5">
      <w:pPr>
        <w:spacing w:line="240" w:lineRule="exact"/>
        <w:rPr>
          <w:sz w:val="19"/>
          <w:szCs w:val="19"/>
        </w:rPr>
      </w:pPr>
    </w:p>
    <w:p w:rsidR="00271DB5" w:rsidRDefault="00271DB5">
      <w:pPr>
        <w:spacing w:before="69" w:after="69" w:line="240" w:lineRule="exact"/>
        <w:rPr>
          <w:sz w:val="19"/>
          <w:szCs w:val="19"/>
        </w:rPr>
      </w:pPr>
    </w:p>
    <w:p w:rsidR="00271DB5" w:rsidRDefault="00271DB5">
      <w:pPr>
        <w:spacing w:line="1" w:lineRule="exact"/>
        <w:sectPr w:rsidR="00271DB5">
          <w:footerReference w:type="default" r:id="rId8"/>
          <w:footerReference w:type="first" r:id="rId9"/>
          <w:pgSz w:w="11900" w:h="16840"/>
          <w:pgMar w:top="343" w:right="492" w:bottom="2045" w:left="1404" w:header="0" w:footer="3" w:gutter="0"/>
          <w:pgNumType w:start="1"/>
          <w:cols w:space="720"/>
          <w:noEndnote/>
          <w:titlePg/>
          <w:docGrid w:linePitch="360"/>
        </w:sectPr>
      </w:pPr>
    </w:p>
    <w:p w:rsidR="00271DB5" w:rsidRDefault="00B55B6A">
      <w:pPr>
        <w:pStyle w:val="1"/>
        <w:shd w:val="clear" w:color="auto" w:fill="auto"/>
        <w:spacing w:after="280"/>
        <w:ind w:left="1420" w:firstLine="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left:0;text-align:left;margin-left:51.3pt;margin-top:1pt;width:130.15pt;height:16pt;z-index:-125829375;mso-position-horizontal-relative:margin" filled="f" stroked="f">
            <v:textbox inset="0,0,0,0">
              <w:txbxContent>
                <w:p w:rsidR="00271DB5" w:rsidRDefault="008F78F5">
                  <w:pPr>
                    <w:pStyle w:val="1"/>
                    <w:shd w:val="clear" w:color="auto" w:fill="auto"/>
                    <w:tabs>
                      <w:tab w:val="left" w:pos="2462"/>
                    </w:tabs>
                    <w:ind w:firstLine="0"/>
                  </w:pPr>
                  <w:r>
                    <w:t xml:space="preserve">Дело </w:t>
                  </w:r>
                  <w:r>
                    <w:rPr>
                      <w:lang w:val="en-US" w:eastAsia="en-US" w:bidi="en-US"/>
                    </w:rPr>
                    <w:t>№2-1</w:t>
                  </w:r>
                  <w:r>
                    <w:t>935/2024</w:t>
                  </w:r>
                  <w:r>
                    <w:tab/>
                  </w:r>
                  <w:r>
                    <w:rPr>
                      <w:lang w:val="en-US" w:eastAsia="en-US" w:bidi="en-US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 w:rsidR="008F78F5">
        <w:t xml:space="preserve">УИД </w:t>
      </w:r>
      <w:r w:rsidR="008F78F5" w:rsidRPr="005B5B3E">
        <w:rPr>
          <w:lang w:eastAsia="en-US" w:bidi="en-US"/>
        </w:rPr>
        <w:t>53</w:t>
      </w:r>
      <w:r w:rsidR="008F78F5">
        <w:rPr>
          <w:lang w:val="en-US" w:eastAsia="en-US" w:bidi="en-US"/>
        </w:rPr>
        <w:t>RS</w:t>
      </w:r>
      <w:r w:rsidR="008F78F5" w:rsidRPr="005B5B3E">
        <w:rPr>
          <w:lang w:eastAsia="en-US" w:bidi="en-US"/>
        </w:rPr>
        <w:t>0022-0</w:t>
      </w:r>
      <w:r w:rsidR="008F78F5">
        <w:t>1-2024-000334-32</w:t>
      </w:r>
    </w:p>
    <w:p w:rsidR="00271DB5" w:rsidRDefault="008F78F5">
      <w:pPr>
        <w:pStyle w:val="1"/>
        <w:shd w:val="clear" w:color="auto" w:fill="auto"/>
        <w:ind w:firstLine="0"/>
        <w:jc w:val="center"/>
      </w:pPr>
      <w:r>
        <w:t>РЕШЕНИЕ</w:t>
      </w:r>
    </w:p>
    <w:p w:rsidR="00271DB5" w:rsidRDefault="008F78F5">
      <w:pPr>
        <w:pStyle w:val="1"/>
        <w:shd w:val="clear" w:color="auto" w:fill="auto"/>
        <w:spacing w:after="280" w:line="230" w:lineRule="auto"/>
        <w:ind w:firstLine="0"/>
        <w:jc w:val="center"/>
      </w:pPr>
      <w:r>
        <w:t>Именем Российской Федерации</w:t>
      </w:r>
    </w:p>
    <w:p w:rsidR="00271DB5" w:rsidRDefault="00B55B6A">
      <w:pPr>
        <w:pStyle w:val="1"/>
        <w:shd w:val="clear" w:color="auto" w:fill="auto"/>
        <w:spacing w:after="280"/>
        <w:ind w:left="3300" w:firstLine="0"/>
      </w:pPr>
      <w:r>
        <w:pict>
          <v:shape id="_x0000_s2064" type="#_x0000_t202" style="position:absolute;left:0;text-align:left;margin-left:51.65pt;margin-top:1pt;width:102.05pt;height:16.4pt;z-index:-125829373;mso-position-horizontal-relative:margin" filled="f" stroked="f">
            <v:textbox inset="0,0,0,0">
              <w:txbxContent>
                <w:p w:rsidR="00271DB5" w:rsidRDefault="008F78F5">
                  <w:pPr>
                    <w:pStyle w:val="1"/>
                    <w:shd w:val="clear" w:color="auto" w:fill="auto"/>
                    <w:ind w:firstLine="0"/>
                  </w:pPr>
                  <w:r>
                    <w:t>26 марта 2024 года</w:t>
                  </w:r>
                </w:p>
              </w:txbxContent>
            </v:textbox>
            <w10:wrap type="square" side="right" anchorx="margin"/>
          </v:shape>
        </w:pict>
      </w:r>
      <w:r w:rsidR="008F78F5">
        <w:t>г. Великий Новгород</w:t>
      </w:r>
    </w:p>
    <w:p w:rsidR="00271DB5" w:rsidRDefault="008F78F5">
      <w:pPr>
        <w:pStyle w:val="1"/>
        <w:shd w:val="clear" w:color="auto" w:fill="auto"/>
        <w:tabs>
          <w:tab w:val="left" w:pos="3363"/>
        </w:tabs>
        <w:ind w:left="940" w:firstLine="0"/>
      </w:pPr>
      <w:r>
        <w:t>Новгородский районный суд Новгородской области в составе: предс</w:t>
      </w:r>
      <w:r w:rsidR="005B5B3E">
        <w:t>едательствующего судьи</w:t>
      </w:r>
      <w:r w:rsidR="00C0319A">
        <w:rPr>
          <w:lang w:val="en-US"/>
        </w:rPr>
        <w:t>XXX</w:t>
      </w:r>
      <w:r>
        <w:t>, п</w:t>
      </w:r>
      <w:r w:rsidR="00C0319A">
        <w:t xml:space="preserve">ри секретаре </w:t>
      </w:r>
      <w:r w:rsidR="00C0319A">
        <w:rPr>
          <w:lang w:val="en-US"/>
        </w:rPr>
        <w:t>XXX</w:t>
      </w:r>
      <w:r>
        <w:t>,</w:t>
      </w:r>
    </w:p>
    <w:p w:rsidR="00271DB5" w:rsidRPr="00C0319A" w:rsidRDefault="008F78F5">
      <w:pPr>
        <w:pStyle w:val="1"/>
        <w:shd w:val="clear" w:color="auto" w:fill="auto"/>
        <w:tabs>
          <w:tab w:val="left" w:pos="6810"/>
          <w:tab w:val="left" w:pos="9257"/>
        </w:tabs>
        <w:ind w:left="420" w:firstLine="520"/>
        <w:jc w:val="both"/>
      </w:pPr>
      <w:r>
        <w:t>с участием представителя Управления Роспотребнадзора по Новго</w:t>
      </w:r>
      <w:r w:rsidR="00C0319A">
        <w:t xml:space="preserve">родской области </w:t>
      </w:r>
      <w:r w:rsidR="00C0319A">
        <w:rPr>
          <w:lang w:val="en-US"/>
        </w:rPr>
        <w:t>XXX</w:t>
      </w:r>
      <w:r w:rsidR="00C0319A">
        <w:t xml:space="preserve">, истца </w:t>
      </w:r>
      <w:r w:rsidR="00C0319A">
        <w:rPr>
          <w:lang w:val="en-US"/>
        </w:rPr>
        <w:t>XXX</w:t>
      </w:r>
      <w:r w:rsidR="00C0319A">
        <w:t xml:space="preserve">, третьего лица </w:t>
      </w:r>
      <w:r w:rsidR="00C0319A">
        <w:rPr>
          <w:lang w:val="en-US"/>
        </w:rPr>
        <w:t>XXX</w:t>
      </w:r>
      <w:r>
        <w:t>, представи</w:t>
      </w:r>
      <w:r w:rsidR="00C0319A">
        <w:t xml:space="preserve">теля ответчика Верещагиной </w:t>
      </w:r>
      <w:r w:rsidR="00C0319A">
        <w:rPr>
          <w:lang w:val="en-US"/>
        </w:rPr>
        <w:t>XXX</w:t>
      </w:r>
      <w:r w:rsidR="00C0319A">
        <w:t>,</w:t>
      </w:r>
    </w:p>
    <w:p w:rsidR="00C0319A" w:rsidRPr="00C0319A" w:rsidRDefault="00C0319A" w:rsidP="00C0319A">
      <w:pPr>
        <w:pStyle w:val="1"/>
        <w:shd w:val="clear" w:color="auto" w:fill="auto"/>
        <w:tabs>
          <w:tab w:val="left" w:pos="7970"/>
          <w:tab w:val="left" w:pos="8650"/>
          <w:tab w:val="left" w:pos="9257"/>
        </w:tabs>
        <w:jc w:val="both"/>
      </w:pPr>
      <w:r w:rsidRPr="00C0319A">
        <w:t xml:space="preserve"> </w:t>
      </w:r>
      <w:r w:rsidR="008F78F5">
        <w:t>рассмотрев в открытом судебном засе</w:t>
      </w:r>
      <w:r>
        <w:t>дании гражданское дело по иску Управления</w:t>
      </w:r>
      <w:r w:rsidRPr="00C0319A">
        <w:t xml:space="preserve"> </w:t>
      </w:r>
      <w:r w:rsidR="008F78F5">
        <w:t>Роспотребнадзора по Новгородской обл</w:t>
      </w:r>
      <w:r>
        <w:t xml:space="preserve">асти в защиту прав и законных </w:t>
      </w:r>
      <w:r w:rsidR="008F78F5">
        <w:t>интересов</w:t>
      </w:r>
      <w:r w:rsidRPr="00C0319A">
        <w:t xml:space="preserve"> </w:t>
      </w:r>
      <w:r>
        <w:rPr>
          <w:lang w:val="en-US"/>
        </w:rPr>
        <w:t>XXX</w:t>
      </w:r>
    </w:p>
    <w:p w:rsidR="00271DB5" w:rsidRPr="00C0319A" w:rsidRDefault="008F78F5" w:rsidP="00C0319A">
      <w:pPr>
        <w:pStyle w:val="1"/>
        <w:shd w:val="clear" w:color="auto" w:fill="auto"/>
        <w:tabs>
          <w:tab w:val="left" w:pos="7970"/>
          <w:tab w:val="left" w:pos="8650"/>
          <w:tab w:val="left" w:pos="9257"/>
        </w:tabs>
        <w:ind w:firstLine="0"/>
        <w:jc w:val="both"/>
      </w:pPr>
      <w:r>
        <w:t>к Акционерному обществу</w:t>
      </w:r>
      <w:r w:rsidR="00C0319A" w:rsidRPr="00C0319A">
        <w:t xml:space="preserve"> </w:t>
      </w:r>
      <w:r w:rsidR="00C0319A">
        <w:rPr>
          <w:lang w:val="en-US"/>
        </w:rPr>
        <w:t>XXX</w:t>
      </w:r>
      <w:r>
        <w:t xml:space="preserve"> о возложении обязанности по совершению определенных действий, взыскании компенсации морального вре</w:t>
      </w:r>
      <w:r w:rsidR="00C0319A">
        <w:t>да и судебной неустойки,</w:t>
      </w:r>
    </w:p>
    <w:p w:rsidR="00271DB5" w:rsidRDefault="008F78F5">
      <w:pPr>
        <w:pStyle w:val="1"/>
        <w:shd w:val="clear" w:color="auto" w:fill="auto"/>
        <w:ind w:firstLine="0"/>
        <w:jc w:val="center"/>
      </w:pPr>
      <w:r>
        <w:t>установил:</w:t>
      </w:r>
    </w:p>
    <w:p w:rsidR="00271DB5" w:rsidRDefault="008F78F5" w:rsidP="00C0319A">
      <w:pPr>
        <w:pStyle w:val="1"/>
        <w:shd w:val="clear" w:color="auto" w:fill="auto"/>
        <w:ind w:firstLine="940"/>
        <w:jc w:val="both"/>
      </w:pPr>
      <w:r>
        <w:t xml:space="preserve">Управление Роспотребнадзора по Новгородской области обратилось в суд с </w:t>
      </w:r>
      <w:r w:rsidRPr="005B5B3E">
        <w:rPr>
          <w:lang w:eastAsia="en-US" w:bidi="en-US"/>
        </w:rPr>
        <w:t xml:space="preserve"> </w:t>
      </w:r>
      <w:r w:rsidR="00C0319A">
        <w:t>иском в защиту прав и за</w:t>
      </w:r>
      <w:r>
        <w:t xml:space="preserve">конных интересов </w:t>
      </w:r>
      <w:r w:rsidR="00C0319A">
        <w:rPr>
          <w:lang w:val="en-US"/>
        </w:rPr>
        <w:t>XXX</w:t>
      </w:r>
      <w:r w:rsidR="00C0319A">
        <w:t xml:space="preserve"> </w:t>
      </w:r>
      <w:r>
        <w:t xml:space="preserve">к АО </w:t>
      </w:r>
      <w:r w:rsidR="00C0319A">
        <w:rPr>
          <w:lang w:val="en-US"/>
        </w:rPr>
        <w:t>XXX</w:t>
      </w:r>
      <w:r w:rsidR="00C0319A">
        <w:t xml:space="preserve"> (далее также- Общество) о возложении </w:t>
      </w:r>
      <w:r>
        <w:t>обязанности в соответствии с договором № Н1470/2021-тп от 28 декабря 2021 года о подключении (технологическом присоединении) газоиспользующего оборудования выполнить мероприятия п</w:t>
      </w:r>
      <w:r w:rsidR="00C0319A">
        <w:t>о подключению (технологическому</w:t>
      </w:r>
      <w:r w:rsidRPr="005B5B3E">
        <w:rPr>
          <w:lang w:eastAsia="en-US" w:bidi="en-US"/>
        </w:rPr>
        <w:t xml:space="preserve"> </w:t>
      </w:r>
      <w:r>
        <w:t>присоединению) жилого дома, расположенного по адресу: Новгородская область, Новгородский район, д.</w:t>
      </w:r>
      <w:r w:rsidR="00C0319A" w:rsidRPr="00C0319A">
        <w:t xml:space="preserve"> </w:t>
      </w:r>
      <w:r w:rsidR="00C0319A">
        <w:rPr>
          <w:lang w:val="en-US"/>
        </w:rPr>
        <w:t>XXX</w:t>
      </w:r>
      <w:r w:rsidR="00C0319A">
        <w:t xml:space="preserve"> </w:t>
      </w:r>
      <w:r>
        <w:t xml:space="preserve">, на земельном участке с кадастровым номером </w:t>
      </w:r>
      <w:r w:rsidR="00C0319A">
        <w:rPr>
          <w:lang w:val="en-US"/>
        </w:rPr>
        <w:t>XXX</w:t>
      </w:r>
      <w:r>
        <w:t xml:space="preserve">, к сетям газораспределения, о взыскании компенсации морального вреда в сумме </w:t>
      </w:r>
      <w:r w:rsidR="00C0319A">
        <w:t>ххх руб. и судебной неустойки</w:t>
      </w:r>
      <w:r>
        <w:t xml:space="preserve"> в размере </w:t>
      </w:r>
      <w:r w:rsidR="00C0319A">
        <w:rPr>
          <w:lang w:val="en-US"/>
        </w:rPr>
        <w:t>xxx</w:t>
      </w:r>
      <w:r w:rsidR="00C0319A" w:rsidRPr="00C0319A">
        <w:t xml:space="preserve"> </w:t>
      </w:r>
      <w:r>
        <w:t xml:space="preserve">руб. за каждый день неисполнения решения суда, указав в обоснование заявления на ненадлежащее исполнение </w:t>
      </w:r>
      <w:r w:rsidR="00C0319A">
        <w:t>ответчиком обязательств по</w:t>
      </w:r>
      <w:r w:rsidR="00C0319A" w:rsidRPr="00C0319A">
        <w:t xml:space="preserve"> </w:t>
      </w:r>
      <w:r>
        <w:t>договору и нарушение срока выполнения мероприятий по технологическому присоединению.</w:t>
      </w:r>
      <w:r>
        <w:tab/>
      </w:r>
    </w:p>
    <w:p w:rsidR="001E5CB9" w:rsidRDefault="008F78F5" w:rsidP="001E5CB9">
      <w:pPr>
        <w:pStyle w:val="1"/>
        <w:shd w:val="clear" w:color="auto" w:fill="auto"/>
        <w:tabs>
          <w:tab w:val="left" w:pos="9688"/>
        </w:tabs>
        <w:ind w:firstLine="940"/>
        <w:jc w:val="both"/>
      </w:pPr>
      <w:r>
        <w:t>В ходе судебного разбирательства спора к у</w:t>
      </w:r>
      <w:r w:rsidR="00C0319A">
        <w:t xml:space="preserve">частию в деле в качестве истца </w:t>
      </w:r>
      <w:r>
        <w:t xml:space="preserve">привлечен </w:t>
      </w:r>
      <w:r w:rsidR="00C0319A">
        <w:rPr>
          <w:lang w:val="en-US"/>
        </w:rPr>
        <w:t>XXX</w:t>
      </w:r>
      <w:r>
        <w:t xml:space="preserve">, в качестве третьих лиц, не заявляющих самостоятельных требований относительно </w:t>
      </w:r>
      <w:r w:rsidR="00C0319A">
        <w:t xml:space="preserve">предмета спора, привлечены ООО </w:t>
      </w:r>
      <w:r w:rsidR="00C0319A">
        <w:rPr>
          <w:lang w:val="en-US"/>
        </w:rPr>
        <w:t>XXX</w:t>
      </w:r>
      <w:r w:rsidR="00C0319A">
        <w:t xml:space="preserve">, </w:t>
      </w:r>
      <w:r>
        <w:t>ООО</w:t>
      </w:r>
      <w:r w:rsidR="00C0319A" w:rsidRPr="00C0319A">
        <w:t xml:space="preserve"> </w:t>
      </w:r>
      <w:r w:rsidR="00C0319A">
        <w:rPr>
          <w:lang w:val="en-US"/>
        </w:rPr>
        <w:t>XXX</w:t>
      </w:r>
      <w:r w:rsidR="00C0319A">
        <w:t>,</w:t>
      </w:r>
      <w:r w:rsidR="00C0319A" w:rsidRPr="00C0319A">
        <w:t xml:space="preserve"> </w:t>
      </w:r>
      <w:r w:rsidR="00C0319A">
        <w:rPr>
          <w:lang w:val="en-US"/>
        </w:rPr>
        <w:t>XXX</w:t>
      </w:r>
      <w:r w:rsidR="00C0319A">
        <w:t>.</w:t>
      </w:r>
    </w:p>
    <w:p w:rsidR="00271DB5" w:rsidRDefault="008F78F5" w:rsidP="001E5CB9">
      <w:pPr>
        <w:pStyle w:val="1"/>
        <w:shd w:val="clear" w:color="auto" w:fill="auto"/>
        <w:tabs>
          <w:tab w:val="left" w:pos="9688"/>
        </w:tabs>
        <w:ind w:firstLine="940"/>
        <w:jc w:val="both"/>
      </w:pPr>
      <w:r>
        <w:t>Суд, руководствуясь ст. 167 ГГ1К РФ, счел возможным рассмотреть д</w:t>
      </w:r>
      <w:r w:rsidR="001E5CB9">
        <w:t>ело в отсутствие неявившихся лиц</w:t>
      </w:r>
      <w:r>
        <w:t>, признав причины их неявки неуважительными.</w:t>
      </w:r>
    </w:p>
    <w:p w:rsidR="001E5CB9" w:rsidRDefault="008F78F5" w:rsidP="001E5CB9">
      <w:pPr>
        <w:pStyle w:val="1"/>
        <w:shd w:val="clear" w:color="auto" w:fill="auto"/>
        <w:ind w:firstLine="940"/>
        <w:jc w:val="both"/>
      </w:pPr>
      <w:r>
        <w:t>Заслушав объяснения представителя Упр</w:t>
      </w:r>
      <w:r w:rsidR="001E5CB9">
        <w:t xml:space="preserve">авления Роспотребнадзора по  </w:t>
      </w:r>
      <w:r>
        <w:t xml:space="preserve">Новгородской области </w:t>
      </w:r>
      <w:r w:rsidR="001E5CB9">
        <w:rPr>
          <w:lang w:val="en-US"/>
        </w:rPr>
        <w:t>XXX</w:t>
      </w:r>
      <w:r>
        <w:t>, истца</w:t>
      </w:r>
      <w:r w:rsidR="001E5CB9" w:rsidRPr="001E5CB9">
        <w:t xml:space="preserve"> </w:t>
      </w:r>
      <w:r w:rsidR="001E5CB9">
        <w:rPr>
          <w:lang w:val="en-US"/>
        </w:rPr>
        <w:t>XXX</w:t>
      </w:r>
      <w:r>
        <w:t>, третьего лица:</w:t>
      </w:r>
      <w:r w:rsidR="001E5CB9" w:rsidRPr="001E5CB9">
        <w:t xml:space="preserve"> </w:t>
      </w:r>
      <w:r w:rsidR="001E5CB9">
        <w:rPr>
          <w:lang w:val="en-US"/>
        </w:rPr>
        <w:t>XXX</w:t>
      </w:r>
      <w:r>
        <w:t>, поддержавших исковые требования по мотивам, изложенным в</w:t>
      </w:r>
      <w:r w:rsidR="001E5CB9">
        <w:t xml:space="preserve"> </w:t>
      </w:r>
      <w:r>
        <w:t xml:space="preserve">исковом заявлении, объяснения представителя ответчика </w:t>
      </w:r>
      <w:r w:rsidR="001E5CB9">
        <w:rPr>
          <w:lang w:val="en-US"/>
        </w:rPr>
        <w:t>XXX</w:t>
      </w:r>
      <w:r w:rsidR="001E5CB9">
        <w:t xml:space="preserve">, не </w:t>
      </w:r>
      <w:r>
        <w:t xml:space="preserve"> признавшей исковые требования по мотивам, изложенным в письменном отзыве и</w:t>
      </w:r>
      <w:r w:rsidR="001E5CB9">
        <w:t xml:space="preserve"> дополнительных пояснениях к нему, исследовав письменные материалы дела, суд приходит к следующему.</w:t>
      </w:r>
    </w:p>
    <w:p w:rsidR="001E5CB9" w:rsidRDefault="001E5CB9" w:rsidP="001E5CB9">
      <w:pPr>
        <w:pStyle w:val="1"/>
        <w:shd w:val="clear" w:color="auto" w:fill="auto"/>
        <w:ind w:firstLine="941"/>
        <w:jc w:val="both"/>
      </w:pPr>
      <w:r>
        <w:t>Согласно ст.309 Гражданского кодекса Российской Федерации (далее по тексту  - также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1E5CB9" w:rsidRDefault="001E5CB9" w:rsidP="001E5CB9">
      <w:pPr>
        <w:pStyle w:val="1"/>
        <w:shd w:val="clear" w:color="auto" w:fill="auto"/>
        <w:ind w:firstLine="941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(ст.310 ГК РФ).</w:t>
      </w:r>
    </w:p>
    <w:p w:rsidR="00271DB5" w:rsidRDefault="008F78F5" w:rsidP="00E604CE">
      <w:pPr>
        <w:pStyle w:val="1"/>
        <w:shd w:val="clear" w:color="auto" w:fill="auto"/>
        <w:ind w:firstLine="940"/>
        <w:jc w:val="both"/>
      </w:pPr>
      <w:r>
        <w:t>Порядок подключения (технологического присоединения) газоиспользующего оборудования, проектируемых, строящихся, реконструируемых или построенных, но не подключенных к сетям газораспределения объектов капитального строительства, в том числе сет</w:t>
      </w:r>
      <w:r w:rsidR="001E5CB9">
        <w:t>и газораспределения к другим сет</w:t>
      </w:r>
      <w:r>
        <w:t xml:space="preserve">ям газораспределения (далее - объект капитального </w:t>
      </w:r>
      <w:r>
        <w:lastRenderedPageBreak/>
        <w:t>строительства), определяют Правила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Федерации, утвержденные Постановлением Правительства РФ от 13 сентября 2021 года №1547 (далее по тексту также - Правила).</w:t>
      </w:r>
    </w:p>
    <w:p w:rsidR="00E604CE" w:rsidRDefault="008F78F5" w:rsidP="00E604CE">
      <w:pPr>
        <w:pStyle w:val="1"/>
        <w:shd w:val="clear" w:color="auto" w:fill="auto"/>
        <w:ind w:firstLine="567"/>
        <w:jc w:val="both"/>
      </w:pPr>
      <w:r>
        <w:t>Исходя из п. 2 Правил заявителями первой категории признаются заявители, максимальны</w:t>
      </w:r>
      <w:r w:rsidR="00E604CE">
        <w:t>й часовой расход газа газоисполь</w:t>
      </w:r>
      <w:r>
        <w:t>зующего оборудования которых не превышает 42 куб</w:t>
      </w:r>
      <w:r w:rsidR="00E604CE">
        <w:t xml:space="preserve">. метров в час включительно с </w:t>
      </w:r>
      <w:r>
        <w:t>учетом расхода газа газоиспользующего оборудования, ранее подключенного в данной точке подключения, при усл</w:t>
      </w:r>
      <w:r w:rsidR="00E604CE">
        <w:t>овии, что расстояние от газоиспо</w:t>
      </w:r>
      <w:r>
        <w:t xml:space="preserve">льзующего оборудования с проектным рабочим давлением не более </w:t>
      </w:r>
      <w:r w:rsidR="00E604CE">
        <w:t xml:space="preserve">0,3 МПа </w:t>
      </w:r>
      <w:r>
        <w:t xml:space="preserve">до сети газораспределения газораспределительной организации, в которую подана заявка о подключении, измеряемое по прямой линии (наименьшее расстояние), составляет не более 200 метров, и сами мероприятия по подключению (технологическому присоединению) предполагают строительство исполнителем до точки подключения газопроводов (без необходимости выполнения мероприятий по прокладке газопроводов - бестраншейным способом) и устройство пунктов редуцирования газа (при необходимости), за исключением случаёв, </w:t>
      </w:r>
      <w:r w:rsidR="00E604CE">
        <w:t xml:space="preserve">когда плата за подключение </w:t>
      </w:r>
      <w:r>
        <w:t>(технологическое присоединение) устанавлива</w:t>
      </w:r>
      <w:r w:rsidR="00E604CE">
        <w:t>ется по индивидуальному проекту.</w:t>
      </w:r>
    </w:p>
    <w:p w:rsidR="00271DB5" w:rsidRDefault="008F78F5" w:rsidP="00E604CE">
      <w:pPr>
        <w:pStyle w:val="1"/>
        <w:shd w:val="clear" w:color="auto" w:fill="auto"/>
        <w:ind w:firstLine="567"/>
        <w:jc w:val="both"/>
      </w:pPr>
      <w:r>
        <w:t>В соответствии с п. 53 Правил срок осуществления мероприятий по подключению (технологическому присоединению) не может превышать (с. учетом положений пункта 54 настоящих Правил: 135 дней - для заявителей первой категории, а для заявителей, подключение которых осуществляется в рамках догазификации, сроки осуществления мероприятий по подключению (технологическому присоединению) определяются в соответствии</w:t>
      </w:r>
      <w:r w:rsidR="00E604CE">
        <w:t xml:space="preserve"> разделом VII  настоящих Правил.</w:t>
      </w:r>
    </w:p>
    <w:p w:rsidR="00271DB5" w:rsidRDefault="008F78F5" w:rsidP="00A27195">
      <w:pPr>
        <w:pStyle w:val="1"/>
        <w:shd w:val="clear" w:color="auto" w:fill="auto"/>
        <w:ind w:firstLine="540"/>
        <w:jc w:val="both"/>
      </w:pPr>
      <w:r>
        <w:t>Срок осуществления мероприятий по подключению (технологическому присоединению) заявителей первой категории, ук</w:t>
      </w:r>
      <w:r w:rsidR="005E3487">
        <w:t xml:space="preserve">азанный в абзаце втором пункта </w:t>
      </w:r>
      <w:r>
        <w:t>53</w:t>
      </w:r>
      <w:r w:rsidR="005E3487">
        <w:t xml:space="preserve"> </w:t>
      </w:r>
      <w:r>
        <w:t>настоящих Правил, может быть продлен не более чем на 70 дней.</w:t>
      </w:r>
    </w:p>
    <w:p w:rsidR="00271DB5" w:rsidRDefault="00271DB5" w:rsidP="00A27195">
      <w:pPr>
        <w:jc w:val="center"/>
        <w:rPr>
          <w:sz w:val="2"/>
          <w:szCs w:val="2"/>
        </w:rPr>
      </w:pPr>
    </w:p>
    <w:p w:rsidR="00E604CE" w:rsidRDefault="008F78F5" w:rsidP="00A27195">
      <w:pPr>
        <w:pStyle w:val="1"/>
        <w:shd w:val="clear" w:color="auto" w:fill="auto"/>
        <w:tabs>
          <w:tab w:val="left" w:pos="6125"/>
          <w:tab w:val="left" w:pos="9444"/>
        </w:tabs>
        <w:ind w:firstLine="567"/>
        <w:jc w:val="both"/>
      </w:pPr>
      <w:r>
        <w:t>Срок, на который продлевается срок осуществления мероприятий по подключению (технологическому присоединению), не может превышать: 6 месяцев - дл</w:t>
      </w:r>
      <w:r w:rsidR="005E3487">
        <w:t>я заявителей первой категории.</w:t>
      </w:r>
      <w:r w:rsidR="005E3487">
        <w:tab/>
      </w:r>
      <w:r>
        <w:tab/>
        <w:t>.</w:t>
      </w:r>
    </w:p>
    <w:p w:rsidR="00271DB5" w:rsidRDefault="00E604CE" w:rsidP="00E604CE">
      <w:pPr>
        <w:pStyle w:val="1"/>
        <w:shd w:val="clear" w:color="auto" w:fill="auto"/>
        <w:tabs>
          <w:tab w:val="left" w:pos="6125"/>
          <w:tab w:val="left" w:pos="9444"/>
        </w:tabs>
        <w:ind w:firstLine="567"/>
        <w:jc w:val="both"/>
      </w:pPr>
      <w:r>
        <w:t xml:space="preserve">В силу </w:t>
      </w:r>
      <w:r w:rsidR="008F78F5">
        <w:t>п. 61 Правил мероприятия по подключению (технологическому присоединению) в пределах границ земельного участка осуществляются заявителем (кроме случая, указанного в пункте 12 настоящих Правил), а мероприятия по подключению (технологическому присоединению) до границы земельного участка осуществляются исполнителем (кроме случая, указанного в пункте 90 настоящих' Правил).</w:t>
      </w:r>
      <w:r w:rsidR="008F78F5">
        <w:tab/>
        <w:t>.</w:t>
      </w:r>
      <w:r w:rsidR="008F78F5">
        <w:tab/>
        <w:t>• . ..</w:t>
      </w:r>
    </w:p>
    <w:p w:rsidR="00271DB5" w:rsidRDefault="008F78F5" w:rsidP="005E3487">
      <w:pPr>
        <w:pStyle w:val="1"/>
        <w:shd w:val="clear" w:color="auto" w:fill="auto"/>
        <w:jc w:val="both"/>
      </w:pPr>
      <w:r>
        <w:t>Как установлено судом из объяснений участвующих в деле лиц, письменных материалов дела, 28 декабря 2021 года</w:t>
      </w:r>
      <w:r w:rsidR="005E3487">
        <w:t xml:space="preserve"> между исполнителем Обществом, </w:t>
      </w:r>
      <w:r>
        <w:t xml:space="preserve">заявителем </w:t>
      </w:r>
      <w:r w:rsidR="005E3487">
        <w:rPr>
          <w:lang w:val="en-US"/>
        </w:rPr>
        <w:t>XXX</w:t>
      </w:r>
      <w:r w:rsidR="005E3487">
        <w:t xml:space="preserve"> </w:t>
      </w:r>
      <w:r>
        <w:t xml:space="preserve">и единым оператором газификации ООО </w:t>
      </w:r>
      <w:r w:rsidR="005E3487">
        <w:rPr>
          <w:lang w:val="en-US"/>
        </w:rPr>
        <w:t>XXX</w:t>
      </w:r>
      <w:r>
        <w:t xml:space="preserve"> был заключен договор о подключении </w:t>
      </w:r>
      <w:r w:rsidR="005E3487">
        <w:t>(технологическом присоединении) газоиспользующе</w:t>
      </w:r>
      <w:r>
        <w:t xml:space="preserve">го оборудования к сети газораспределения в рамках догазификации №  Н 1470/2021-тп, по условиям которого ответчик Общество принял на себя обязанности по осуществлению подключения. (технологическому присоединению) газоиспользующего _ оборудования жилого дома, расположенного по адресу: Новгородская область, Новгородский район, д. </w:t>
      </w:r>
      <w:r w:rsidR="005E3487">
        <w:rPr>
          <w:lang w:val="en-US"/>
        </w:rPr>
        <w:t>XXX</w:t>
      </w:r>
      <w:r>
        <w:t xml:space="preserve">, на земельном участке с кадастровым номером </w:t>
      </w:r>
      <w:r w:rsidR="005E3487">
        <w:rPr>
          <w:lang w:val="en-US"/>
        </w:rPr>
        <w:t>XXX</w:t>
      </w:r>
      <w:r>
        <w:t>, принадлежащего заявителю, намеревающемуся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с учетом выполнения мероприятий в рамках такого подключения (технологического присоединения) до границ земельного участка.</w:t>
      </w:r>
    </w:p>
    <w:p w:rsidR="005E3487" w:rsidRDefault="008F78F5" w:rsidP="005E3487">
      <w:pPr>
        <w:pStyle w:val="1"/>
        <w:shd w:val="clear" w:color="auto" w:fill="auto"/>
        <w:ind w:firstLine="540"/>
        <w:jc w:val="both"/>
      </w:pPr>
      <w:r>
        <w:t xml:space="preserve">12 апреля 2023 года в связи с переходом к истцу права собственности на объекты недвижимости, находящиеся по адресу: Новгородская область, Новгородский район, </w:t>
      </w:r>
      <w:r w:rsidR="005E3487">
        <w:t xml:space="preserve">                                   </w:t>
      </w:r>
      <w:r>
        <w:t xml:space="preserve">д. </w:t>
      </w:r>
      <w:r w:rsidR="005E3487">
        <w:rPr>
          <w:lang w:val="en-US"/>
        </w:rPr>
        <w:t>XXX</w:t>
      </w:r>
      <w:r w:rsidR="005E3487">
        <w:t xml:space="preserve">, </w:t>
      </w:r>
      <w:r>
        <w:t>между вышеперечисленными лицами и истцом</w:t>
      </w:r>
      <w:r w:rsidR="005E3487" w:rsidRPr="005E3487">
        <w:t xml:space="preserve"> </w:t>
      </w:r>
      <w:r w:rsidR="005E3487">
        <w:rPr>
          <w:lang w:val="en-US"/>
        </w:rPr>
        <w:t>XXX</w:t>
      </w:r>
      <w:r w:rsidR="005E3487">
        <w:t xml:space="preserve"> </w:t>
      </w:r>
      <w:r>
        <w:t xml:space="preserve">было заключено дополнительное соглашение к указанному выше договору, которым произведено правопреемство на стороне заявителя с </w:t>
      </w:r>
      <w:r w:rsidR="005E3487">
        <w:rPr>
          <w:lang w:val="en-US"/>
        </w:rPr>
        <w:t>XXX</w:t>
      </w:r>
      <w:r w:rsidR="005E3487">
        <w:t xml:space="preserve"> </w:t>
      </w:r>
      <w:r>
        <w:t xml:space="preserve">на истца </w:t>
      </w:r>
      <w:r w:rsidR="005E3487">
        <w:rPr>
          <w:lang w:val="en-US"/>
        </w:rPr>
        <w:t>XXX</w:t>
      </w:r>
      <w:r w:rsidR="005E3487">
        <w:t>.</w:t>
      </w:r>
    </w:p>
    <w:p w:rsidR="00271DB5" w:rsidRDefault="005E3487" w:rsidP="005E3487">
      <w:pPr>
        <w:pStyle w:val="1"/>
        <w:shd w:val="clear" w:color="auto" w:fill="auto"/>
        <w:ind w:firstLine="540"/>
        <w:jc w:val="both"/>
      </w:pPr>
      <w:r>
        <w:t xml:space="preserve">12 </w:t>
      </w:r>
      <w:r w:rsidR="008F78F5">
        <w:t xml:space="preserve">апреля 2023 года между исполнителем Обществом, истцом </w:t>
      </w:r>
      <w:r>
        <w:rPr>
          <w:lang w:val="en-US"/>
        </w:rPr>
        <w:t>XXX</w:t>
      </w:r>
      <w:r>
        <w:t xml:space="preserve"> </w:t>
      </w:r>
      <w:r w:rsidR="008F78F5">
        <w:t xml:space="preserve">как заявителем и </w:t>
      </w:r>
      <w:r w:rsidR="008F78F5">
        <w:lastRenderedPageBreak/>
        <w:t>единым оператором газификации ООО</w:t>
      </w:r>
      <w:r w:rsidRPr="005E3487">
        <w:t xml:space="preserve"> </w:t>
      </w:r>
      <w:r>
        <w:rPr>
          <w:lang w:val="en-US"/>
        </w:rPr>
        <w:t>XXX</w:t>
      </w:r>
      <w:r>
        <w:t xml:space="preserve"> </w:t>
      </w:r>
      <w:r w:rsidR="008F78F5">
        <w:t>было заключено дополнительное соглашение № 3 к ука</w:t>
      </w:r>
      <w:r>
        <w:t xml:space="preserve">занному выше договору. </w:t>
      </w:r>
    </w:p>
    <w:p w:rsidR="005E3487" w:rsidRDefault="005E3487" w:rsidP="005E3487">
      <w:pPr>
        <w:pStyle w:val="1"/>
        <w:shd w:val="clear" w:color="auto" w:fill="auto"/>
        <w:tabs>
          <w:tab w:val="left" w:pos="6748"/>
        </w:tabs>
        <w:ind w:firstLine="540"/>
        <w:jc w:val="both"/>
      </w:pPr>
      <w:r>
        <w:t>08 сентября 2023 года между</w:t>
      </w:r>
      <w:r w:rsidR="008F78F5">
        <w:t xml:space="preserve"> исполнителем Обществом, истцом </w:t>
      </w:r>
      <w:r>
        <w:rPr>
          <w:lang w:val="en-US"/>
        </w:rPr>
        <w:t>XXX</w:t>
      </w:r>
      <w:r>
        <w:t xml:space="preserve"> </w:t>
      </w:r>
      <w:r w:rsidR="008F78F5">
        <w:t xml:space="preserve">как заявителем и единым оператором газификации ООО </w:t>
      </w:r>
      <w:r>
        <w:rPr>
          <w:lang w:val="en-US"/>
        </w:rPr>
        <w:t>XXX</w:t>
      </w:r>
      <w:r>
        <w:t xml:space="preserve"> </w:t>
      </w:r>
      <w:r w:rsidR="008F78F5">
        <w:t>было заключено дополнительное соглашение № 1 к указанному выше договору, по условиям которого срок выполнения мероприятий по подключению (технологическому присоединению) домовладения по подключению и пуску газа установлен не п</w:t>
      </w:r>
      <w:r>
        <w:t>озднее 31 августа 2023 года.</w:t>
      </w:r>
    </w:p>
    <w:p w:rsidR="005E3487" w:rsidRDefault="005E3487" w:rsidP="005E3487">
      <w:pPr>
        <w:pStyle w:val="1"/>
        <w:shd w:val="clear" w:color="auto" w:fill="auto"/>
        <w:tabs>
          <w:tab w:val="left" w:pos="6748"/>
        </w:tabs>
        <w:ind w:firstLine="540"/>
        <w:jc w:val="both"/>
      </w:pPr>
      <w:r>
        <w:t xml:space="preserve">12 </w:t>
      </w:r>
      <w:r w:rsidR="008F78F5">
        <w:t xml:space="preserve">декабря 2023 года между исполнителем Обществом, истцом </w:t>
      </w:r>
      <w:r>
        <w:rPr>
          <w:lang w:val="en-US"/>
        </w:rPr>
        <w:t>XXX</w:t>
      </w:r>
      <w:r>
        <w:t xml:space="preserve"> </w:t>
      </w:r>
      <w:r w:rsidR="008F78F5">
        <w:t>как заявителем и единым оператором газификации ООО</w:t>
      </w:r>
      <w:r w:rsidRPr="005E3487">
        <w:t xml:space="preserve"> </w:t>
      </w:r>
      <w:r>
        <w:rPr>
          <w:lang w:val="en-US"/>
        </w:rPr>
        <w:t>XXX</w:t>
      </w:r>
      <w:r>
        <w:t xml:space="preserve"> </w:t>
      </w:r>
      <w:r w:rsidR="008F78F5">
        <w:t>было заключено дополнитель</w:t>
      </w:r>
      <w:r>
        <w:t>ное соглашение № 4 к указанному</w:t>
      </w:r>
      <w:r w:rsidR="008F78F5">
        <w:t xml:space="preserve"> выше договору, по условиям которого изменен порядок и размер оплаты заявителем выполняемых работ.</w:t>
      </w:r>
    </w:p>
    <w:p w:rsidR="005E3487" w:rsidRDefault="008F78F5" w:rsidP="005E3487">
      <w:pPr>
        <w:pStyle w:val="1"/>
        <w:shd w:val="clear" w:color="auto" w:fill="auto"/>
        <w:tabs>
          <w:tab w:val="left" w:pos="6748"/>
        </w:tabs>
        <w:ind w:firstLine="540"/>
        <w:jc w:val="both"/>
      </w:pPr>
      <w:r>
        <w:t>Из объяснений лиц, участвующих в деле, письменных материалов дела судом установлено, что мероприятия по технологическом</w:t>
      </w:r>
      <w:r w:rsidR="005E3487">
        <w:t>у присоединению Обществом до н</w:t>
      </w:r>
      <w:r>
        <w:t>астоящего времени не произведены.</w:t>
      </w:r>
    </w:p>
    <w:p w:rsidR="005E3487" w:rsidRDefault="008F78F5" w:rsidP="005E3487">
      <w:pPr>
        <w:pStyle w:val="1"/>
        <w:shd w:val="clear" w:color="auto" w:fill="auto"/>
        <w:tabs>
          <w:tab w:val="left" w:pos="6748"/>
        </w:tabs>
        <w:ind w:firstLine="540"/>
        <w:jc w:val="both"/>
      </w:pPr>
      <w:r>
        <w:t>С учетом установленных обстоятельств и приведенных положений материального права суд приходит к выво</w:t>
      </w:r>
      <w:r w:rsidR="005E3487">
        <w:t>ду о то</w:t>
      </w:r>
      <w:r>
        <w:t>м, чт</w:t>
      </w:r>
      <w:r w:rsidR="005E3487">
        <w:t>о исковые требования Управления</w:t>
      </w:r>
      <w:r>
        <w:t xml:space="preserve"> Роспотребнадзора по Новгородской области в интересах истца</w:t>
      </w:r>
      <w:r w:rsidR="005E3487" w:rsidRPr="005E3487">
        <w:t xml:space="preserve"> </w:t>
      </w:r>
      <w:r w:rsidR="005E3487">
        <w:rPr>
          <w:lang w:val="en-US"/>
        </w:rPr>
        <w:t>XXX</w:t>
      </w:r>
      <w:r w:rsidR="005E3487">
        <w:t xml:space="preserve"> </w:t>
      </w:r>
      <w:r>
        <w:t xml:space="preserve">о возложении на ответчика обязанности выполнить мероприятия по технологическому присоединению газоиспользующего оборудования жилого дома, расположенного по адресу: Новгородская область, Новгородский район, </w:t>
      </w:r>
      <w:r w:rsidR="005E3487">
        <w:t xml:space="preserve">                             </w:t>
      </w:r>
      <w:r>
        <w:t>д.</w:t>
      </w:r>
      <w:r w:rsidR="005E3487" w:rsidRPr="005E3487">
        <w:t xml:space="preserve"> </w:t>
      </w:r>
      <w:r w:rsidR="005E3487">
        <w:rPr>
          <w:lang w:val="en-US"/>
        </w:rPr>
        <w:t>XXX</w:t>
      </w:r>
      <w:r>
        <w:t xml:space="preserve"> на земельном участке с кадастровым номером </w:t>
      </w:r>
      <w:r w:rsidR="005E3487">
        <w:rPr>
          <w:lang w:val="en-US"/>
        </w:rPr>
        <w:t>XXX</w:t>
      </w:r>
      <w:r>
        <w:t>, к сетям газораспределения основаны на законе и подлежат удовлетворению.</w:t>
      </w:r>
      <w:r>
        <w:tab/>
      </w:r>
    </w:p>
    <w:p w:rsidR="00271DB5" w:rsidRDefault="005E3487" w:rsidP="005E3487">
      <w:pPr>
        <w:pStyle w:val="1"/>
        <w:shd w:val="clear" w:color="auto" w:fill="auto"/>
        <w:tabs>
          <w:tab w:val="left" w:pos="6748"/>
        </w:tabs>
        <w:ind w:firstLine="540"/>
        <w:jc w:val="both"/>
      </w:pPr>
      <w:r>
        <w:t xml:space="preserve">Принимая </w:t>
      </w:r>
      <w:r w:rsidR="008F78F5">
        <w:t>во внимание объем под</w:t>
      </w:r>
      <w:r>
        <w:t xml:space="preserve">лежащих выполнению работ, суд, </w:t>
      </w:r>
      <w:r w:rsidR="008F78F5">
        <w:t>руководствуясь ст. 206 ГПК РФ, считает в</w:t>
      </w:r>
      <w:r>
        <w:t xml:space="preserve">озможным установить ответчику в </w:t>
      </w:r>
      <w:r w:rsidR="008F78F5">
        <w:t>тридцатидневны</w:t>
      </w:r>
      <w:r>
        <w:t>й срок со дня вступления решения</w:t>
      </w:r>
      <w:r w:rsidR="008F78F5">
        <w:t xml:space="preserve"> суда в законную силу для их выполнения. Оснований для предоставления ответчи</w:t>
      </w:r>
      <w:r>
        <w:t>ку более продолжительного срока</w:t>
      </w:r>
      <w:r w:rsidR="008F78F5">
        <w:t xml:space="preserve"> д</w:t>
      </w:r>
      <w:r>
        <w:t>ля исполнения обязательства по</w:t>
      </w:r>
      <w:r w:rsidR="008F78F5">
        <w:t xml:space="preserve"> осуществлению мероприятий по технологическому присоединения судом не установлено, в связи с чем доводы ответчика в указанной части судом отклоняются как несостоятельные.</w:t>
      </w:r>
    </w:p>
    <w:p w:rsidR="005E3487" w:rsidRDefault="008F78F5" w:rsidP="005E3487">
      <w:pPr>
        <w:pStyle w:val="1"/>
        <w:shd w:val="clear" w:color="auto" w:fill="auto"/>
        <w:ind w:firstLine="567"/>
        <w:jc w:val="both"/>
      </w:pPr>
      <w:r>
        <w:t>Правила компенсации морального вреда определяются гражданским законодательством (статья 151 и глава 59 ГК РФ).</w:t>
      </w:r>
    </w:p>
    <w:p w:rsidR="00AF63EC" w:rsidRDefault="008F78F5" w:rsidP="00AF63EC">
      <w:pPr>
        <w:pStyle w:val="1"/>
        <w:shd w:val="clear" w:color="auto" w:fill="auto"/>
        <w:ind w:firstLine="567"/>
        <w:jc w:val="both"/>
      </w:pPr>
      <w:r>
        <w:t xml:space="preserve">В силу ст. 151 ГК РФ, если гражданину причинен моральный вред действиями, </w:t>
      </w:r>
      <w:r w:rsidR="00AF63EC">
        <w:t xml:space="preserve">нарушающими </w:t>
      </w:r>
      <w:r>
        <w:t>его</w:t>
      </w:r>
      <w:r w:rsidR="005E3487">
        <w:t xml:space="preserve"> личные неимущественные права либо посягающими на</w:t>
      </w:r>
      <w:r>
        <w:t xml:space="preserve"> принадлежащие гражданину другие нематериальные блага, а также в других</w:t>
      </w:r>
      <w:r w:rsidR="00AF63EC">
        <w:t xml:space="preserve"> случаях, предусмотренных законом, суд может возложить на нарушителя обязанность денежной компенсации указанного вреда.</w:t>
      </w:r>
    </w:p>
    <w:p w:rsidR="00271DB5" w:rsidRDefault="00AF63EC" w:rsidP="00AF63EC">
      <w:pPr>
        <w:pStyle w:val="1"/>
        <w:shd w:val="clear" w:color="auto" w:fill="auto"/>
        <w:ind w:firstLine="567"/>
        <w:jc w:val="both"/>
      </w:pPr>
      <w:r>
        <w:t>Согласно разъяснениям, содержащимся в п.2 Постановления  Пленума Верховного Суда РФ от 20 декабря 1994 года № 10 «Некоторые вопросы применения законодательства о компенсации морального вреда», под моральным вредом  понимаются нравственные или физические страдания, причиненные действиями (бездействиями), посягающими на принадлежащие гражданину от рождения или в силу закона нематериальные блага (жизнь, здоровье, достоинство личности, деловая репутация, неприкосновенность частной жизни, личная и  семейная тайна и т.п.), или нарушающими его личные неимущественные права (право на пользование своим именем, право авторства и другие неимущественные права в соответствии с законом об охране прав на результаты интеллектуальной деятельности) либо нарушающими имущественные права гражданина.</w:t>
      </w:r>
    </w:p>
    <w:p w:rsidR="00AF63EC" w:rsidRDefault="00AF63EC" w:rsidP="00AF63EC">
      <w:pPr>
        <w:pStyle w:val="1"/>
        <w:shd w:val="clear" w:color="auto" w:fill="auto"/>
        <w:ind w:firstLine="567"/>
        <w:jc w:val="both"/>
      </w:pPr>
      <w:r>
        <w:t>Моральный вред, в частности, может заключаться в нравственных переживаниях в связи с утратой родственников, невозможностью продолжать активную общественную жизнь, потерей работы, раскрытием семейной, врачебной тайны, распространением не соответствующих действительности сведений, порочащих честь, достоинство или деловую репутацию гражданина, временным ограничением или лишением каких-либо прав, физической болью, связанной с причиненным увечьем, иным повреждением здоровья либо в связи с заболеванием, перенесенным в результате нравственных страданий и др.</w:t>
      </w:r>
    </w:p>
    <w:p w:rsidR="00271DB5" w:rsidRDefault="008F78F5" w:rsidP="002365C3">
      <w:pPr>
        <w:pStyle w:val="1"/>
        <w:shd w:val="clear" w:color="auto" w:fill="auto"/>
        <w:tabs>
          <w:tab w:val="left" w:pos="8408"/>
        </w:tabs>
        <w:ind w:firstLine="540"/>
        <w:jc w:val="both"/>
      </w:pPr>
      <w:r>
        <w:t xml:space="preserve">По смыслу содержащихся в пункте 2 поименованного выше Постановления разъяснений ответственность за моральный вред предусмотрена лишь для случаев причинения гражданину </w:t>
      </w:r>
      <w:r>
        <w:lastRenderedPageBreak/>
        <w:t>морального вреда действиями, нарушающими его личные неимущественные права либо посягающими на Принадлежащие гражданину другие нематериальные блага. В иных случаях компенсация морального вреда может иметь место только при налич</w:t>
      </w:r>
      <w:r w:rsidR="002365C3">
        <w:t>ии указания об этом в законе..</w:t>
      </w:r>
      <w:r>
        <w:tab/>
        <w:t>|</w:t>
      </w:r>
    </w:p>
    <w:p w:rsidR="00271DB5" w:rsidRDefault="008F78F5" w:rsidP="002365C3">
      <w:pPr>
        <w:pStyle w:val="1"/>
        <w:shd w:val="clear" w:color="auto" w:fill="auto"/>
        <w:tabs>
          <w:tab w:val="left" w:pos="2380"/>
        </w:tabs>
        <w:ind w:firstLine="540"/>
        <w:jc w:val="both"/>
      </w:pPr>
      <w:r>
        <w:t>Исходя из преамбулы к Закону РФ от 07 февраля 1992 года № 2300-1 "О ' защите прав потребителей" (далее по тексту - Закон о защите прав потребителей), данный закон регулирует отношения, возникающие между потребителями и изготовителями, исполнителями, импортерами, продавцами, владельцами агрегаторов информации о товарах, (услугах) при продаже товаров (выполнении работ, оказании услуг), устанавливает права потребителей на приобретение товаро</w:t>
      </w:r>
      <w:r w:rsidR="002365C3">
        <w:t>в (работ, услуг) надлежащего кач</w:t>
      </w:r>
      <w:r>
        <w:t>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о владельцах агрегаторов информации о товарах (услугах), просвещение, государственную и общественную защиту их интересов, а также определяет механизм реализации этих прав. При этом, под исполнителем понимается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</w:t>
      </w:r>
      <w:r w:rsidR="002365C3">
        <w:t>телям по возмездному договору.</w:t>
      </w:r>
      <w:r w:rsidR="002365C3">
        <w:tab/>
      </w:r>
    </w:p>
    <w:p w:rsidR="00271DB5" w:rsidRDefault="002365C3" w:rsidP="002365C3">
      <w:pPr>
        <w:pStyle w:val="1"/>
        <w:shd w:val="clear" w:color="auto" w:fill="auto"/>
        <w:ind w:firstLine="540"/>
        <w:jc w:val="both"/>
      </w:pPr>
      <w:r>
        <w:t xml:space="preserve">В силу </w:t>
      </w:r>
      <w:r w:rsidR="008F78F5">
        <w:t>п. 1 ст. 13 Закона о защите прав потребителей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271DB5" w:rsidRDefault="002365C3" w:rsidP="002365C3">
      <w:pPr>
        <w:pStyle w:val="1"/>
        <w:shd w:val="clear" w:color="auto" w:fill="auto"/>
        <w:ind w:firstLine="540"/>
        <w:jc w:val="both"/>
      </w:pPr>
      <w:r>
        <w:t>В соответствии со ст</w:t>
      </w:r>
      <w:r w:rsidR="008F78F5">
        <w:t>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</w:t>
      </w:r>
      <w:r>
        <w:t>требителя, предусмотренных закон</w:t>
      </w:r>
      <w:r w:rsidR="008F78F5">
        <w:t>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271DB5" w:rsidRDefault="008F78F5">
      <w:pPr>
        <w:pStyle w:val="1"/>
        <w:shd w:val="clear" w:color="auto" w:fill="auto"/>
        <w:tabs>
          <w:tab w:val="left" w:pos="5618"/>
          <w:tab w:val="left" w:pos="6325"/>
          <w:tab w:val="left" w:pos="7621"/>
          <w:tab w:val="left" w:pos="8408"/>
        </w:tabs>
        <w:ind w:firstLine="540"/>
      </w:pPr>
      <w:r>
        <w:t>В силу п. 2 ст. 1101.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  <w:r>
        <w:tab/>
      </w:r>
    </w:p>
    <w:p w:rsidR="00271DB5" w:rsidRDefault="008F78F5" w:rsidP="002365C3">
      <w:pPr>
        <w:pStyle w:val="1"/>
        <w:shd w:val="clear" w:color="auto" w:fill="auto"/>
        <w:tabs>
          <w:tab w:val="left" w:pos="4093"/>
          <w:tab w:val="left" w:pos="4360"/>
          <w:tab w:val="left" w:pos="5618"/>
        </w:tabs>
        <w:ind w:firstLine="540"/>
        <w:jc w:val="both"/>
      </w:pPr>
      <w:r>
        <w:t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(п. 45 Постановления Пленума Верховного Суда РФ от 28 июня 2012 года № 17 "О рассмотрении судами гражданских дел по спорам</w:t>
      </w:r>
      <w:r w:rsidR="002365C3">
        <w:t xml:space="preserve"> о защите прав потребителей").</w:t>
      </w:r>
    </w:p>
    <w:p w:rsidR="00271DB5" w:rsidRDefault="008F78F5" w:rsidP="002365C3">
      <w:pPr>
        <w:pStyle w:val="1"/>
        <w:shd w:val="clear" w:color="auto" w:fill="auto"/>
        <w:ind w:firstLine="560"/>
        <w:jc w:val="both"/>
      </w:pPr>
      <w:r>
        <w:t xml:space="preserve">У суда не вызывает сомнения, что в результате необоснованного нарушения ответчиком срока выполнения мероприятий по технологическому присоединению истцу </w:t>
      </w:r>
      <w:r w:rsidR="002365C3">
        <w:rPr>
          <w:lang w:val="en-US"/>
        </w:rPr>
        <w:t>XXX</w:t>
      </w:r>
      <w:r w:rsidR="002365C3">
        <w:t xml:space="preserve"> </w:t>
      </w:r>
      <w:r>
        <w:t>были причинены нравственные страдания.</w:t>
      </w:r>
    </w:p>
    <w:p w:rsidR="00271DB5" w:rsidRDefault="008F78F5" w:rsidP="002365C3">
      <w:pPr>
        <w:pStyle w:val="1"/>
        <w:shd w:val="clear" w:color="auto" w:fill="auto"/>
        <w:ind w:firstLine="560"/>
        <w:jc w:val="both"/>
      </w:pPr>
      <w:r>
        <w:t>Учитывая фактические обстоятельства дела, степень и продолжительность нравственных страданий истца, его индивидуальные особенности и возраст, а также вину причинителя вреда, период допущенной ответчиком просрочки исполнения обязательства, с учетом требований разумности и справедливости, суд приходит к выводу о том, что в пользу истца</w:t>
      </w:r>
      <w:r w:rsidR="002365C3" w:rsidRPr="002365C3">
        <w:t xml:space="preserve"> </w:t>
      </w:r>
      <w:r w:rsidR="002365C3">
        <w:rPr>
          <w:lang w:val="en-US"/>
        </w:rPr>
        <w:t>XXX</w:t>
      </w:r>
      <w:r w:rsidR="002365C3">
        <w:t xml:space="preserve"> </w:t>
      </w:r>
      <w:r>
        <w:t xml:space="preserve">подлежит взысканию с ответчика Общества компенсация морального вреда в заявленном размере </w:t>
      </w:r>
      <w:r w:rsidR="002365C3">
        <w:t>–</w:t>
      </w:r>
      <w:r>
        <w:t xml:space="preserve"> </w:t>
      </w:r>
      <w:r w:rsidR="002365C3">
        <w:t xml:space="preserve">ххх </w:t>
      </w:r>
      <w:r>
        <w:t>руб.</w:t>
      </w:r>
    </w:p>
    <w:p w:rsidR="00271DB5" w:rsidRDefault="008F78F5">
      <w:pPr>
        <w:pStyle w:val="1"/>
        <w:shd w:val="clear" w:color="auto" w:fill="auto"/>
        <w:ind w:firstLine="560"/>
        <w:jc w:val="both"/>
      </w:pPr>
      <w:r>
        <w:t>В силу п. 6 ст. 13 Закона о защите прав потребителей за нарушение прав потребителей исполнитель несет ответственность, предусмотренную законом. При удовлетворении судом требований потребителя, установ</w:t>
      </w:r>
      <w:r w:rsidR="002365C3">
        <w:t>ленных законом, суд взыскивает</w:t>
      </w:r>
      <w:r>
        <w:t xml:space="preserve"> с исполнителя за несоблюдение в добровольном порядке удовлетворения требований потребителя ш</w:t>
      </w:r>
      <w:r w:rsidR="002365C3">
        <w:t xml:space="preserve">траф в размере 50 % от суммы, </w:t>
      </w:r>
      <w:r>
        <w:t>присужденной судом в пользу потребителя.</w:t>
      </w:r>
    </w:p>
    <w:p w:rsidR="002365C3" w:rsidRDefault="008F78F5" w:rsidP="002365C3">
      <w:pPr>
        <w:pStyle w:val="1"/>
        <w:shd w:val="clear" w:color="auto" w:fill="auto"/>
        <w:ind w:firstLine="560"/>
        <w:jc w:val="both"/>
      </w:pPr>
      <w:r>
        <w:t xml:space="preserve">Из разъяснений, содержащихся в п. 46 Постановления Пленума Верховного </w:t>
      </w:r>
      <w:r w:rsidR="002365C3">
        <w:t>Суда РФ от 28 июня 2012 года №1</w:t>
      </w:r>
      <w:r>
        <w:t xml:space="preserve">7 "О рассмотрении судами гражданских дел 'по спорам о защите прав </w:t>
      </w:r>
      <w:r>
        <w:lastRenderedPageBreak/>
        <w:t>потребителей", следует,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импортером); суд взыскивает с ответчика в пользу потребителя штраф независимо от того, заявлялось ли такое требование суду (п. 6 ст. 13 Закона о защите прав потребителей).</w:t>
      </w:r>
    </w:p>
    <w:p w:rsidR="00271DB5" w:rsidRDefault="008F78F5" w:rsidP="002365C3">
      <w:pPr>
        <w:pStyle w:val="1"/>
        <w:shd w:val="clear" w:color="auto" w:fill="auto"/>
        <w:ind w:firstLine="560"/>
        <w:jc w:val="both"/>
      </w:pPr>
      <w:r>
        <w:t xml:space="preserve">Поскольку требования потребителя </w:t>
      </w:r>
      <w:r w:rsidR="002365C3">
        <w:rPr>
          <w:lang w:val="en-US"/>
        </w:rPr>
        <w:t>XXX</w:t>
      </w:r>
      <w:r w:rsidR="002365C3">
        <w:t xml:space="preserve"> </w:t>
      </w:r>
      <w:r>
        <w:t xml:space="preserve">в добровольном порядке не были удовлетворены ответчиком Обществом, суд приходит к выводу о том, что с ответчика в его пользу подлежит взысканию штраф в сумме в размере </w:t>
      </w:r>
      <w:r w:rsidR="002365C3">
        <w:t xml:space="preserve">ххх </w:t>
      </w:r>
      <w:r>
        <w:t>руб. (что составляет 50% от взысканных в пользу потребите</w:t>
      </w:r>
      <w:r w:rsidR="002365C3">
        <w:t xml:space="preserve">ля сумм исходя из расчета (ххх руб. х 50% = ххх </w:t>
      </w:r>
      <w:r>
        <w:t>руб.). Данный размер штрафа суд находит соразмерным последствиям допущенного ответчиком нарушения.</w:t>
      </w:r>
    </w:p>
    <w:p w:rsidR="00271DB5" w:rsidRDefault="002365C3" w:rsidP="002365C3">
      <w:pPr>
        <w:pStyle w:val="1"/>
        <w:shd w:val="clear" w:color="auto" w:fill="auto"/>
        <w:ind w:firstLine="560"/>
        <w:jc w:val="both"/>
      </w:pPr>
      <w:r>
        <w:t xml:space="preserve">Исходя </w:t>
      </w:r>
      <w:r w:rsidR="008F78F5">
        <w:t>из п. 1 ст. 308.3 ГК РФ в случае неисполнения должником обязательства кредитор вправ</w:t>
      </w:r>
      <w:r>
        <w:t xml:space="preserve">е требовать по суду исполнения Обязательства в </w:t>
      </w:r>
      <w:r w:rsidR="008F78F5">
        <w:t>натуре, если иное не предусмотрено настоящим Кодексом, иными законами или договором либо не вытекает из существа обязательства. Суд по требованию кредитора вправе присудить в его пользу денежную сумму (пункт 1 статьи 330) на случай неисполнения указанного судебного акта в размере, определяемом судом на основе принципов справедливости, соразмерности и недопустимости извлечения выгоды из незаконного или недобросовестного поведения (пункт 4 статьи, 1).</w:t>
      </w:r>
    </w:p>
    <w:p w:rsidR="00271DB5" w:rsidRDefault="008F78F5" w:rsidP="002365C3">
      <w:pPr>
        <w:pStyle w:val="1"/>
        <w:shd w:val="clear" w:color="auto" w:fill="auto"/>
        <w:ind w:firstLine="360"/>
        <w:jc w:val="both"/>
      </w:pPr>
      <w:r>
        <w:t xml:space="preserve"> В силу п. 2 ст. 308.3 ГК РФ защита кредитором своих прав в соответствии с пунктом 1 настоящей статьи не освобождает должника от ответственности за неисполнение или ненадлежащее исполнение обязательства (глава 25).</w:t>
      </w:r>
    </w:p>
    <w:p w:rsidR="002365C3" w:rsidRDefault="008F78F5" w:rsidP="002365C3">
      <w:pPr>
        <w:pStyle w:val="1"/>
        <w:shd w:val="clear" w:color="auto" w:fill="auto"/>
        <w:ind w:firstLine="560"/>
        <w:jc w:val="both"/>
      </w:pPr>
      <w:r>
        <w:t>Как разъяснил Верховный Суд РФ в п. 31 Постановления Пленума Верховного Суда РФ от 24 марта 2016 года № 7 "О применении судами некоторых положений гражданского кодекса Российской Федерации о</w:t>
      </w:r>
      <w:r w:rsidR="002365C3">
        <w:t>б ответственности за нарушение обязательств, суд не вправе отказать в присуждении судебной неустойки в случае удовлетворения иска о понуждении к исполнению обязательства в натуре.</w:t>
      </w:r>
    </w:p>
    <w:p w:rsidR="002365C3" w:rsidRDefault="002365C3" w:rsidP="002365C3">
      <w:pPr>
        <w:pStyle w:val="1"/>
        <w:shd w:val="clear" w:color="auto" w:fill="auto"/>
        <w:ind w:firstLine="560"/>
        <w:jc w:val="both"/>
      </w:pPr>
      <w:r>
        <w:t>Согласно абзацу 2 п. 32 названного Постановления размер судебной неустойки определяется судом на основе принципов справедливости, соразмерности и недопустимости извлечения должником выгоды из незаконного или недобросовестного поведения (п. 4 ст. 1 ГК РФ). В результате присуждения судебной неустойки исполнение судебного акта должно оказаться для ответчика явно более выгодным, чем его неисполнение.</w:t>
      </w:r>
    </w:p>
    <w:p w:rsidR="002365C3" w:rsidRDefault="002365C3" w:rsidP="002365C3">
      <w:pPr>
        <w:pStyle w:val="1"/>
        <w:shd w:val="clear" w:color="auto" w:fill="auto"/>
        <w:ind w:firstLine="560"/>
        <w:jc w:val="both"/>
      </w:pPr>
      <w:r>
        <w:t>Суд находит заявленный Управлением Роспотребнадзора по Новгородской области размер судебной неустойки  (ххх руб.) отвечающим принципам, справедливости и соразмерности, соответствующим объему обязательств, в. связи с  чем, руководствуясь ст. 333 ГК РФ, считает возможным определить данную</w:t>
      </w:r>
      <w:r>
        <w:rPr>
          <w:lang w:eastAsia="en-US" w:bidi="en-US"/>
        </w:rPr>
        <w:t xml:space="preserve"> </w:t>
      </w:r>
      <w:r>
        <w:t>неустойку в</w:t>
      </w:r>
      <w:r>
        <w:rPr>
          <w:vertAlign w:val="superscript"/>
        </w:rPr>
        <w:t xml:space="preserve"> </w:t>
      </w:r>
      <w:r>
        <w:t>заявленном размере - в размере ххх руб. за каждый день просрочки; исполнения решения суда, в части выполнения мероприятий по технологическому присоединению газоиспользующего оборудования. Суд приходит к выводу о том, что данный размер судебной неустойки отвечает принципам справедливости и соразмерности, соответствует объему обязательств, является разумным, побуждает должника к своевременному исполнению обязательства в натуре, не создает на стороне истца необоснованного извлечения выгоды.</w:t>
      </w:r>
    </w:p>
    <w:p w:rsidR="002365C3" w:rsidRDefault="002365C3" w:rsidP="002365C3">
      <w:pPr>
        <w:ind w:firstLine="708"/>
        <w:rPr>
          <w:rFonts w:ascii="Times New Roman" w:hAnsi="Times New Roman" w:cs="Times New Roman"/>
        </w:rPr>
      </w:pPr>
      <w:r w:rsidRPr="002365C3">
        <w:rPr>
          <w:rFonts w:ascii="Times New Roman" w:hAnsi="Times New Roman" w:cs="Times New Roman"/>
        </w:rPr>
        <w:t>Приведенные представителем ответчика в ходе судебного разбирательства спора доводы в обоснование возражений судом отклоняются как несостоятельны</w:t>
      </w:r>
      <w:r>
        <w:rPr>
          <w:rFonts w:ascii="Times New Roman" w:hAnsi="Times New Roman" w:cs="Times New Roman"/>
        </w:rPr>
        <w:t>е по вышеприведенным основаниям.</w:t>
      </w:r>
    </w:p>
    <w:p w:rsidR="002365C3" w:rsidRDefault="002365C3" w:rsidP="002365C3">
      <w:pPr>
        <w:ind w:firstLine="708"/>
        <w:rPr>
          <w:rFonts w:ascii="Times New Roman" w:hAnsi="Times New Roman" w:cs="Times New Roman"/>
        </w:rPr>
      </w:pPr>
      <w:r w:rsidRPr="002365C3">
        <w:rPr>
          <w:rFonts w:ascii="Times New Roman" w:hAnsi="Times New Roman" w:cs="Times New Roman"/>
        </w:rPr>
        <w:t>В соответствии со ст. 103 ГПК РФ с ответчика Общества в местный бюджет надлежит взыскать в возмещение расходов по уплате государс</w:t>
      </w:r>
      <w:r>
        <w:rPr>
          <w:rFonts w:ascii="Times New Roman" w:hAnsi="Times New Roman" w:cs="Times New Roman"/>
        </w:rPr>
        <w:t>твенной пошлины ххх</w:t>
      </w:r>
      <w:r w:rsidRPr="002365C3">
        <w:rPr>
          <w:rFonts w:ascii="Times New Roman" w:hAnsi="Times New Roman" w:cs="Times New Roman"/>
        </w:rPr>
        <w:t xml:space="preserve"> руб.</w:t>
      </w:r>
    </w:p>
    <w:p w:rsidR="002365C3" w:rsidRDefault="002365C3" w:rsidP="002365C3">
      <w:pPr>
        <w:pStyle w:val="1"/>
        <w:shd w:val="clear" w:color="auto" w:fill="auto"/>
        <w:ind w:firstLine="540"/>
        <w:jc w:val="both"/>
      </w:pPr>
      <w:r>
        <w:t>Руководствуясь ст. ст. 194-199 ГПК РФ, суд</w:t>
      </w:r>
    </w:p>
    <w:p w:rsidR="002365C3" w:rsidRDefault="002365C3" w:rsidP="002365C3">
      <w:pPr>
        <w:pStyle w:val="1"/>
        <w:shd w:val="clear" w:color="auto" w:fill="auto"/>
        <w:tabs>
          <w:tab w:val="left" w:pos="4203"/>
        </w:tabs>
        <w:ind w:left="2720" w:firstLine="0"/>
        <w:jc w:val="center"/>
      </w:pPr>
      <w:r>
        <w:t>решил:</w:t>
      </w:r>
    </w:p>
    <w:p w:rsidR="002365C3" w:rsidRDefault="002365C3" w:rsidP="002365C3">
      <w:pPr>
        <w:pStyle w:val="1"/>
        <w:shd w:val="clear" w:color="auto" w:fill="auto"/>
        <w:ind w:firstLine="540"/>
        <w:jc w:val="both"/>
      </w:pPr>
      <w:r>
        <w:t>Исковые требования Управления Роспотребнадзора по Новгородской области в защиту прав и законных интересов ХХХ (СНИЛС ХХХ) к Акционерному обществу ХХХ (ОГРН ХХХ) удовлетворить.</w:t>
      </w:r>
      <w:r>
        <w:tab/>
      </w:r>
    </w:p>
    <w:p w:rsidR="002365C3" w:rsidRDefault="002365C3" w:rsidP="002365C3">
      <w:pPr>
        <w:pStyle w:val="1"/>
        <w:shd w:val="clear" w:color="auto" w:fill="auto"/>
        <w:tabs>
          <w:tab w:val="left" w:pos="3503"/>
        </w:tabs>
        <w:ind w:firstLine="540"/>
        <w:jc w:val="both"/>
      </w:pPr>
      <w:r>
        <w:t xml:space="preserve">Обязать Акционерное общество ХХХ в тридцатидневный срок со дня вступления решения </w:t>
      </w:r>
      <w:r>
        <w:lastRenderedPageBreak/>
        <w:t>суда в законную силу выполнить в соответствии с договором № Н1470/2021-тп от 28 декабря 2021 года о подключении (технологическом присоединении) и дополнительными соглашениями к нему, мероприятия по технологическому присоединению газоиспользующего оборудования жилого дома, расположенного по адресу: Новгородская область, Новгородский район, д. ХХХ, на земельном участие с кадастровым номером</w:t>
      </w:r>
      <w:r w:rsidRPr="002365C3">
        <w:t xml:space="preserve"> </w:t>
      </w:r>
      <w:r>
        <w:t xml:space="preserve">ХХХ, к сетям газораспределения. </w:t>
      </w:r>
    </w:p>
    <w:p w:rsidR="002365C3" w:rsidRDefault="002365C3" w:rsidP="002365C3">
      <w:pPr>
        <w:pStyle w:val="1"/>
        <w:shd w:val="clear" w:color="auto" w:fill="auto"/>
        <w:ind w:firstLine="540"/>
        <w:jc w:val="both"/>
      </w:pPr>
      <w:r>
        <w:t>Взыскать с Акционерного общества ХХХ в пользу ХХХ компенсацию морального вреда в размере ххх руб., штраф в размере ххх руб.</w:t>
      </w:r>
    </w:p>
    <w:p w:rsidR="002365C3" w:rsidRDefault="002365C3" w:rsidP="002365C3">
      <w:pPr>
        <w:pStyle w:val="1"/>
        <w:shd w:val="clear" w:color="auto" w:fill="auto"/>
        <w:ind w:left="340" w:firstLine="40"/>
        <w:jc w:val="both"/>
      </w:pPr>
      <w:r>
        <w:t xml:space="preserve">Взыскать с Акционерного общества ХХХ в пользу ХХХ судебную неустойку в размере </w:t>
      </w:r>
      <w:r>
        <w:pict>
          <v:shape id="_x0000_s2078" type="#_x0000_t202" style="position:absolute;left:0;text-align:left;margin-left:234.9pt;margin-top:-18.7pt;width:7.9pt;height:14.75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</w:pPr>
                  <w:r>
                    <w:rPr>
                      <w:color w:val="000000"/>
                    </w:rPr>
                    <w:t>8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79" type="#_x0000_t202" style="position:absolute;left:0;text-align:left;margin-left:1.95pt;margin-top:-3.75pt;width:5.95pt;height:7.9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rPr>
                      <w:sz w:val="10"/>
                      <w:szCs w:val="10"/>
                    </w:rPr>
                  </w:pPr>
                  <w:r>
                    <w:rPr>
                      <w:color w:val="000000"/>
                      <w:sz w:val="10"/>
                      <w:szCs w:val="10"/>
                    </w:rPr>
                    <w:t>7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80" type="#_x0000_t202" style="position:absolute;left:0;text-align:left;margin-left:350.1pt;margin-top:154.85pt;width:68.2pt;height:16.4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margin" anchory="margin"/>
          </v:shape>
        </w:pict>
      </w:r>
      <w:r>
        <w:pict>
          <v:shape id="_x0000_s2081" type="#_x0000_t202" style="position:absolute;left:0;text-align:left;margin-left:455.75pt;margin-top:444.45pt;width:31.3pt;height:10.6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jc w:val="right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</w:rPr>
                    <w:t>0ОЯЭ'й.</w:t>
                  </w:r>
                  <w:r>
                    <w:rPr>
                      <w:sz w:val="11"/>
                      <w:szCs w:val="11"/>
                      <w:vertAlign w:val="superscript"/>
                    </w:rPr>
                    <w:t>!Э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82" type="#_x0000_t202" style="position:absolute;left:0;text-align:left;margin-left:342.15pt;margin-top:465.15pt;width:3.8pt;height:15.85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!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83" type="#_x0000_t202" style="position:absolute;left:0;text-align:left;margin-left:-22.5pt;margin-top:515.2pt;width:5.6pt;height:8.65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rPr>
                      <w:sz w:val="11"/>
                      <w:szCs w:val="11"/>
                    </w:rPr>
                  </w:pPr>
                  <w:r>
                    <w:rPr>
                      <w:color w:val="000000"/>
                      <w:sz w:val="11"/>
                      <w:szCs w:val="11"/>
                    </w:rPr>
                    <w:t>?!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84" type="#_x0000_t202" style="position:absolute;left:0;text-align:left;margin-left:-12.1pt;margin-top:646.4pt;width:7pt;height:7.9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rPr>
                      <w:sz w:val="10"/>
                      <w:szCs w:val="10"/>
                    </w:rPr>
                  </w:pPr>
                  <w:r>
                    <w:rPr>
                      <w:color w:val="000000"/>
                      <w:sz w:val="10"/>
                      <w:szCs w:val="10"/>
                    </w:rPr>
                    <w:t>V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85" type="#_x0000_t202" style="position:absolute;left:0;text-align:left;margin-left:-24.5pt;margin-top:139.15pt;width:6.5pt;height:12.6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  <w:lang w:val="en-US" w:eastAsia="en-US" w:bidi="en-US"/>
                    </w:rPr>
                    <w:t>i</w:t>
                  </w:r>
                </w:p>
              </w:txbxContent>
            </v:textbox>
            <w10:wrap anchorx="margin" anchory="margin"/>
          </v:shape>
        </w:pict>
      </w:r>
      <w:r>
        <w:pict>
          <v:shape id="_x0000_s2086" type="#_x0000_t202" style="position:absolute;left:0;text-align:left;margin-left:207.7pt;margin-top:354.65pt;width:43.55pt;height:21.6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Pr="002365C3" w:rsidRDefault="002365C3" w:rsidP="002365C3">
                  <w:pPr>
                    <w:rPr>
                      <w:szCs w:val="34"/>
                    </w:rPr>
                  </w:pPr>
                </w:p>
              </w:txbxContent>
            </v:textbox>
            <w10:wrap anchorx="margin" anchory="margin"/>
          </v:shape>
        </w:pict>
      </w:r>
      <w:r>
        <w:pict>
          <v:shape id="_x0000_s2087" type="#_x0000_t202" style="position:absolute;left:0;text-align:left;margin-left:46.4pt;margin-top:361.45pt;width:15.85pt;height:21.25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Pr="002365C3" w:rsidRDefault="002365C3" w:rsidP="002365C3">
                  <w:pPr>
                    <w:rPr>
                      <w:szCs w:val="13"/>
                    </w:rPr>
                  </w:pPr>
                </w:p>
              </w:txbxContent>
            </v:textbox>
            <w10:wrap anchorx="margin" anchory="margin"/>
          </v:shape>
        </w:pict>
      </w:r>
      <w:r>
        <w:pict>
          <v:shape id="_x0000_s2088" type="#_x0000_t202" style="position:absolute;left:0;text-align:left;margin-left:-20.7pt;margin-top:691.4pt;width:20pt;height:24.85pt;z-index:251658240;mso-wrap-distance-left:0;mso-wrap-distance-right:0;mso-position-horizontal-relative:margin;mso-position-vertical-relative:margin" filled="f" stroked="f">
            <v:textbox inset="0,0,0,0">
              <w:txbxContent>
                <w:p w:rsidR="002365C3" w:rsidRDefault="002365C3" w:rsidP="002365C3">
                  <w:pPr>
                    <w:pStyle w:val="a7"/>
                    <w:shd w:val="clear" w:color="auto" w:fill="auto"/>
                    <w:spacing w:line="146" w:lineRule="auto"/>
                    <w:rPr>
                      <w:sz w:val="11"/>
                      <w:szCs w:val="11"/>
                    </w:rPr>
                  </w:pPr>
                  <w:r>
                    <w:rPr>
                      <w:color w:val="000000"/>
                      <w:sz w:val="11"/>
                      <w:szCs w:val="11"/>
                      <w:lang w:val="en-US" w:eastAsia="en-US" w:bidi="en-US"/>
                    </w:rPr>
                    <w:t>b'</w:t>
                  </w:r>
                  <w:r>
                    <w:rPr>
                      <w:color w:val="000000"/>
                      <w:sz w:val="11"/>
                      <w:szCs w:val="11"/>
                      <w:vertAlign w:val="superscript"/>
                      <w:lang w:val="en-US" w:eastAsia="en-US" w:bidi="en-US"/>
                    </w:rPr>
                    <w:t>;</w:t>
                  </w:r>
                  <w:r>
                    <w:rPr>
                      <w:color w:val="000000"/>
                      <w:sz w:val="11"/>
                      <w:szCs w:val="11"/>
                      <w:lang w:val="en-US" w:eastAsia="en-US" w:bidi="en-US"/>
                    </w:rPr>
                    <w:t>f f • .</w:t>
                  </w:r>
                </w:p>
                <w:p w:rsidR="002365C3" w:rsidRDefault="002365C3" w:rsidP="002365C3">
                  <w:pPr>
                    <w:pStyle w:val="a7"/>
                    <w:shd w:val="clear" w:color="auto" w:fill="auto"/>
                    <w:spacing w:line="146" w:lineRule="auto"/>
                    <w:rPr>
                      <w:sz w:val="11"/>
                      <w:szCs w:val="11"/>
                    </w:rPr>
                  </w:pPr>
                  <w:r>
                    <w:rPr>
                      <w:color w:val="000000"/>
                      <w:sz w:val="11"/>
                      <w:szCs w:val="11"/>
                      <w:lang w:val="en-US" w:eastAsia="en-US" w:bidi="en-US"/>
                    </w:rPr>
                    <w:t>: ■ •</w:t>
                  </w:r>
                </w:p>
                <w:p w:rsidR="002365C3" w:rsidRDefault="002365C3" w:rsidP="002365C3">
                  <w:pPr>
                    <w:pStyle w:val="a7"/>
                    <w:shd w:val="clear" w:color="auto" w:fill="auto"/>
                    <w:spacing w:line="146" w:lineRule="auto"/>
                    <w:rPr>
                      <w:sz w:val="11"/>
                      <w:szCs w:val="11"/>
                    </w:rPr>
                  </w:pPr>
                  <w:r>
                    <w:rPr>
                      <w:color w:val="000000"/>
                      <w:sz w:val="11"/>
                      <w:szCs w:val="11"/>
                      <w:lang w:val="en-US" w:eastAsia="en-US" w:bidi="en-US"/>
                    </w:rPr>
                    <w:t>{"•- • u •</w:t>
                  </w:r>
                </w:p>
              </w:txbxContent>
            </v:textbox>
            <w10:wrap anchorx="margin" anchory="margin"/>
          </v:shape>
        </w:pict>
      </w:r>
      <w:r>
        <w:t>ххх руб. за каждый день просрочки исполнения решения суда в части выполнения мероприятий по технологическому присоединению - газоиспользующего оборудования.</w:t>
      </w:r>
    </w:p>
    <w:p w:rsidR="002365C3" w:rsidRDefault="002365C3" w:rsidP="002365C3">
      <w:pPr>
        <w:pStyle w:val="1"/>
        <w:shd w:val="clear" w:color="auto" w:fill="auto"/>
        <w:ind w:left="340" w:firstLine="560"/>
        <w:jc w:val="both"/>
      </w:pPr>
      <w:r>
        <w:t>Взыскать с Акционерного общества ХХХ в местный бюджет в возмещение расходов по уплате государственной пошлины ххх руб.</w:t>
      </w:r>
    </w:p>
    <w:p w:rsidR="002365C3" w:rsidRDefault="002365C3" w:rsidP="002365C3">
      <w:pPr>
        <w:pStyle w:val="1"/>
        <w:shd w:val="clear" w:color="auto" w:fill="auto"/>
        <w:spacing w:after="160"/>
        <w:ind w:firstLine="540"/>
      </w:pPr>
      <w:r>
        <w:t>На решение лицами, участвующими в деле, может быть подана апелляционная жалоба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- 02 апреля 2024 года.</w:t>
      </w:r>
    </w:p>
    <w:p w:rsidR="002365C3" w:rsidRPr="002365C3" w:rsidRDefault="002365C3" w:rsidP="002365C3">
      <w:pPr>
        <w:ind w:firstLine="708"/>
        <w:rPr>
          <w:rFonts w:ascii="Times New Roman" w:hAnsi="Times New Roman" w:cs="Times New Roman"/>
        </w:rPr>
      </w:pPr>
      <w:bookmarkStart w:id="0" w:name="bookmark0"/>
      <w:bookmarkStart w:id="1" w:name="bookmark1"/>
      <w:r>
        <w:tab/>
      </w:r>
      <w:r>
        <w:tab/>
        <w:t>.</w:t>
      </w:r>
      <w:bookmarkEnd w:id="0"/>
      <w:bookmarkEnd w:id="1"/>
    </w:p>
    <w:p w:rsidR="002365C3" w:rsidRDefault="002365C3" w:rsidP="002365C3"/>
    <w:p w:rsidR="002365C3" w:rsidRPr="002365C3" w:rsidRDefault="002365C3" w:rsidP="002365C3">
      <w:pPr>
        <w:sectPr w:rsidR="002365C3" w:rsidRPr="002365C3">
          <w:type w:val="continuous"/>
          <w:pgSz w:w="11900" w:h="16840"/>
          <w:pgMar w:top="343" w:right="492" w:bottom="2045" w:left="492" w:header="0" w:footer="3" w:gutter="912"/>
          <w:cols w:space="720"/>
          <w:noEndnote/>
          <w:docGrid w:linePitch="360"/>
        </w:sectPr>
      </w:pPr>
    </w:p>
    <w:p w:rsidR="00271DB5" w:rsidRDefault="002365C3">
      <w:pPr>
        <w:pStyle w:val="1"/>
        <w:shd w:val="clear" w:color="auto" w:fill="auto"/>
        <w:tabs>
          <w:tab w:val="left" w:pos="3683"/>
          <w:tab w:val="left" w:pos="8195"/>
          <w:tab w:val="left" w:pos="8510"/>
        </w:tabs>
        <w:ind w:firstLine="540"/>
        <w:jc w:val="both"/>
      </w:pPr>
      <w:r>
        <w:lastRenderedPageBreak/>
        <w:tab/>
      </w:r>
    </w:p>
    <w:p w:rsidR="002365C3" w:rsidRDefault="008F78F5" w:rsidP="002365C3">
      <w:pPr>
        <w:pStyle w:val="1"/>
        <w:shd w:val="clear" w:color="auto" w:fill="auto"/>
        <w:tabs>
          <w:tab w:val="left" w:pos="4203"/>
        </w:tabs>
        <w:ind w:left="2720" w:firstLine="0"/>
      </w:pPr>
      <w:r>
        <w:tab/>
      </w:r>
    </w:p>
    <w:p w:rsidR="00271DB5" w:rsidRDefault="008F78F5">
      <w:pPr>
        <w:pStyle w:val="11"/>
        <w:keepNext/>
        <w:keepLines/>
        <w:shd w:val="clear" w:color="auto" w:fill="auto"/>
        <w:tabs>
          <w:tab w:val="left" w:pos="2084"/>
          <w:tab w:val="left" w:pos="5425"/>
        </w:tabs>
      </w:pPr>
      <w:r>
        <w:br w:type="page"/>
      </w:r>
    </w:p>
    <w:p w:rsidR="002365C3" w:rsidRDefault="002365C3">
      <w:pPr>
        <w:pStyle w:val="1"/>
        <w:shd w:val="clear" w:color="auto" w:fill="auto"/>
        <w:ind w:left="340" w:firstLine="40"/>
        <w:jc w:val="both"/>
        <w:rPr>
          <w:noProof/>
          <w:lang w:bidi="ar-SA"/>
        </w:rPr>
      </w:pPr>
    </w:p>
    <w:p w:rsidR="002365C3" w:rsidRDefault="002365C3">
      <w:pPr>
        <w:pStyle w:val="1"/>
        <w:shd w:val="clear" w:color="auto" w:fill="auto"/>
        <w:ind w:left="340" w:firstLine="40"/>
        <w:jc w:val="both"/>
        <w:rPr>
          <w:noProof/>
          <w:lang w:bidi="ar-SA"/>
        </w:rPr>
      </w:pPr>
    </w:p>
    <w:p w:rsidR="00271DB5" w:rsidRDefault="008F78F5" w:rsidP="002365C3">
      <w:pPr>
        <w:pStyle w:val="1"/>
        <w:shd w:val="clear" w:color="auto" w:fill="auto"/>
        <w:ind w:left="340" w:firstLine="560"/>
        <w:jc w:val="both"/>
      </w:pPr>
      <w:r>
        <w:t>.</w:t>
      </w:r>
    </w:p>
    <w:sectPr w:rsidR="00271DB5" w:rsidSect="00271DB5">
      <w:pgSz w:w="11900" w:h="16840"/>
      <w:pgMar w:top="1986" w:right="656" w:bottom="1306" w:left="656" w:header="0" w:footer="3" w:gutter="135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17E" w:rsidRDefault="0027317E" w:rsidP="00271DB5">
      <w:r>
        <w:separator/>
      </w:r>
    </w:p>
  </w:endnote>
  <w:endnote w:type="continuationSeparator" w:id="1">
    <w:p w:rsidR="0027317E" w:rsidRDefault="0027317E" w:rsidP="00271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B5" w:rsidRDefault="00271DB5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B5" w:rsidRDefault="00B55B6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29.05pt;margin-top:755.7pt;width:1.1pt;height:2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271DB5" w:rsidRDefault="008F78F5">
                <w:pPr>
                  <w:pStyle w:val="20"/>
                  <w:shd w:val="clear" w:color="auto" w:fill="auto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17E" w:rsidRDefault="0027317E"/>
  </w:footnote>
  <w:footnote w:type="continuationSeparator" w:id="1">
    <w:p w:rsidR="0027317E" w:rsidRDefault="002731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9631D"/>
    <w:multiLevelType w:val="multilevel"/>
    <w:tmpl w:val="5894803C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71DB5"/>
    <w:rsid w:val="001E5CB9"/>
    <w:rsid w:val="002365C3"/>
    <w:rsid w:val="00271DB5"/>
    <w:rsid w:val="0027317E"/>
    <w:rsid w:val="005B5B3E"/>
    <w:rsid w:val="005E3487"/>
    <w:rsid w:val="008F78F5"/>
    <w:rsid w:val="00A27195"/>
    <w:rsid w:val="00AF63EC"/>
    <w:rsid w:val="00B55B6A"/>
    <w:rsid w:val="00C0319A"/>
    <w:rsid w:val="00E60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1D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27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27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Оглавление_"/>
    <w:basedOn w:val="a0"/>
    <w:link w:val="a5"/>
    <w:rsid w:val="0027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sid w:val="0027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98AF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271DB5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71D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271DB5"/>
    <w:rPr>
      <w:rFonts w:ascii="Arial" w:eastAsia="Arial" w:hAnsi="Arial" w:cs="Arial"/>
      <w:b w:val="0"/>
      <w:bCs w:val="0"/>
      <w:i w:val="0"/>
      <w:iCs w:val="0"/>
      <w:smallCaps w:val="0"/>
      <w:strike w:val="0"/>
      <w:color w:val="6598AF"/>
      <w:sz w:val="13"/>
      <w:szCs w:val="13"/>
      <w:u w:val="none"/>
    </w:rPr>
  </w:style>
  <w:style w:type="paragraph" w:customStyle="1" w:styleId="20">
    <w:name w:val="Колонтитул (2)"/>
    <w:basedOn w:val="a"/>
    <w:link w:val="2"/>
    <w:rsid w:val="00271DB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271DB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rsid w:val="00271DB5"/>
    <w:pPr>
      <w:shd w:val="clear" w:color="auto" w:fill="FFFFFF"/>
      <w:ind w:left="400" w:firstLine="88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sid w:val="00271DB5"/>
    <w:pPr>
      <w:shd w:val="clear" w:color="auto" w:fill="FFFFFF"/>
    </w:pPr>
    <w:rPr>
      <w:rFonts w:ascii="Times New Roman" w:eastAsia="Times New Roman" w:hAnsi="Times New Roman" w:cs="Times New Roman"/>
      <w:color w:val="6598AF"/>
      <w:sz w:val="22"/>
      <w:szCs w:val="22"/>
    </w:rPr>
  </w:style>
  <w:style w:type="paragraph" w:customStyle="1" w:styleId="11">
    <w:name w:val="Заголовок №1"/>
    <w:basedOn w:val="a"/>
    <w:link w:val="10"/>
    <w:rsid w:val="00271DB5"/>
    <w:pPr>
      <w:shd w:val="clear" w:color="auto" w:fill="FFFFFF"/>
      <w:jc w:val="center"/>
      <w:outlineLvl w:val="0"/>
    </w:pPr>
    <w:rPr>
      <w:rFonts w:ascii="Arial" w:eastAsia="Arial" w:hAnsi="Arial" w:cs="Arial"/>
      <w:sz w:val="26"/>
      <w:szCs w:val="26"/>
    </w:rPr>
  </w:style>
  <w:style w:type="paragraph" w:customStyle="1" w:styleId="30">
    <w:name w:val="Основной текст (3)"/>
    <w:basedOn w:val="a"/>
    <w:link w:val="3"/>
    <w:rsid w:val="00271DB5"/>
    <w:pPr>
      <w:shd w:val="clear" w:color="auto" w:fill="FFFFFF"/>
      <w:spacing w:line="18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271DB5"/>
    <w:pPr>
      <w:shd w:val="clear" w:color="auto" w:fill="FFFFFF"/>
      <w:spacing w:line="180" w:lineRule="auto"/>
      <w:ind w:left="1780"/>
    </w:pPr>
    <w:rPr>
      <w:rFonts w:ascii="Arial" w:eastAsia="Arial" w:hAnsi="Arial" w:cs="Arial"/>
      <w:color w:val="6598AF"/>
      <w:sz w:val="13"/>
      <w:szCs w:val="13"/>
    </w:rPr>
  </w:style>
  <w:style w:type="paragraph" w:styleId="a8">
    <w:name w:val="Balloon Text"/>
    <w:basedOn w:val="a"/>
    <w:link w:val="a9"/>
    <w:uiPriority w:val="99"/>
    <w:semiHidden/>
    <w:unhideWhenUsed/>
    <w:rsid w:val="005B5B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B3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AE53-A892-462D-B9B2-FB757F8F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7</cp:revision>
  <dcterms:created xsi:type="dcterms:W3CDTF">2024-05-20T07:42:00Z</dcterms:created>
  <dcterms:modified xsi:type="dcterms:W3CDTF">2024-05-20T08:41:00Z</dcterms:modified>
</cp:coreProperties>
</file>