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3C" w:rsidRDefault="00097B3C" w:rsidP="00097B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7B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 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№ 2-22/2024 УИД 41MS0012-01-2023-002519-88 </w:t>
      </w:r>
    </w:p>
    <w:p w:rsidR="00097B3C" w:rsidRDefault="00097B3C" w:rsidP="00097B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РЕШЕНИЕ ИМЕНЕМ РОССИЙСКОЙ ФЕДЕРАЦИИ </w:t>
      </w:r>
    </w:p>
    <w:p w:rsidR="00097B3C" w:rsidRDefault="00097B3C" w:rsidP="00097B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(резолютивная часть)</w:t>
      </w:r>
    </w:p>
    <w:p w:rsidR="00097B3C" w:rsidRDefault="00097B3C" w:rsidP="00097B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15 января 2024 года г. Петропавловск - Камчатский </w:t>
      </w:r>
    </w:p>
    <w:p w:rsidR="00097B3C" w:rsidRPr="00097B3C" w:rsidRDefault="00097B3C" w:rsidP="00097B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Мировой судья судебного участка № 6 Петропавловск-Камчатского судебного района Камчатского края </w:t>
      </w:r>
      <w:proofErr w:type="spell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Геготаулина</w:t>
      </w:r>
      <w:proofErr w:type="spellEnd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А.Г., исполняя обязанности мирового судьи судебного участка № 12 Петропавловск-Камчатского судебного района Камчатского края, рассмотрев в порядке упрощенного производства гражданское дело по иску Чистова Алексея Сергеевича к обществу с </w:t>
      </w:r>
      <w:proofErr w:type="spell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ограниченной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ответственностью</w:t>
      </w:r>
      <w:proofErr w:type="spellEnd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Управляющая компания «Платина» о взыскании материального ущерба, причиненного в результате </w:t>
      </w:r>
      <w:proofErr w:type="spell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залития</w:t>
      </w:r>
      <w:proofErr w:type="spellEnd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компенсации морального вреда,</w:t>
      </w:r>
    </w:p>
    <w:p w:rsidR="00097B3C" w:rsidRPr="00097B3C" w:rsidRDefault="00097B3C" w:rsidP="00097B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УСТАНОВИЛ:</w:t>
      </w:r>
    </w:p>
    <w:p w:rsidR="00097B3C" w:rsidRPr="00097B3C" w:rsidRDefault="00097B3C" w:rsidP="00097B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97B3C" w:rsidRPr="00097B3C" w:rsidRDefault="00097B3C" w:rsidP="00097B3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</w:t>
      </w:r>
      <w:proofErr w:type="spell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194-199 ГПК РФ, мировой судья</w:t>
      </w:r>
    </w:p>
    <w:p w:rsidR="00097B3C" w:rsidRPr="00097B3C" w:rsidRDefault="00097B3C" w:rsidP="00097B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097B3C" w:rsidRPr="00097B3C" w:rsidRDefault="00097B3C" w:rsidP="00097B3C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Иск Чистова Алексея Сергеевича удовлетворить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7B3C" w:rsidRPr="00097B3C" w:rsidRDefault="00097B3C" w:rsidP="00097B3C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Взыскать с общества с ограниченной ответственностью Управляющая компания «Платина» (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ОГРН 1164101051674, ИНН 4101174360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 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пользу Чистова Алексея Сергеевича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(паспорт гражданина Российской Федерации серия &lt;НОМЕР&gt; &lt;</w:t>
      </w:r>
      <w:proofErr w:type="gram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</w:t>
      </w:r>
      <w:proofErr w:type="gramEnd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&gt;, выдан Отделом ОФМС России по Камчатскому краю в г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Петропавловске-Камчатском 11 июня 2010 года, код подразделения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410-001) материальный ущерб в размере 97 595 рублей, компенсацию морального вреда в размере 10 000 рублей, штраф за неисполнение </w:t>
      </w:r>
      <w:proofErr w:type="gram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добровольном порядке требований потребителя в размере 53 797 рублей 50 копеек судебные расходы на оплату услуг представителя в размере 20 000 рублей, расходы по составлению акта осмотра в размере 6 000 рублей, расходы по составлению отчета об оценке в размере 7 000 рублей, почтовые расходы в размере 626 рублей 42 копейки, а всего 195 018 рублей 92 копейки.</w:t>
      </w:r>
      <w:proofErr w:type="gramEnd"/>
    </w:p>
    <w:p w:rsidR="00097B3C" w:rsidRPr="00097B3C" w:rsidRDefault="00097B3C" w:rsidP="00097B3C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удовлетворении заявленных 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требований Чистова Алексея Сергеевича к обществу с ограниченной ответственностью Управляющая компания «Платина» в оставшейся части отказать. Взыскать с общества с ограниченной ответственностью Управляющая компания «Платина» в доход бюджета </w:t>
      </w:r>
      <w:proofErr w:type="gram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Петропавловск-Камчатского</w:t>
      </w:r>
      <w:proofErr w:type="gramEnd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городского округа государственную пошлину в размере 3 427 рублей 85 копеек. Лица, участвующие в деле, их представители, присутствовавшие в судебном заседании, вправе подать мировому судье заявление о составлении мотивированного решения суда в течение трех дней со дня объявления резолютивной части решения суда. Лица, участвующие в деле, их представители, не присутствовавшие в судебном заседании, вправе подать мировому судье заявление о составлении мотивированного решения суда в течение пятнадцати дней со дня объявления резолютивной части решения суда. Решение в окончательной форме будет изготовлено мировым судьей в течение пяти дней со дня поступления от лиц, участвующих в деле, их представителей заявления о 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составлении мотивированного решения суда в установленные сроки. Решение может быть обжаловано </w:t>
      </w:r>
      <w:proofErr w:type="gram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апелляционном порядке в Петропавловск-Камчатский городской суд Камчатского края через мирового судью в течение месяца со дня</w:t>
      </w:r>
      <w:proofErr w:type="gramEnd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принятия решения суда в окончательной форме. Мировой судья А.Г.</w:t>
      </w:r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&lt;ФИО</w:t>
      </w:r>
      <w:proofErr w:type="gramStart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09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&gt;</w:t>
      </w:r>
    </w:p>
    <w:p w:rsidR="003142C4" w:rsidRPr="00097B3C" w:rsidRDefault="00097B3C">
      <w:pPr>
        <w:rPr>
          <w:rFonts w:ascii="Times New Roman" w:hAnsi="Times New Roman" w:cs="Times New Roman"/>
          <w:sz w:val="28"/>
          <w:szCs w:val="28"/>
        </w:rPr>
      </w:pPr>
    </w:p>
    <w:sectPr w:rsidR="003142C4" w:rsidRPr="0009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6F"/>
    <w:rsid w:val="00097B3C"/>
    <w:rsid w:val="00217E34"/>
    <w:rsid w:val="0066196F"/>
    <w:rsid w:val="00CA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09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097B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nsl">
    <w:name w:val="cnsl"/>
    <w:basedOn w:val="a0"/>
    <w:rsid w:val="00097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09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097B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nsl">
    <w:name w:val="cnsl"/>
    <w:basedOn w:val="a0"/>
    <w:rsid w:val="00097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Роспотребнадзора по Камчатскому краю</dc:creator>
  <cp:lastModifiedBy>Управление Роспотребнадзора по Камчатскому краю</cp:lastModifiedBy>
  <cp:revision>2</cp:revision>
  <dcterms:created xsi:type="dcterms:W3CDTF">2024-02-05T01:00:00Z</dcterms:created>
  <dcterms:modified xsi:type="dcterms:W3CDTF">2024-02-05T01:00:00Z</dcterms:modified>
</cp:coreProperties>
</file>