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A2" w:rsidRPr="004717A2" w:rsidRDefault="004717A2" w:rsidP="004717A2">
      <w:pPr>
        <w:spacing w:after="0" w:line="240" w:lineRule="auto"/>
        <w:ind w:left="7530"/>
        <w:jc w:val="righ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inherit" w:eastAsia="Times New Roman" w:hAnsi="inherit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Дело № 2-4686/2023</w:t>
      </w:r>
    </w:p>
    <w:p w:rsidR="004717A2" w:rsidRPr="004717A2" w:rsidRDefault="004717A2" w:rsidP="004717A2">
      <w:pPr>
        <w:spacing w:after="0" w:line="240" w:lineRule="auto"/>
        <w:ind w:left="734" w:firstLine="426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inherit" w:eastAsia="Times New Roman" w:hAnsi="inherit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ЗАОЧНОЕ   РЕШЕНИЕ</w:t>
      </w:r>
    </w:p>
    <w:p w:rsidR="004717A2" w:rsidRPr="004717A2" w:rsidRDefault="004717A2" w:rsidP="004717A2">
      <w:pPr>
        <w:spacing w:after="0" w:line="240" w:lineRule="auto"/>
        <w:ind w:left="734" w:firstLine="426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inherit" w:eastAsia="Times New Roman" w:hAnsi="inherit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Именем  Российской  Федерации</w:t>
      </w:r>
    </w:p>
    <w:p w:rsidR="004717A2" w:rsidRPr="004717A2" w:rsidRDefault="004717A2" w:rsidP="004717A2">
      <w:pPr>
        <w:spacing w:after="0" w:line="240" w:lineRule="auto"/>
        <w:ind w:left="734" w:firstLine="426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inherit" w:eastAsia="Times New Roman" w:hAnsi="inherit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РЕЗОЛЮТИВНАЯ  ЧАСТЬ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 </w:t>
      </w:r>
      <w:r w:rsidRPr="004717A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Невьянск 02 ноября 2023 года</w:t>
      </w: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Мировой судья судебного участка </w:t>
      </w:r>
      <w:r w:rsidRPr="004717A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 3 Невьянского судебного района Свердловской</w:t>
      </w: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области Алексеева Ю.А., при секретаре судебного заседания Кротовой Е.И., с участием истца Гонтаренко А.В., его представителя Арипова Е.Н., действующего на основании ордера &lt;НОМЕР&gt; от &lt;ДАТА2&gt;, рассмотрев в открытом судебном заседании гражданское дело по исковому заявлению Гонтаренко Андрея Владимировича к Индивидуальному предпринимателю Павликову Михаилу Игоревичу о защите прав потребителя и взыскании  денежных средств,  уплаченных за ремонт электрического триммера в размере 3 500 рублей, суммы ущерба в размере 6 664 рубля, неустойки в размере 3 500 рублей, компенсации морального вреда в размере 5 000 рублей, штрафа в размере 50% от суммы удовлетворенных требований за отказ в добровольном порядке удовлетворений требований потребителя,                              </w:t>
      </w:r>
    </w:p>
    <w:p w:rsidR="004717A2" w:rsidRPr="004717A2" w:rsidRDefault="004717A2" w:rsidP="004717A2">
      <w:pPr>
        <w:shd w:val="clear" w:color="auto" w:fill="FFFFFF"/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основании изложенного и руководствуясь статьями 194 - 199, 233 - 237   Гражданского процессуального кодекса Российской Федерации, мировой  судья         </w:t>
      </w:r>
    </w:p>
    <w:p w:rsidR="004717A2" w:rsidRPr="004717A2" w:rsidRDefault="004717A2" w:rsidP="004717A2">
      <w:pPr>
        <w:spacing w:after="0" w:line="240" w:lineRule="auto"/>
        <w:ind w:left="734" w:firstLine="426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Решил: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Исковые требования Гонтаренко Андрея Владимировича к Индивидуальному предпринимателю Павликову Михаилу Игоревичу удовлетворить частично.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Взыскать с Индивидуального предпринимателя Павликова Михаила Игоревича, ИНН &lt;НОМЕР&gt; ОГРНИП &lt;НОМЕР&gt; в пользу Гонтаренко Андрея Владимировича, &lt;ДАТА3&gt; рождения, место рождения &lt;АДРЕС&gt;, зарегистрирован по адресу: &lt;АДРЕС&gt; денежные средства, уплаченные за ремонт электрического триммера в размере 3 500 рублей, сумму ущерба в размере 6 664 рубля, неустойку в размере 3 500 рублей, компенсацию морального вреда в размере 2 500 рублей, всего взыскать 16 164 рубля.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остальной части заявленные исковые требования оставить без удовлетворения.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Взыскать с Индивидуального предпринимателя Павликова Михаила Игоревича государственную пошлину в сумме 946 рублей 56 копеек в доход местного бюджета.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Разъяснить сторонам, что они вправе обратиться к мировому судье с заявлением о составлении мотивированного решения суда, которое должно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поступления заявления о составлении мотивированного решения суда, мотивированное решение суда будет изготовлено в течение пяти дней со дня поступления от лиц, участвующих в деле, их представителей данного заявления.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Одновременно должны быть указаны обстоятельства, свидетельствующие об уважительности причин неявки в судебное заседание, о которых он не имел возможности своевременно сообщить суду, и доказательства, подтверждающие эти обстоятельства, а также обстоятельства и доказательства, которые могут повлиять на содержание решения суда.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Резолютивная часть заочного решения изготовлена в печатном виде в совещательной комнате.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Мировой судья                               Ю.А. Алексеева</w:t>
      </w:r>
    </w:p>
    <w:p w:rsidR="004717A2" w:rsidRPr="004717A2" w:rsidRDefault="004717A2" w:rsidP="004717A2">
      <w:pPr>
        <w:spacing w:after="0" w:line="240" w:lineRule="auto"/>
        <w:ind w:left="734" w:firstLine="42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&lt;ОБЕЗЛИЧЕНО&gt;</w:t>
      </w:r>
    </w:p>
    <w:p w:rsidR="00FE08B4" w:rsidRDefault="00FE08B4">
      <w:bookmarkStart w:id="0" w:name="_GoBack"/>
      <w:bookmarkEnd w:id="0"/>
    </w:p>
    <w:sectPr w:rsidR="00FE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04"/>
    <w:rsid w:val="004717A2"/>
    <w:rsid w:val="00A76504"/>
    <w:rsid w:val="00FE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67581-086C-4687-83D8-C1573E65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nsl">
    <w:name w:val="cnsl"/>
    <w:basedOn w:val="a0"/>
    <w:rsid w:val="00471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1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8762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3438</Characters>
  <Application>Microsoft Office Word</Application>
  <DocSecurity>0</DocSecurity>
  <Lines>28</Lines>
  <Paragraphs>8</Paragraphs>
  <ScaleCrop>false</ScaleCrop>
  <Company>diakov.net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Лялеко Наталья Васильевна</dc:creator>
  <cp:keywords/>
  <dc:description/>
  <cp:lastModifiedBy>Лялеко Наталья Васильевна</cp:lastModifiedBy>
  <cp:revision>2</cp:revision>
  <dcterms:created xsi:type="dcterms:W3CDTF">2023-12-19T07:32:00Z</dcterms:created>
  <dcterms:modified xsi:type="dcterms:W3CDTF">2023-12-19T07:33:00Z</dcterms:modified>
</cp:coreProperties>
</file>