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C35" w:rsidRDefault="00905C35" w:rsidP="00905C35">
      <w:pPr>
        <w:pStyle w:val="20"/>
        <w:shd w:val="clear" w:color="auto" w:fill="auto"/>
        <w:ind w:left="4500"/>
        <w:jc w:val="left"/>
      </w:pPr>
      <w:r>
        <w:t>2-3402/2023</w:t>
      </w:r>
    </w:p>
    <w:p w:rsidR="00905C35" w:rsidRDefault="00905C35" w:rsidP="00905C35">
      <w:pPr>
        <w:pStyle w:val="20"/>
        <w:shd w:val="clear" w:color="auto" w:fill="auto"/>
        <w:ind w:left="4500"/>
        <w:jc w:val="left"/>
      </w:pPr>
      <w:r>
        <w:t>РЕШЕНИЕ</w:t>
      </w:r>
    </w:p>
    <w:p w:rsidR="00905C35" w:rsidRDefault="00905C35" w:rsidP="00905C35">
      <w:pPr>
        <w:pStyle w:val="20"/>
        <w:shd w:val="clear" w:color="auto" w:fill="auto"/>
        <w:spacing w:after="325"/>
        <w:ind w:left="3380"/>
        <w:jc w:val="left"/>
      </w:pPr>
      <w:r>
        <w:t>именем Российской Федерации</w:t>
      </w:r>
    </w:p>
    <w:p w:rsidR="00905C35" w:rsidRDefault="00905C35" w:rsidP="00905C35">
      <w:pPr>
        <w:pStyle w:val="20"/>
        <w:shd w:val="clear" w:color="auto" w:fill="auto"/>
        <w:tabs>
          <w:tab w:val="left" w:pos="6949"/>
        </w:tabs>
        <w:spacing w:after="320" w:line="240" w:lineRule="exact"/>
        <w:ind w:left="1020"/>
        <w:jc w:val="both"/>
      </w:pPr>
      <w:r>
        <w:t>г. Великий Новгород</w:t>
      </w:r>
      <w:r>
        <w:tab/>
        <w:t>30 октября 2023 года</w:t>
      </w:r>
    </w:p>
    <w:p w:rsidR="00905C35" w:rsidRDefault="00905C35" w:rsidP="00905C35">
      <w:pPr>
        <w:pStyle w:val="20"/>
        <w:shd w:val="clear" w:color="auto" w:fill="auto"/>
        <w:spacing w:line="299" w:lineRule="exact"/>
        <w:ind w:firstLine="580"/>
        <w:jc w:val="both"/>
      </w:pPr>
      <w:r>
        <w:t>Мировой судья судебного участка № 32 Новгородского судебного района Новгородской области ХХХ,</w:t>
      </w:r>
    </w:p>
    <w:p w:rsidR="00905C35" w:rsidRDefault="00905C35" w:rsidP="00905C35">
      <w:pPr>
        <w:pStyle w:val="20"/>
        <w:shd w:val="clear" w:color="auto" w:fill="auto"/>
        <w:spacing w:line="299" w:lineRule="exact"/>
        <w:ind w:firstLine="580"/>
        <w:jc w:val="both"/>
      </w:pPr>
      <w:r>
        <w:t>при секретаре ХХХ,</w:t>
      </w:r>
    </w:p>
    <w:p w:rsidR="00905C35" w:rsidRDefault="00905C35" w:rsidP="00905C35">
      <w:pPr>
        <w:pStyle w:val="20"/>
        <w:shd w:val="clear" w:color="auto" w:fill="auto"/>
        <w:spacing w:line="299" w:lineRule="exact"/>
        <w:ind w:firstLine="580"/>
        <w:jc w:val="both"/>
      </w:pPr>
      <w:r>
        <w:t>с участием представителя истца - ХХХ.</w:t>
      </w:r>
    </w:p>
    <w:p w:rsidR="00905C35" w:rsidRDefault="00905C35" w:rsidP="00905C35">
      <w:pPr>
        <w:pStyle w:val="20"/>
        <w:shd w:val="clear" w:color="auto" w:fill="auto"/>
        <w:spacing w:after="287" w:line="299" w:lineRule="exact"/>
        <w:ind w:firstLine="580"/>
        <w:jc w:val="both"/>
      </w:pPr>
      <w:r>
        <w:t>рассмотрев в открытом судебном заседании гражданское дело по иску НРОО ПО ЗПП "ХХХ" в интересах ХХХ к ПАО "ХХХ" о защите прав потребителя,</w:t>
      </w:r>
    </w:p>
    <w:p w:rsidR="00905C35" w:rsidRDefault="00905C35" w:rsidP="00905C35">
      <w:pPr>
        <w:pStyle w:val="20"/>
        <w:shd w:val="clear" w:color="auto" w:fill="auto"/>
        <w:spacing w:after="316" w:line="240" w:lineRule="exact"/>
        <w:ind w:left="4500"/>
        <w:jc w:val="left"/>
      </w:pPr>
      <w:r>
        <w:t>установил:</w:t>
      </w:r>
    </w:p>
    <w:p w:rsidR="00905C35" w:rsidRDefault="00905C35" w:rsidP="00905C35">
      <w:pPr>
        <w:pStyle w:val="20"/>
        <w:shd w:val="clear" w:color="auto" w:fill="auto"/>
        <w:spacing w:line="295" w:lineRule="exact"/>
        <w:ind w:firstLine="580"/>
        <w:jc w:val="both"/>
      </w:pPr>
      <w:r>
        <w:t>НРОО ПО ЗПП "ХХХ", действуя в интересах потребителя ХХХ обратилась в суд с иском к ПАО "ХХХ" о защите прав потребителя, указав, что 31 мая 2023 года в принадлежащем ответчику магазине ХХХ приобрела мобильный телефон "ХХХ</w:t>
      </w:r>
      <w:r w:rsidRPr="004F0A2A">
        <w:rPr>
          <w:lang w:eastAsia="en-US" w:bidi="en-US"/>
        </w:rPr>
        <w:t xml:space="preserve">" </w:t>
      </w:r>
      <w:r>
        <w:t>стоимостью хх ххх</w:t>
      </w:r>
      <w:r w:rsidRPr="004F0A2A">
        <w:rPr>
          <w:lang w:eastAsia="en-US" w:bidi="en-US"/>
        </w:rPr>
        <w:t xml:space="preserve"> </w:t>
      </w:r>
      <w:r>
        <w:t>руб. с гарантийным сроком 12 мес.. Одновременно с приобретением телефона для защиты экрана приобретена защитная пленка стоимостью ххх руб. и оплачена услуга по ее наклеиванию в размере х ххх руб., что подтверждается кассовым чеком. После покупки потребитель обнаружила что в телефоне изогнут корпус, в связи с чем 02 июня 2023 года обратилась к продавцу с просьбой проверить качество товара и вернуть уплаченные за товар денежные средства. По результату проверки качества товара потребителю выдано техническое заключением от 15 июня 2023 года, согласно которого в телефоне выявлена деформация корпуса, телефон признан товаром надлежащего качества. Не соглашаясь с таким заключением 22 июня 2023 года потребитель обратилась к продавцу с требованием о возврате суммы покупки в размере хх ххх руб., которое ответчиком не удовлетворено. В связи с чем истец, ссылаясь на положения Закона РФ "О защите прав потребителей", просит взыскать с ответчика ПАО "ХХХ" в пользу потребителя с учетом уточненных требований, уплаченные за товар денежные средства в размере хх ххх руб., денежные средства в размере х ххх руб., неустойку за отказ в удовлетворении требования потребителя за период с 27.06.2023 по 21.09.2023 в размере хх ххх,хх руб., компенсацию морального вреда в размере хх ххх руб., штраф за отказ от удовлетворения требования потребителя в добровольном порядке.</w:t>
      </w:r>
    </w:p>
    <w:p w:rsidR="00905C35" w:rsidRDefault="00905C35" w:rsidP="00905C35">
      <w:pPr>
        <w:pStyle w:val="20"/>
        <w:shd w:val="clear" w:color="auto" w:fill="auto"/>
        <w:spacing w:line="295" w:lineRule="exact"/>
        <w:ind w:firstLine="580"/>
        <w:jc w:val="both"/>
      </w:pPr>
      <w:r>
        <w:t>В ходе рассмотрения дела сторона истца исковые требования поддержала по основаниям, указанным в исковом заявлении, настаивала на их удовлетворении, указав, что потребителем приобретен технически сложный товар и он вправе требовать возврата уплаченных за него денежных средств при обнаружении в нем недостатков в течение 15 дней со дня передачи товара. Учитывая, что продавец не удовлетворил законные требования потребителя истец вправе требовать расторжения договора купли-продажи товара, возврата уплаченных за товар денежных средств, неустойки, возмещения убытков, компенсации морального вреда, штрафа.</w:t>
      </w:r>
    </w:p>
    <w:p w:rsidR="0004042B" w:rsidRPr="00905C35" w:rsidRDefault="00905C35" w:rsidP="00905C35">
      <w:pPr>
        <w:rPr>
          <w:rFonts w:ascii="Times New Roman" w:hAnsi="Times New Roman" w:cs="Times New Roman"/>
          <w:sz w:val="2"/>
          <w:szCs w:val="2"/>
        </w:rPr>
        <w:sectPr w:rsidR="0004042B" w:rsidRPr="00905C35">
          <w:footerReference w:type="default" r:id="rId7"/>
          <w:pgSz w:w="11900" w:h="16840"/>
          <w:pgMar w:top="1027" w:right="0" w:bottom="1336" w:left="0" w:header="0" w:footer="3" w:gutter="0"/>
          <w:cols w:space="720"/>
          <w:noEndnote/>
          <w:docGrid w:linePitch="360"/>
        </w:sectPr>
      </w:pPr>
      <w:r w:rsidRPr="00905C35">
        <w:rPr>
          <w:rFonts w:ascii="Times New Roman" w:hAnsi="Times New Roman" w:cs="Times New Roman"/>
        </w:rPr>
        <w:t>Представитель ответчика ПАО "ХХХ" в судебное заседании не явился, в представленных письменных возражениях на исковое заявления и дополнительных возражениях исковые требования не признал, ввиду того, что при покупке телефона истец не мог не заметить изогнутость корпуса телефона, принял товар без замечаний, при проверке качества</w:t>
      </w:r>
      <w:r>
        <w:rPr>
          <w:rFonts w:ascii="Times New Roman" w:hAnsi="Times New Roman" w:cs="Times New Roman"/>
        </w:rPr>
        <w:t xml:space="preserve"> </w:t>
      </w:r>
    </w:p>
    <w:p w:rsidR="0004042B" w:rsidRDefault="00D6558A">
      <w:pPr>
        <w:pStyle w:val="20"/>
        <w:shd w:val="clear" w:color="auto" w:fill="auto"/>
        <w:spacing w:line="299" w:lineRule="exact"/>
        <w:ind w:firstLine="580"/>
        <w:jc w:val="both"/>
      </w:pPr>
      <w:r>
        <w:lastRenderedPageBreak/>
        <w:t>товара производственных недостатков не выявлено, а истцом доказательств наличия таковых не представлено, учитывая выявление недостатка в период нахождения телефона в пользовании потребителя, и возможность образования недостатка вследствие нарушения условий эксплуатации телефона потребителем, полагал, что оснований для удовлетворения требований потребителя о возврате денежных средств, уплаченных за товар надлежащего качества, не имеется.</w:t>
      </w:r>
    </w:p>
    <w:p w:rsidR="0004042B" w:rsidRDefault="00D6558A">
      <w:pPr>
        <w:pStyle w:val="20"/>
        <w:shd w:val="clear" w:color="auto" w:fill="auto"/>
        <w:spacing w:line="299" w:lineRule="exact"/>
        <w:ind w:firstLine="740"/>
        <w:jc w:val="both"/>
      </w:pPr>
      <w:r>
        <w:t>Привлеченный судом к участию в деле для дачи заключения территориальный орган Роспотребнадзора просил рассмотреть дело в отсутствие представителя, представил суду письменное заключение по рассматриваемому спору.</w:t>
      </w:r>
    </w:p>
    <w:p w:rsidR="0004042B" w:rsidRDefault="00D6558A">
      <w:pPr>
        <w:pStyle w:val="20"/>
        <w:shd w:val="clear" w:color="auto" w:fill="auto"/>
        <w:spacing w:line="299" w:lineRule="exact"/>
        <w:ind w:firstLine="580"/>
        <w:jc w:val="both"/>
      </w:pPr>
      <w:r>
        <w:t>В соответствии со ст. 167 ГПК РФ суд счел возможным рассмотреть дело при сложившейся явке.</w:t>
      </w:r>
    </w:p>
    <w:p w:rsidR="0004042B" w:rsidRDefault="00D6558A">
      <w:pPr>
        <w:pStyle w:val="20"/>
        <w:shd w:val="clear" w:color="auto" w:fill="auto"/>
        <w:spacing w:line="299" w:lineRule="exact"/>
        <w:ind w:firstLine="580"/>
        <w:jc w:val="both"/>
      </w:pPr>
      <w:r>
        <w:t>Изучив позиции участников процесса, исследовав материалы гражданского дела в их совокупности, мировой судья приходит к следующему.</w:t>
      </w:r>
    </w:p>
    <w:p w:rsidR="0004042B" w:rsidRDefault="00D6558A">
      <w:pPr>
        <w:pStyle w:val="20"/>
        <w:shd w:val="clear" w:color="auto" w:fill="auto"/>
        <w:spacing w:line="299" w:lineRule="exact"/>
        <w:ind w:firstLine="580"/>
        <w:jc w:val="both"/>
      </w:pPr>
      <w:r>
        <w:t>Правосудие по гражданским делам осуществляется на основе состязательности.</w:t>
      </w:r>
    </w:p>
    <w:p w:rsidR="0004042B" w:rsidRDefault="00D6558A">
      <w:pPr>
        <w:pStyle w:val="20"/>
        <w:shd w:val="clear" w:color="auto" w:fill="auto"/>
        <w:spacing w:line="299" w:lineRule="exact"/>
        <w:ind w:firstLine="580"/>
        <w:jc w:val="both"/>
      </w:pPr>
      <w:r>
        <w:t>В силу ст. 56 ГПК РФ каждая сторона должна доказать те обстоятельства, на которые она ссылается как на основания своих требований и возражений, а суд - исследовать и оценить представленные доказательства. Таким образом, все доводы и возражения, а также доказательства их подтверждающие должны представляться участвующими в деле лицами в суд первой инстанции, рассматривающий дело по существу заявленных требований. С учетом данного положения закона, суд, разрешая спор, исходит из представленных сторонами доказательств.</w:t>
      </w:r>
    </w:p>
    <w:p w:rsidR="0004042B" w:rsidRDefault="00D6558A">
      <w:pPr>
        <w:pStyle w:val="20"/>
        <w:shd w:val="clear" w:color="auto" w:fill="auto"/>
        <w:spacing w:line="299" w:lineRule="exact"/>
        <w:ind w:firstLine="580"/>
        <w:jc w:val="both"/>
      </w:pPr>
      <w:r>
        <w:t>В соответствии с ч.I ст.67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04042B" w:rsidRDefault="00D6558A">
      <w:pPr>
        <w:pStyle w:val="20"/>
        <w:shd w:val="clear" w:color="auto" w:fill="auto"/>
        <w:spacing w:line="299" w:lineRule="exact"/>
        <w:ind w:firstLine="580"/>
        <w:jc w:val="both"/>
      </w:pPr>
      <w:r>
        <w:t>Права покупателя в случае продажи ему товара ненадлежащего качества закреплены в ст. 503 ГК РФ, п. 3 которой установлено, что в отношении технически сложного товара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w:t>
      </w:r>
    </w:p>
    <w:p w:rsidR="0004042B" w:rsidRDefault="00D6558A">
      <w:pPr>
        <w:pStyle w:val="20"/>
        <w:shd w:val="clear" w:color="auto" w:fill="auto"/>
        <w:spacing w:line="299" w:lineRule="exact"/>
        <w:ind w:firstLine="580"/>
        <w:jc w:val="both"/>
      </w:pPr>
      <w:r>
        <w:t>В соответствии с п. 2 ст. 476 ГК РФ в отношении товара, на который продавцом предоставлена гарантия качества, продавец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w:t>
      </w:r>
    </w:p>
    <w:p w:rsidR="0004042B" w:rsidRDefault="00D6558A">
      <w:pPr>
        <w:pStyle w:val="20"/>
        <w:shd w:val="clear" w:color="auto" w:fill="auto"/>
        <w:spacing w:line="299" w:lineRule="exact"/>
        <w:ind w:firstLine="580"/>
        <w:jc w:val="both"/>
      </w:pPr>
      <w:r>
        <w:t xml:space="preserve">Как следует из материалов дела, установлено судом и не оспаривается сторонами, 31 мая 2023 года </w:t>
      </w:r>
      <w:r w:rsidR="004F0A2A">
        <w:t>ХХХ</w:t>
      </w:r>
      <w:r>
        <w:t xml:space="preserve"> приобрела у ответчика телефон "</w:t>
      </w:r>
      <w:r w:rsidR="004F0A2A">
        <w:t>ХХХ</w:t>
      </w:r>
      <w:r w:rsidRPr="004F0A2A">
        <w:rPr>
          <w:lang w:eastAsia="en-US" w:bidi="en-US"/>
        </w:rPr>
        <w:t xml:space="preserve">" </w:t>
      </w:r>
      <w:r>
        <w:t xml:space="preserve">за </w:t>
      </w:r>
      <w:r w:rsidR="004F0A2A">
        <w:t>хх ххх</w:t>
      </w:r>
      <w:r w:rsidRPr="004F0A2A">
        <w:rPr>
          <w:lang w:eastAsia="en-US" w:bidi="en-US"/>
        </w:rPr>
        <w:t xml:space="preserve"> </w:t>
      </w:r>
      <w:r>
        <w:t xml:space="preserve">рублей с гарантийным сроком на 12 месяцев, а также защитную пленку стоимостью </w:t>
      </w:r>
      <w:r w:rsidR="004F0A2A">
        <w:t>ххх</w:t>
      </w:r>
      <w:r>
        <w:t xml:space="preserve"> руб и оплатила услуги по ее наклеиванию в размере </w:t>
      </w:r>
      <w:r w:rsidR="004F0A2A">
        <w:t>х ххх</w:t>
      </w:r>
      <w:r>
        <w:t xml:space="preserve"> руб..</w:t>
      </w:r>
    </w:p>
    <w:p w:rsidR="0004042B" w:rsidRDefault="00D6558A" w:rsidP="004F0A2A">
      <w:pPr>
        <w:pStyle w:val="20"/>
        <w:shd w:val="clear" w:color="auto" w:fill="auto"/>
        <w:spacing w:line="299" w:lineRule="exact"/>
        <w:ind w:firstLine="580"/>
        <w:jc w:val="both"/>
      </w:pPr>
      <w:r>
        <w:t>После приобретения товара потребитель обнаружил недостаток товара - изогнутость корпуса, в связи с чем 02 июня 2023 года обратился к продавцу, который</w:t>
      </w:r>
      <w:r w:rsidR="004F0A2A">
        <w:t xml:space="preserve"> </w:t>
      </w:r>
      <w:r>
        <w:t>осуществил проверку качества товара.</w:t>
      </w:r>
    </w:p>
    <w:p w:rsidR="0004042B" w:rsidRDefault="00D6558A">
      <w:pPr>
        <w:pStyle w:val="20"/>
        <w:shd w:val="clear" w:color="auto" w:fill="auto"/>
        <w:spacing w:line="299" w:lineRule="exact"/>
        <w:ind w:firstLine="580"/>
        <w:jc w:val="both"/>
      </w:pPr>
      <w:r>
        <w:t>Согласно технического заключения от 15 июня 2023 года внешне корпус телефона деформирован, недостатков и неисправностей в работе не обнаружено, и он пригоден к дальнейшему использованию.</w:t>
      </w:r>
    </w:p>
    <w:p w:rsidR="0004042B" w:rsidRDefault="00D6558A">
      <w:pPr>
        <w:pStyle w:val="20"/>
        <w:shd w:val="clear" w:color="auto" w:fill="auto"/>
        <w:spacing w:line="299" w:lineRule="exact"/>
        <w:ind w:firstLine="580"/>
        <w:jc w:val="both"/>
      </w:pPr>
      <w:r>
        <w:t>На основании данного технического заключения ответчиком потребителю был выдан акт выполненных работ от 16 июня 2023 года, в котором указано, что дефект товара не обнаружен, телефон подлежит возврату потребителю. С данным выводом не согласился потребитель, посчитав, что проверка качества товара не проведена надлежащим образом и 22 июня 2023 года обратился к ответчику с заявлением, в котором просил возвратить уплаченные за товар денежные средства.</w:t>
      </w:r>
    </w:p>
    <w:p w:rsidR="0004042B" w:rsidRDefault="00D6558A">
      <w:pPr>
        <w:pStyle w:val="20"/>
        <w:shd w:val="clear" w:color="auto" w:fill="auto"/>
        <w:spacing w:line="299" w:lineRule="exact"/>
        <w:ind w:firstLine="580"/>
        <w:jc w:val="both"/>
      </w:pPr>
      <w:r>
        <w:t>Ответчик в ответ на заявление указал, что требование о возврате денежных средств предъявлено по истечении 15 дней со дня передачи товара потребителю, недостаток возник ввиду нарушения условий эксплуатации телефона, поэтому требование потребителя о возврате суммы покупки не подлежат удовлетворению.</w:t>
      </w:r>
    </w:p>
    <w:p w:rsidR="0004042B" w:rsidRDefault="00D6558A">
      <w:pPr>
        <w:pStyle w:val="20"/>
        <w:shd w:val="clear" w:color="auto" w:fill="auto"/>
        <w:spacing w:line="299" w:lineRule="exact"/>
        <w:ind w:firstLine="580"/>
        <w:jc w:val="both"/>
      </w:pPr>
      <w:r>
        <w:t>Согласно п. 1 ст. 469 ГК РФ и п. 1 ст. 4 Закона Российской Федерации "О защите прав потребителей" продавец обязан передать покупателю товар, качество которого соответствует договору купли-продажи.</w:t>
      </w:r>
    </w:p>
    <w:p w:rsidR="0004042B" w:rsidRDefault="00D6558A">
      <w:pPr>
        <w:pStyle w:val="20"/>
        <w:shd w:val="clear" w:color="auto" w:fill="auto"/>
        <w:spacing w:line="299" w:lineRule="exact"/>
        <w:ind w:firstLine="580"/>
        <w:jc w:val="both"/>
      </w:pPr>
      <w:r>
        <w:t xml:space="preserve">Согласно разъяснениям, содержащимся в пункте 28 постановления Пленума Верховного Суда от 28.06.2012 </w:t>
      </w:r>
      <w:r>
        <w:rPr>
          <w:lang w:val="en-US" w:eastAsia="en-US" w:bidi="en-US"/>
        </w:rPr>
        <w:t>N</w:t>
      </w:r>
      <w:r w:rsidRPr="004F0A2A">
        <w:rPr>
          <w:lang w:eastAsia="en-US" w:bidi="en-US"/>
        </w:rPr>
        <w:t xml:space="preserve"> </w:t>
      </w:r>
      <w:r>
        <w:t>17,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w:t>
      </w:r>
    </w:p>
    <w:p w:rsidR="0004042B" w:rsidRDefault="00D6558A">
      <w:pPr>
        <w:pStyle w:val="20"/>
        <w:shd w:val="clear" w:color="auto" w:fill="auto"/>
        <w:spacing w:line="299" w:lineRule="exact"/>
        <w:ind w:firstLine="580"/>
        <w:jc w:val="both"/>
      </w:pPr>
      <w:r>
        <w:t>Исключение составляют случаи продажи товара (выполнения работы, оказания услуги) ненадлежащего качества, когда распределение бремени доказывания зависит от того, был ли установлен на товар (работу, услугу) гарантийный срок, а также от времени обнаружения недостатков (пункт 6 статьи 18, пункты 5 и 6 статьи 19, пункты 4, 5 и 6 статьи 29 Закона о защите прав потребителей).</w:t>
      </w:r>
    </w:p>
    <w:p w:rsidR="0004042B" w:rsidRDefault="00D6558A">
      <w:pPr>
        <w:pStyle w:val="20"/>
        <w:shd w:val="clear" w:color="auto" w:fill="auto"/>
        <w:spacing w:line="299" w:lineRule="exact"/>
        <w:ind w:firstLine="580"/>
        <w:jc w:val="both"/>
      </w:pPr>
      <w:r>
        <w:t xml:space="preserve">В силу перечня, утвержденного Постановлением Правительства Российской Федерации от 10.11.2011 </w:t>
      </w:r>
      <w:r>
        <w:rPr>
          <w:lang w:val="en-US" w:eastAsia="en-US" w:bidi="en-US"/>
        </w:rPr>
        <w:t>N</w:t>
      </w:r>
      <w:r w:rsidRPr="004F0A2A">
        <w:rPr>
          <w:lang w:eastAsia="en-US" w:bidi="en-US"/>
        </w:rPr>
        <w:t xml:space="preserve"> </w:t>
      </w:r>
      <w:r>
        <w:t>924, мобильные отнесены к технически сложным товарам.</w:t>
      </w:r>
    </w:p>
    <w:p w:rsidR="0004042B" w:rsidRDefault="00D6558A">
      <w:pPr>
        <w:pStyle w:val="20"/>
        <w:shd w:val="clear" w:color="auto" w:fill="auto"/>
        <w:spacing w:line="299" w:lineRule="exact"/>
        <w:ind w:firstLine="580"/>
        <w:jc w:val="both"/>
      </w:pPr>
      <w:r>
        <w:t>В соответствии со ст. 18 Закона Российской Федерации "О защите прав потребителей" в отношении технически сложного товара потребитель в случае обнаружения в нем недостатков вправе отказаться от исполнения договора купли- 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w:t>
      </w:r>
    </w:p>
    <w:p w:rsidR="0004042B" w:rsidRDefault="00D6558A">
      <w:pPr>
        <w:pStyle w:val="20"/>
        <w:shd w:val="clear" w:color="auto" w:fill="auto"/>
        <w:spacing w:line="299" w:lineRule="exact"/>
        <w:ind w:firstLine="420"/>
        <w:jc w:val="both"/>
      </w:pPr>
      <w:r>
        <w:t>В соответствии с пунктом 5 статьи 18 Закона о защите прав потребителей 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04042B" w:rsidRDefault="00D6558A" w:rsidP="004F0A2A">
      <w:pPr>
        <w:pStyle w:val="20"/>
        <w:shd w:val="clear" w:color="auto" w:fill="auto"/>
        <w:spacing w:after="511" w:line="299" w:lineRule="exact"/>
        <w:ind w:firstLine="420"/>
        <w:jc w:val="both"/>
      </w:pPr>
      <w: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w:t>
      </w:r>
      <w:r w:rsidR="004F0A2A">
        <w:t xml:space="preserve"> </w:t>
      </w:r>
      <w:r>
        <w:t>Экспертиза товара проводится в сроки, установленные статьями 20, 21 и 22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4042B" w:rsidRDefault="00D6558A">
      <w:pPr>
        <w:pStyle w:val="20"/>
        <w:shd w:val="clear" w:color="auto" w:fill="auto"/>
        <w:spacing w:line="299" w:lineRule="exact"/>
        <w:ind w:firstLine="400"/>
        <w:jc w:val="both"/>
      </w:pPr>
      <w:r>
        <w:t>Из приведенных положений Закона о защите прав потребителей следует, что покупатель вправе, обратившись к изготовителю, потребовать возврата стоимости технически сложного товара в случае обнаружения в нем недостатков в течение пятнадцати дней со дня передачи его покупателю при условии возврата товара ненадлежащего качества изготовителю, на котором лежит обязанность по приему такого товара у потребителя и возврату полученной суммы за товар ненадлежащего качества.</w:t>
      </w:r>
    </w:p>
    <w:p w:rsidR="0004042B" w:rsidRDefault="00D6558A">
      <w:pPr>
        <w:pStyle w:val="20"/>
        <w:shd w:val="clear" w:color="auto" w:fill="auto"/>
        <w:spacing w:line="299" w:lineRule="exact"/>
        <w:ind w:firstLine="600"/>
        <w:jc w:val="both"/>
      </w:pPr>
      <w:r>
        <w:t>С учетом приведенных выше норм материального права, в рассматриваемой ситуации именно продавец должен доказать, что на момент продажи товара его качество товара соответствовало условиям договора, а недостаток возник после передачи товара потребителю.</w:t>
      </w:r>
    </w:p>
    <w:p w:rsidR="0004042B" w:rsidRDefault="00D6558A">
      <w:pPr>
        <w:pStyle w:val="20"/>
        <w:shd w:val="clear" w:color="auto" w:fill="auto"/>
        <w:spacing w:line="299" w:lineRule="exact"/>
        <w:ind w:firstLine="720"/>
        <w:jc w:val="both"/>
      </w:pPr>
      <w:r>
        <w:t>Принимая во внимание, что данный вопрос требует специальных познаний, которыми суд не обладает, при рассмотрении дела на обсуждение сторон судом был поставлен вопрос о проведении судебной экспертизы в соответствии со статьей 79 ГПК РФ.</w:t>
      </w:r>
    </w:p>
    <w:p w:rsidR="0004042B" w:rsidRDefault="00D6558A">
      <w:pPr>
        <w:pStyle w:val="20"/>
        <w:shd w:val="clear" w:color="auto" w:fill="auto"/>
        <w:spacing w:line="299" w:lineRule="exact"/>
        <w:ind w:firstLine="600"/>
        <w:jc w:val="both"/>
      </w:pPr>
      <w:r>
        <w:t>Сторона истца не возражала относительно проведения судебной экспертизы за счет ответчика, поскольку продавец в нарушение статей 18 и 19 Закона "О защите прав потребителей" не произвел надлежащим образом проверку качества товара.</w:t>
      </w:r>
    </w:p>
    <w:p w:rsidR="0004042B" w:rsidRDefault="00D6558A">
      <w:pPr>
        <w:pStyle w:val="20"/>
        <w:shd w:val="clear" w:color="auto" w:fill="auto"/>
        <w:spacing w:line="299" w:lineRule="exact"/>
        <w:ind w:firstLine="600"/>
        <w:jc w:val="both"/>
      </w:pPr>
      <w:r>
        <w:t>После разъяснения судом распределении бремени доказывания ответчик по вопросу назначения судебной экспертизы за его счет возражал, полагал что недостаток возник по вине потребителя при неправильной эксплуатации.</w:t>
      </w:r>
    </w:p>
    <w:p w:rsidR="0004042B" w:rsidRDefault="00D6558A">
      <w:pPr>
        <w:pStyle w:val="20"/>
        <w:shd w:val="clear" w:color="auto" w:fill="auto"/>
        <w:spacing w:line="299" w:lineRule="exact"/>
        <w:ind w:firstLine="400"/>
        <w:jc w:val="both"/>
      </w:pPr>
      <w:r>
        <w:t>Вместе с тем, в период действия гарантийного срока бремя доказывания того обстоятельства, что недостаток возник после передачи товара потребителю вследствие нарушения им правил использования, хранения или транспортировки товара, действий третьих лиц или непреодолимой силы законом возлагается на продавца, а не покупателя. В связи с этим, вопреки доводам отзыва на иск, именно ответчик, а не истец обязан в настоящем судебном заседании доказать причины возникновения недостатка.</w:t>
      </w:r>
    </w:p>
    <w:p w:rsidR="0004042B" w:rsidRDefault="00D6558A">
      <w:pPr>
        <w:pStyle w:val="20"/>
        <w:shd w:val="clear" w:color="auto" w:fill="auto"/>
        <w:spacing w:line="299" w:lineRule="exact"/>
        <w:ind w:firstLine="600"/>
        <w:jc w:val="both"/>
      </w:pPr>
      <w:r>
        <w:t>В соответствии со ст. 56 ГК РФ каждая сторона должна доказать те обстоятельства, на которые она ссылается как на основание своих требований и возражений.</w:t>
      </w:r>
    </w:p>
    <w:p w:rsidR="0004042B" w:rsidRDefault="00D6558A">
      <w:pPr>
        <w:pStyle w:val="20"/>
        <w:shd w:val="clear" w:color="auto" w:fill="auto"/>
        <w:spacing w:line="299" w:lineRule="exact"/>
        <w:ind w:firstLine="600"/>
        <w:jc w:val="both"/>
      </w:pPr>
      <w:r>
        <w:t>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04042B" w:rsidRDefault="00D6558A">
      <w:pPr>
        <w:pStyle w:val="20"/>
        <w:shd w:val="clear" w:color="auto" w:fill="auto"/>
        <w:spacing w:line="299" w:lineRule="exact"/>
        <w:ind w:firstLine="600"/>
        <w:jc w:val="both"/>
      </w:pPr>
      <w:r>
        <w:t>В техническом заключении от 15 июня 2023 года описан внешний вид телефона - деформация корпуса, наличие которого ответчиком не опровергнуто, а доказательств его возникновение по вине потребителя ответчиком не представлено. В связи с этим суд, исходя из принципа добросовестности поведения участников гражданского оборота, установленного ст. 1 ГК РФ, приходит к выводу о том, что данный недостаток возник до передачи товара потребителю.</w:t>
      </w:r>
    </w:p>
    <w:p w:rsidR="0004042B" w:rsidRDefault="00D6558A">
      <w:pPr>
        <w:pStyle w:val="20"/>
        <w:shd w:val="clear" w:color="auto" w:fill="auto"/>
        <w:spacing w:line="299" w:lineRule="exact"/>
        <w:ind w:firstLine="600"/>
        <w:jc w:val="both"/>
      </w:pPr>
      <w:r>
        <w:t>В соответствии с ч.3 ст.503 ГК РФ, в отношении технически сложного товара покупатель вправе потребовать его замены или отказаться от исполнения договора розничной купли-продажи и потребовать возврата уплаченной за товар суммы в случае существенного нарушения требований к его качеству (пункт 2 статьи 475).</w:t>
      </w:r>
    </w:p>
    <w:p w:rsidR="0004042B" w:rsidRDefault="00D6558A">
      <w:pPr>
        <w:pStyle w:val="20"/>
        <w:shd w:val="clear" w:color="auto" w:fill="auto"/>
        <w:spacing w:line="299" w:lineRule="exact"/>
        <w:ind w:firstLine="580"/>
        <w:jc w:val="both"/>
      </w:pPr>
      <w:r>
        <w:t>Право выбора вида требований, которые в соответствии со статьей 503 ГК РФ и пунктом 1 статьи 18 Закона о защите прав потребителей могут быть предъявлены к продавцу при продаже товара ненадлежащего качества, если его недостатки не были оговорены продавцом, принадлежит потребителю.</w:t>
      </w:r>
    </w:p>
    <w:p w:rsidR="0004042B" w:rsidRDefault="00D6558A">
      <w:pPr>
        <w:pStyle w:val="20"/>
        <w:shd w:val="clear" w:color="auto" w:fill="auto"/>
        <w:spacing w:line="299" w:lineRule="exact"/>
        <w:ind w:firstLine="580"/>
        <w:jc w:val="both"/>
      </w:pPr>
      <w:r>
        <w:t>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специальных познаний о свойствах и характеристиках товара (работы, услуги).</w:t>
      </w:r>
    </w:p>
    <w:p w:rsidR="0004042B" w:rsidRDefault="00D6558A">
      <w:pPr>
        <w:pStyle w:val="20"/>
        <w:shd w:val="clear" w:color="auto" w:fill="auto"/>
        <w:spacing w:line="299" w:lineRule="exact"/>
        <w:ind w:firstLine="580"/>
        <w:jc w:val="both"/>
      </w:pPr>
      <w:r>
        <w:t xml:space="preserve">В судебном заседании установлено, что ответчиком истцу при заключении договора купли-продажи не была предоставлена полная информация о стоимости товара, а именно то, что стоимость телефона на момент покупки составляет </w:t>
      </w:r>
      <w:r w:rsidR="004F0A2A">
        <w:t>х ххх</w:t>
      </w:r>
      <w:r>
        <w:t xml:space="preserve"> руб., и при его покупке истец приобрел его в комплекте с услугами связи в виде бонусных рублей за </w:t>
      </w:r>
      <w:r w:rsidR="004F0A2A">
        <w:t>х ххх</w:t>
      </w:r>
      <w:r>
        <w:t xml:space="preserve"> руб..</w:t>
      </w:r>
    </w:p>
    <w:p w:rsidR="0004042B" w:rsidRDefault="00D6558A">
      <w:pPr>
        <w:pStyle w:val="20"/>
        <w:shd w:val="clear" w:color="auto" w:fill="auto"/>
        <w:spacing w:line="299" w:lineRule="exact"/>
        <w:ind w:firstLine="580"/>
        <w:jc w:val="both"/>
      </w:pPr>
      <w:r>
        <w:t>Доказательств, подтверждающих предоставление истцу необходимой информации, в ходе судебного разбирательства, не предоставлено.</w:t>
      </w:r>
    </w:p>
    <w:p w:rsidR="0004042B" w:rsidRDefault="00D6558A">
      <w:pPr>
        <w:pStyle w:val="20"/>
        <w:shd w:val="clear" w:color="auto" w:fill="auto"/>
        <w:spacing w:line="299" w:lineRule="exact"/>
        <w:ind w:firstLine="780"/>
        <w:jc w:val="both"/>
      </w:pPr>
      <w:r>
        <w:t>Учитывая изложенное, принимая во внимание, что недостаток товара был обнаружен в течение пятнадцати дней со дня передачи его покупателю, потребитель потребовал возврата стоимости технически сложного товара, суд приходит к выводу, что исковые требования о возврате денежных средств по договору обоснованы и подлежат удовлетворению, а товар подлежит возврату ответчику.</w:t>
      </w:r>
    </w:p>
    <w:p w:rsidR="0004042B" w:rsidRDefault="00D6558A">
      <w:pPr>
        <w:pStyle w:val="20"/>
        <w:shd w:val="clear" w:color="auto" w:fill="auto"/>
        <w:spacing w:line="299" w:lineRule="exact"/>
        <w:ind w:firstLine="580"/>
        <w:jc w:val="both"/>
      </w:pPr>
      <w:r>
        <w:t>Установив, что права истца как потребителя нарушены фактом приобретения некачественного товара, суд полагает обоснованными требования истца о взыскании неустойки, убытков, компенсации морального вреда и штрафа.</w:t>
      </w:r>
    </w:p>
    <w:p w:rsidR="0004042B" w:rsidRDefault="00D6558A">
      <w:pPr>
        <w:pStyle w:val="20"/>
        <w:shd w:val="clear" w:color="auto" w:fill="auto"/>
        <w:spacing w:line="299" w:lineRule="exact"/>
        <w:ind w:firstLine="580"/>
        <w:jc w:val="both"/>
      </w:pPr>
      <w:r>
        <w:t xml:space="preserve">Истцом заявлено требование о взыскании с ответчика убытков в виде стоимости защитной пленки и услуг по ее наклеиванию на общую сумму </w:t>
      </w:r>
      <w:r w:rsidR="004F0A2A">
        <w:t>х ххх</w:t>
      </w:r>
      <w:r>
        <w:t xml:space="preserve"> рублей.</w:t>
      </w:r>
    </w:p>
    <w:p w:rsidR="0004042B" w:rsidRDefault="00D6558A">
      <w:pPr>
        <w:pStyle w:val="20"/>
        <w:shd w:val="clear" w:color="auto" w:fill="auto"/>
        <w:spacing w:line="299" w:lineRule="exact"/>
        <w:ind w:firstLine="580"/>
        <w:jc w:val="both"/>
      </w:pPr>
      <w:r>
        <w:t>С учетом положений статьи 15 ГК РФ во взаимной связи с абзацем седьмым пункта 1 статьи 18 Закона о защите прав потребителей, одновременно с возвратом уплаченной за товар стоимости потребитель вправе потребовать полного возмещения убытков, причиненных ему вследствие продажи товара ненадлежащего качества.</w:t>
      </w:r>
    </w:p>
    <w:p w:rsidR="0004042B" w:rsidRDefault="00D6558A">
      <w:pPr>
        <w:pStyle w:val="20"/>
        <w:shd w:val="clear" w:color="auto" w:fill="auto"/>
        <w:spacing w:line="299" w:lineRule="exact"/>
        <w:ind w:firstLine="780"/>
        <w:jc w:val="both"/>
      </w:pPr>
      <w:r>
        <w:t>Доказательств того, что использование защитной пленки не ограничено исключительно спорным товаром, суду не предоставлено, вследствие чего заявленные истцом расходы относятся к убыткам, понесенным вследствие продажи товара ненадлежащего качества и подлежат взысканию с ответчика.</w:t>
      </w:r>
    </w:p>
    <w:p w:rsidR="0004042B" w:rsidRDefault="00D6558A">
      <w:pPr>
        <w:pStyle w:val="20"/>
        <w:shd w:val="clear" w:color="auto" w:fill="auto"/>
        <w:spacing w:line="299" w:lineRule="exact"/>
        <w:ind w:firstLine="580"/>
        <w:jc w:val="both"/>
      </w:pPr>
      <w:r>
        <w:t>Разрешая требования истца о взыскании с ответчика неустойки, а также штрафа, суд исходит из следующего.</w:t>
      </w:r>
    </w:p>
    <w:p w:rsidR="0004042B" w:rsidRDefault="00D6558A">
      <w:pPr>
        <w:pStyle w:val="20"/>
        <w:shd w:val="clear" w:color="auto" w:fill="auto"/>
        <w:spacing w:line="299" w:lineRule="exact"/>
        <w:ind w:firstLine="580"/>
        <w:jc w:val="both"/>
      </w:pPr>
      <w:r>
        <w:t>В соответствии со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04042B" w:rsidRDefault="00D6558A" w:rsidP="004F0A2A">
      <w:pPr>
        <w:pStyle w:val="20"/>
        <w:shd w:val="clear" w:color="auto" w:fill="auto"/>
        <w:spacing w:line="299" w:lineRule="exact"/>
        <w:ind w:firstLine="580"/>
        <w:jc w:val="both"/>
      </w:pPr>
      <w:r>
        <w:t>В силу ст. 22 Закона о защите прав потребителей требования потребителя о возврате уплаченной за товар денежной суммы вследствие продажи товара</w:t>
      </w:r>
      <w:r w:rsidR="004F0A2A">
        <w:t xml:space="preserve"> </w:t>
      </w:r>
      <w:r>
        <w:t>ненадлежащего качества либо предоставления ненадлежащей информации о товаре, подлежат удовлетворению продавцом в течение десяти дней со дня предъявления соответствующего требования.</w:t>
      </w:r>
    </w:p>
    <w:p w:rsidR="0004042B" w:rsidRDefault="00D6558A">
      <w:pPr>
        <w:pStyle w:val="20"/>
        <w:shd w:val="clear" w:color="auto" w:fill="auto"/>
        <w:spacing w:line="299" w:lineRule="exact"/>
        <w:ind w:firstLine="580"/>
        <w:jc w:val="both"/>
      </w:pPr>
      <w:r>
        <w:t>В соответствии с п. 1 ст. 23 Закона о защите прав потребителя за нарушение предусмотренных статьями 20, 21 и 22 настоящего Закона сроков, продавец, допустивший такие нарушения, уплачивает потребителю за каждый день просрочки неустойку (пеню) в размере одного процента цены товара. Цена товара определяется, исходя из его цены, существовавшей в том месте, в котором требование потребителя должно было быть удовлетворено продавцом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04042B" w:rsidRDefault="00D6558A">
      <w:pPr>
        <w:pStyle w:val="20"/>
        <w:shd w:val="clear" w:color="auto" w:fill="auto"/>
        <w:spacing w:line="299" w:lineRule="exact"/>
        <w:ind w:firstLine="580"/>
        <w:jc w:val="both"/>
      </w:pPr>
      <w:r>
        <w:t>За невыполнение требования потребителя истец просит взыскать с ответчика неустойку в размере 1% от стоимости товара и сопутствующих товаров и услуг (</w:t>
      </w:r>
      <w:r w:rsidR="004F0A2A">
        <w:t>хх ххх</w:t>
      </w:r>
      <w:r>
        <w:t xml:space="preserve"> руб.), за период с 27.06.2023 по 21.09.2023 в размере </w:t>
      </w:r>
      <w:r w:rsidR="004F0A2A">
        <w:t>ххх</w:t>
      </w:r>
      <w:r>
        <w:t>,</w:t>
      </w:r>
      <w:r w:rsidR="004F0A2A">
        <w:t>хх</w:t>
      </w:r>
      <w:r>
        <w:t xml:space="preserve"> руб. в день на сумму </w:t>
      </w:r>
      <w:r w:rsidR="004F0A2A">
        <w:t>хх ххх</w:t>
      </w:r>
      <w:r>
        <w:t>,</w:t>
      </w:r>
      <w:r w:rsidR="004F0A2A">
        <w:t>хх</w:t>
      </w:r>
      <w:r>
        <w:t xml:space="preserve"> руб..</w:t>
      </w:r>
    </w:p>
    <w:p w:rsidR="0004042B" w:rsidRDefault="00D6558A">
      <w:pPr>
        <w:pStyle w:val="20"/>
        <w:shd w:val="clear" w:color="auto" w:fill="auto"/>
        <w:spacing w:line="299" w:lineRule="exact"/>
        <w:ind w:firstLine="580"/>
        <w:jc w:val="both"/>
      </w:pPr>
      <w:r>
        <w:t>Учитывая право потребителя требовать также полного возмещения убытков, причиненных ему вследствие продажи товара ненадлежащего качества которые возмещаются в сроки, установленные для удовлетворения соответствующих требований потребителя требование потребителя о взыскании неустойки подлежит удовлетворению.</w:t>
      </w:r>
    </w:p>
    <w:p w:rsidR="0004042B" w:rsidRDefault="00D6558A">
      <w:pPr>
        <w:pStyle w:val="20"/>
        <w:shd w:val="clear" w:color="auto" w:fill="auto"/>
        <w:spacing w:line="299" w:lineRule="exact"/>
        <w:ind w:firstLine="580"/>
        <w:jc w:val="both"/>
      </w:pPr>
      <w:r>
        <w:t>Представителем ответчика заявлено письменное ходатайство об уменьшении размера неустойки и штрафа в связи с их несоразмерностью последствиям нарушения обязательства.</w:t>
      </w:r>
    </w:p>
    <w:p w:rsidR="0004042B" w:rsidRDefault="00D6558A">
      <w:pPr>
        <w:pStyle w:val="20"/>
        <w:shd w:val="clear" w:color="auto" w:fill="auto"/>
        <w:spacing w:line="299" w:lineRule="exact"/>
        <w:ind w:firstLine="580"/>
        <w:jc w:val="both"/>
      </w:pPr>
      <w:r>
        <w:t xml:space="preserve">С учетом баланса интересов обеих сторон, принимая во внимание, что сумма неустойки и штрафа не должна приводить к получению взыскателем необоснованной выгоды, поскольку данная мера гражданско-правовой ответственности носит компенсационный характер, принимая во внимание действительный размер ущерба и размер начисленной неустойки, который исключает получение кредитором необоснованной выгоды, суд приходит к выводу, что рассчитанная неустойка за заявленный период явно выше возможных убытков, связанных с неисполнением обязательств продавца, поэтому в силу ст. 333 ГК РФ подлежит снижению до </w:t>
      </w:r>
      <w:r w:rsidR="004F0A2A">
        <w:t>х ххх</w:t>
      </w:r>
      <w:r>
        <w:t xml:space="preserve"> руб.</w:t>
      </w:r>
    </w:p>
    <w:p w:rsidR="0004042B" w:rsidRDefault="00D6558A">
      <w:pPr>
        <w:pStyle w:val="20"/>
        <w:shd w:val="clear" w:color="auto" w:fill="auto"/>
        <w:spacing w:line="299" w:lineRule="exact"/>
        <w:ind w:firstLine="580"/>
        <w:jc w:val="both"/>
      </w:pPr>
      <w:r>
        <w:t>Оснований для взыскания неустойки в большем размере суд не усматривает.</w:t>
      </w:r>
    </w:p>
    <w:p w:rsidR="0004042B" w:rsidRDefault="00D6558A">
      <w:pPr>
        <w:pStyle w:val="20"/>
        <w:shd w:val="clear" w:color="auto" w:fill="auto"/>
        <w:spacing w:line="299" w:lineRule="exact"/>
        <w:ind w:firstLine="580"/>
        <w:jc w:val="both"/>
      </w:pPr>
      <w:r>
        <w:t>При разрешении требования истца о взыскании компенсации морального вреда и штрафа, суд приходит к следующему выводу.</w:t>
      </w:r>
    </w:p>
    <w:p w:rsidR="0004042B" w:rsidRDefault="00D6558A">
      <w:pPr>
        <w:pStyle w:val="20"/>
        <w:shd w:val="clear" w:color="auto" w:fill="auto"/>
        <w:spacing w:line="299" w:lineRule="exact"/>
        <w:ind w:firstLine="580"/>
        <w:jc w:val="both"/>
      </w:pPr>
      <w:r>
        <w:t xml:space="preserve">В пункте 45 Постановления Пленума Верховного Суда Российской Федерации от 28.06.2012 </w:t>
      </w:r>
      <w:r>
        <w:rPr>
          <w:lang w:val="en-US" w:eastAsia="en-US" w:bidi="en-US"/>
        </w:rPr>
        <w:t>N</w:t>
      </w:r>
      <w:r w:rsidRPr="004F0A2A">
        <w:rPr>
          <w:lang w:eastAsia="en-US" w:bidi="en-US"/>
        </w:rPr>
        <w:t xml:space="preserve"> </w:t>
      </w:r>
      <w:r>
        <w:t>17 "О рассмотрении судами гражданских дел по спорам о защите прав потребителей" разъяснено,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04042B" w:rsidRDefault="00D6558A" w:rsidP="004F0A2A">
      <w:pPr>
        <w:pStyle w:val="20"/>
        <w:shd w:val="clear" w:color="auto" w:fill="auto"/>
        <w:spacing w:after="559" w:line="299" w:lineRule="exact"/>
        <w:ind w:firstLine="580"/>
        <w:jc w:val="both"/>
      </w:pPr>
      <w:r>
        <w:t xml:space="preserve">Поскольку факт нарушения прав истца как потребителя, нашел свое подтверждение, исходя из фактических обстоятельств дела, в том числе и отсутствие доказательств невозможности исполнения требования потребителя по причинам, не зависящим от ответчика, характера и степени причиненных истцу нравственных страданий, учитывая требования разумности и справедливости, суд находит возможным определить размер компенсации морального вреда в размере </w:t>
      </w:r>
      <w:r w:rsidR="004F0A2A">
        <w:t xml:space="preserve">х ххх </w:t>
      </w:r>
      <w:r>
        <w:t>руб., в</w:t>
      </w:r>
      <w:r w:rsidR="004F0A2A">
        <w:t xml:space="preserve"> </w:t>
      </w:r>
      <w:r>
        <w:t>большем размере компенсация морального вреда является необоснованно завышенной.</w:t>
      </w:r>
    </w:p>
    <w:p w:rsidR="0004042B" w:rsidRDefault="00D6558A">
      <w:pPr>
        <w:pStyle w:val="20"/>
        <w:shd w:val="clear" w:color="auto" w:fill="auto"/>
        <w:spacing w:line="299" w:lineRule="exact"/>
        <w:ind w:firstLine="580"/>
        <w:jc w:val="both"/>
      </w:pPr>
      <w:r>
        <w:t>Пункт 1 ст. 13 Закона о защите прав потребителей предусматривает, что за нарушение прав потребителей продавец несет ответственность, предусмотренную законом или договором. Ответственность продавца, как следует из положений п. 3 ст. 13 и ст. 15 Закона о защите прав потребителей, наступает в форме возмещения вреда, уплаты неустойки (пени) и компенсации морального вреда. В соответствии с п. 6. ст.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04042B" w:rsidRDefault="00D6558A">
      <w:pPr>
        <w:pStyle w:val="20"/>
        <w:shd w:val="clear" w:color="auto" w:fill="auto"/>
        <w:spacing w:line="299" w:lineRule="exact"/>
        <w:ind w:firstLine="580"/>
        <w:jc w:val="both"/>
      </w:pPr>
      <w:r>
        <w:t>Следовательно, размер присужденной судом компенсации морального вреда и неустойки должен учитываться при определении размера штрафа, взыскиваемого с продавца за несоблюдение в добровольном порядке удовлетворения требований потребителя, установленных законом.</w:t>
      </w:r>
    </w:p>
    <w:p w:rsidR="0004042B" w:rsidRDefault="00D6558A">
      <w:pPr>
        <w:pStyle w:val="20"/>
        <w:shd w:val="clear" w:color="auto" w:fill="auto"/>
        <w:spacing w:line="299" w:lineRule="exact"/>
        <w:ind w:firstLine="580"/>
        <w:jc w:val="both"/>
      </w:pPr>
      <w:r>
        <w:t xml:space="preserve">Размер штрафа составляет </w:t>
      </w:r>
      <w:r w:rsidR="004F0A2A">
        <w:t>ххххххххххххххххххххххххх.</w:t>
      </w:r>
    </w:p>
    <w:p w:rsidR="0004042B" w:rsidRDefault="00D6558A">
      <w:pPr>
        <w:pStyle w:val="20"/>
        <w:shd w:val="clear" w:color="auto" w:fill="auto"/>
        <w:spacing w:line="299" w:lineRule="exact"/>
        <w:ind w:firstLine="580"/>
        <w:jc w:val="both"/>
      </w:pPr>
      <w:r>
        <w:t>В соответствии с ч. 6 ст. 13 Закона РФ "О защите прав потребителей" 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04042B" w:rsidRDefault="00D6558A">
      <w:pPr>
        <w:pStyle w:val="20"/>
        <w:shd w:val="clear" w:color="auto" w:fill="auto"/>
        <w:spacing w:line="299" w:lineRule="exact"/>
        <w:ind w:firstLine="580"/>
        <w:jc w:val="both"/>
      </w:pPr>
      <w:r>
        <w:t>Гражданское законодательство предусматривает взыскание штрафа в качестве способа обеспечения исполнения обязательств и меры имущественной ответственности за их неисполнение или ненадлежащее исполнение и одновременно предоставляет суду право снижения ее размера в целях устранения явной несоразмерности последствиям нарушения обязательств, что соответствует основывающемуся на общих принципах права, вытекающих из Конституции Российской Федерации, требованию о соразмерности ответственности.</w:t>
      </w:r>
    </w:p>
    <w:p w:rsidR="0004042B" w:rsidRDefault="00D6558A">
      <w:pPr>
        <w:pStyle w:val="20"/>
        <w:shd w:val="clear" w:color="auto" w:fill="auto"/>
        <w:spacing w:line="299" w:lineRule="exact"/>
        <w:ind w:firstLine="580"/>
        <w:jc w:val="both"/>
      </w:pPr>
      <w:r>
        <w:t>Исходя из правовой природы предусмотренного п.6 ст.13 Закона о защите прав потребителей штрафа, как определенной законом денежной суммы, которую должник обязан уплатить кредитору в случае неисполнения или ненадлежащего исполнения предусмотренной названным Законом обязанности удовлетворить обоснованные требования потребителя, по аналогии закона применение к таким правоотношениям положений статьи 333 ГК РФ, является допустимым.</w:t>
      </w:r>
    </w:p>
    <w:p w:rsidR="0004042B" w:rsidRDefault="00D6558A">
      <w:pPr>
        <w:pStyle w:val="20"/>
        <w:shd w:val="clear" w:color="auto" w:fill="auto"/>
        <w:spacing w:line="299" w:lineRule="exact"/>
        <w:ind w:firstLine="580"/>
        <w:jc w:val="both"/>
      </w:pPr>
      <w:r>
        <w:t xml:space="preserve">Учитывая, что штраф не может служить к извлечению потребителем дополнительной выгоды, а является мерой ответственности исполнителя за ненадлежащее исполнение обязательств, суд полагает, что сумма штрафа в данном случае подлежит уменьшению до </w:t>
      </w:r>
      <w:r w:rsidR="004F0A2A">
        <w:t>х ххх</w:t>
      </w:r>
      <w:r>
        <w:t xml:space="preserve"> рублей. Взыскание штрафа в большем размере является очевидным несоответствием приведенным принципам и требованиям закона.</w:t>
      </w:r>
    </w:p>
    <w:p w:rsidR="0004042B" w:rsidRDefault="00D6558A" w:rsidP="004F0A2A">
      <w:pPr>
        <w:pStyle w:val="20"/>
        <w:shd w:val="clear" w:color="auto" w:fill="auto"/>
        <w:spacing w:line="299" w:lineRule="exact"/>
        <w:ind w:firstLine="580"/>
        <w:jc w:val="both"/>
      </w:pPr>
      <w:r>
        <w:t>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В соответствии со ст. 88 ГПК РФ судебные расходы состоят из</w:t>
      </w:r>
      <w:r w:rsidR="004F0A2A">
        <w:t xml:space="preserve"> </w:t>
      </w:r>
      <w:r>
        <w:t>государственной пошлины и издержек, связанных с рассмотрением дела.</w:t>
      </w:r>
    </w:p>
    <w:p w:rsidR="0004042B" w:rsidRDefault="00D6558A">
      <w:pPr>
        <w:pStyle w:val="20"/>
        <w:shd w:val="clear" w:color="auto" w:fill="auto"/>
        <w:spacing w:line="299" w:lineRule="exact"/>
        <w:ind w:right="400" w:firstLine="580"/>
        <w:jc w:val="both"/>
      </w:pPr>
      <w:r>
        <w:t xml:space="preserve">Поскольку истец, как потребитель, был освобожден от уплаты государственной пошлины по иску в соответствии с п. 4 ч. 2 ст. 333.36 Налогового кодекса РФ, с ответчика в соответствии с ч. 1 ст. 103 ГПК РФ подлежит взысканию государственная пошлина в доход местного бюджета, размер которой определяется с учетом требований ч. 1 ст. 333.19 НК РФ, а именно </w:t>
      </w:r>
      <w:r w:rsidR="004F0A2A">
        <w:t>х ххх</w:t>
      </w:r>
      <w:r>
        <w:t>,</w:t>
      </w:r>
      <w:r w:rsidR="004F0A2A">
        <w:t>хх</w:t>
      </w:r>
      <w:r>
        <w:t xml:space="preserve"> руб., из которых </w:t>
      </w:r>
      <w:r w:rsidR="004F0A2A">
        <w:t>ххх</w:t>
      </w:r>
      <w:r>
        <w:t>,</w:t>
      </w:r>
      <w:r w:rsidR="004F0A2A">
        <w:t>хх</w:t>
      </w:r>
      <w:r>
        <w:t xml:space="preserve"> руб. - за имущественные требования подлежащие оценке исходя из суммы удовлетворенной части исковых требований и </w:t>
      </w:r>
      <w:r w:rsidR="004F0A2A">
        <w:t>ххх</w:t>
      </w:r>
      <w:r>
        <w:t xml:space="preserve"> рублей - за неимущественные требования о взыскании компенсации морального вреда.</w:t>
      </w:r>
    </w:p>
    <w:p w:rsidR="0004042B" w:rsidRDefault="00D6558A">
      <w:pPr>
        <w:pStyle w:val="20"/>
        <w:shd w:val="clear" w:color="auto" w:fill="auto"/>
        <w:spacing w:after="287" w:line="299" w:lineRule="exact"/>
        <w:ind w:firstLine="580"/>
        <w:jc w:val="both"/>
      </w:pPr>
      <w:r>
        <w:t>На основании изложенного, руководствуясь ст. ст. 194 - 199 ГПК РФ, суд</w:t>
      </w:r>
    </w:p>
    <w:p w:rsidR="0004042B" w:rsidRDefault="00D6558A">
      <w:pPr>
        <w:pStyle w:val="20"/>
        <w:shd w:val="clear" w:color="auto" w:fill="auto"/>
        <w:spacing w:after="264" w:line="240" w:lineRule="exact"/>
        <w:ind w:right="140"/>
        <w:jc w:val="center"/>
      </w:pPr>
      <w:r>
        <w:t>решил:</w:t>
      </w:r>
    </w:p>
    <w:p w:rsidR="0004042B" w:rsidRDefault="00D6558A">
      <w:pPr>
        <w:pStyle w:val="20"/>
        <w:shd w:val="clear" w:color="auto" w:fill="auto"/>
        <w:spacing w:line="299" w:lineRule="exact"/>
        <w:ind w:right="400" w:firstLine="580"/>
        <w:jc w:val="both"/>
      </w:pPr>
      <w:r>
        <w:t>Исковые требования НРОО ПО ЗПП "</w:t>
      </w:r>
      <w:r w:rsidR="004F0A2A">
        <w:t>ХХХ</w:t>
      </w:r>
      <w:r>
        <w:t xml:space="preserve">" в интересах </w:t>
      </w:r>
      <w:r w:rsidR="004F0A2A">
        <w:t>ХХХ к</w:t>
      </w:r>
      <w:r>
        <w:t xml:space="preserve"> ПАО "</w:t>
      </w:r>
      <w:r w:rsidR="004F0A2A">
        <w:t>ХХХ</w:t>
      </w:r>
      <w:r>
        <w:t>" о защите прав потребителя - удовлетворить частично.</w:t>
      </w:r>
    </w:p>
    <w:p w:rsidR="0004042B" w:rsidRDefault="00D6558A">
      <w:pPr>
        <w:pStyle w:val="20"/>
        <w:shd w:val="clear" w:color="auto" w:fill="auto"/>
        <w:tabs>
          <w:tab w:val="left" w:pos="8010"/>
          <w:tab w:val="left" w:pos="9166"/>
        </w:tabs>
        <w:spacing w:line="299" w:lineRule="exact"/>
        <w:ind w:right="180" w:firstLine="580"/>
        <w:jc w:val="both"/>
      </w:pPr>
      <w:r>
        <w:t>Взыскать с ПАО "</w:t>
      </w:r>
      <w:r w:rsidR="004F0A2A">
        <w:t>ХХХ</w:t>
      </w:r>
      <w:r>
        <w:t xml:space="preserve">" (ИНН </w:t>
      </w:r>
      <w:r w:rsidR="004F0A2A">
        <w:t>ххххххх</w:t>
      </w:r>
      <w:r>
        <w:t xml:space="preserve">) в пользу </w:t>
      </w:r>
      <w:r w:rsidR="004F0A2A">
        <w:t>ХХХ</w:t>
      </w:r>
      <w:r w:rsidR="00E773D9">
        <w:t xml:space="preserve"> </w:t>
      </w:r>
      <w:r>
        <w:t xml:space="preserve">денежные средства, уплаченные за товар по договору купли-продажи от 31 мая 2023 года в размере </w:t>
      </w:r>
      <w:r w:rsidR="00E773D9">
        <w:t>хх ххх</w:t>
      </w:r>
      <w:r>
        <w:t xml:space="preserve"> руб., убытки в размере </w:t>
      </w:r>
      <w:r w:rsidR="00E773D9">
        <w:t>х ххх</w:t>
      </w:r>
      <w:r>
        <w:t xml:space="preserve"> руб., неустойку за нарушение сроков удовлетворения требований потребителя за период с 27.06.2023 по 21.09.2023 с применением положений ст. 333 ГК РФ в размере </w:t>
      </w:r>
      <w:r w:rsidR="00E773D9">
        <w:t>х ххх</w:t>
      </w:r>
      <w:r>
        <w:t xml:space="preserve"> руб. </w:t>
      </w:r>
      <w:r w:rsidR="00E773D9">
        <w:t>хх</w:t>
      </w:r>
      <w:r>
        <w:t xml:space="preserve"> коп., компенсацию морального вреда </w:t>
      </w:r>
      <w:r w:rsidR="00E773D9">
        <w:t>–</w:t>
      </w:r>
      <w:r>
        <w:t xml:space="preserve"> </w:t>
      </w:r>
      <w:r w:rsidR="00E773D9">
        <w:t>х ххх</w:t>
      </w:r>
      <w:r>
        <w:t xml:space="preserve"> руб., штраф за несоблюдение в добровольном порядке удовлетворения требований потребителя с применением положений ст. 333 ГК РФ </w:t>
      </w:r>
      <w:r w:rsidR="00E773D9">
        <w:t>–</w:t>
      </w:r>
      <w:r>
        <w:t xml:space="preserve"> </w:t>
      </w:r>
      <w:r w:rsidR="00E773D9">
        <w:t>х ххх</w:t>
      </w:r>
      <w:r>
        <w:t xml:space="preserve"> руб:, а</w:t>
      </w:r>
      <w:r w:rsidR="00E773D9">
        <w:t xml:space="preserve"> </w:t>
      </w:r>
      <w:r>
        <w:t xml:space="preserve"> всего взыскать </w:t>
      </w:r>
      <w:r w:rsidR="00E773D9">
        <w:t>хх ххх</w:t>
      </w:r>
      <w:r>
        <w:t xml:space="preserve"> руб. </w:t>
      </w:r>
      <w:r w:rsidR="00E773D9">
        <w:t>хх</w:t>
      </w:r>
      <w:r>
        <w:t xml:space="preserve"> коп.</w:t>
      </w:r>
      <w:r>
        <w:tab/>
      </w:r>
    </w:p>
    <w:p w:rsidR="0004042B" w:rsidRDefault="00D6558A">
      <w:pPr>
        <w:pStyle w:val="20"/>
        <w:shd w:val="clear" w:color="auto" w:fill="auto"/>
        <w:tabs>
          <w:tab w:val="left" w:pos="9429"/>
        </w:tabs>
        <w:spacing w:line="299" w:lineRule="exact"/>
        <w:ind w:firstLine="580"/>
        <w:jc w:val="both"/>
      </w:pPr>
      <w:r>
        <w:t>В удовлетворении остальной части исковых требований отказать.</w:t>
      </w:r>
      <w:r>
        <w:rPr>
          <w:rStyle w:val="21"/>
        </w:rPr>
        <w:tab/>
      </w:r>
    </w:p>
    <w:p w:rsidR="0004042B" w:rsidRDefault="00D6558A">
      <w:pPr>
        <w:pStyle w:val="20"/>
        <w:shd w:val="clear" w:color="auto" w:fill="auto"/>
        <w:tabs>
          <w:tab w:val="left" w:pos="8161"/>
        </w:tabs>
        <w:spacing w:line="299" w:lineRule="exact"/>
        <w:ind w:firstLine="580"/>
        <w:jc w:val="left"/>
      </w:pPr>
      <w:r>
        <w:t xml:space="preserve">Взыскать с ПАО </w:t>
      </w:r>
      <w:r w:rsidR="00E773D9">
        <w:t>«ХХХХ»</w:t>
      </w:r>
      <w:r>
        <w:t xml:space="preserve"> (ИНН </w:t>
      </w:r>
      <w:r w:rsidR="00E773D9">
        <w:t>хххххх</w:t>
      </w:r>
      <w:r>
        <w:t xml:space="preserve">) в доход местного бюджета/ государственную пошлину в размере </w:t>
      </w:r>
      <w:r w:rsidR="00E773D9">
        <w:t>х ххх</w:t>
      </w:r>
      <w:r>
        <w:t>,</w:t>
      </w:r>
      <w:r w:rsidR="00E773D9">
        <w:t>хх</w:t>
      </w:r>
      <w:r>
        <w:t xml:space="preserve"> руб.</w:t>
      </w:r>
      <w:r>
        <w:tab/>
      </w:r>
    </w:p>
    <w:p w:rsidR="0004042B" w:rsidRDefault="00D6558A">
      <w:pPr>
        <w:pStyle w:val="20"/>
        <w:shd w:val="clear" w:color="auto" w:fill="auto"/>
        <w:spacing w:line="299" w:lineRule="exact"/>
        <w:ind w:firstLine="580"/>
        <w:jc w:val="left"/>
      </w:pPr>
      <w:r>
        <w:t xml:space="preserve">Обязать </w:t>
      </w:r>
      <w:r w:rsidR="00E773D9">
        <w:t>ХХХ</w:t>
      </w:r>
      <w:r>
        <w:t xml:space="preserve"> возвратить ПАО "</w:t>
      </w:r>
      <w:r w:rsidR="00E773D9">
        <w:t>ХХХ</w:t>
      </w:r>
      <w:r>
        <w:t>" ' мобильный телефон "</w:t>
      </w:r>
      <w:r w:rsidR="00E773D9">
        <w:t>ХХХ</w:t>
      </w:r>
      <w:r w:rsidRPr="004F0A2A">
        <w:rPr>
          <w:lang w:eastAsia="en-US" w:bidi="en-US"/>
        </w:rPr>
        <w:t xml:space="preserve">" </w:t>
      </w:r>
      <w:r>
        <w:t>в полной комплектации в течение 15 дней со дня вступления в законную силу решения суда.</w:t>
      </w:r>
    </w:p>
    <w:p w:rsidR="0004042B" w:rsidRDefault="00D6558A">
      <w:pPr>
        <w:pStyle w:val="20"/>
        <w:shd w:val="clear" w:color="auto" w:fill="auto"/>
        <w:spacing w:line="299" w:lineRule="exact"/>
        <w:ind w:right="400" w:firstLine="580"/>
        <w:jc w:val="both"/>
      </w:pPr>
      <w:r>
        <w:t>Взыскать с ПАО "</w:t>
      </w:r>
      <w:r w:rsidR="00E773D9">
        <w:t>ХХХ»</w:t>
      </w:r>
      <w:r>
        <w:t xml:space="preserve"> (ИНН </w:t>
      </w:r>
      <w:r w:rsidR="00E773D9">
        <w:t>ххххххх</w:t>
      </w:r>
      <w:r>
        <w:t>) в пользу НРОО ПО ЗПП "</w:t>
      </w:r>
      <w:r w:rsidR="00E773D9">
        <w:t>ХХХ</w:t>
      </w:r>
      <w:r>
        <w:t xml:space="preserve">" (ИНН </w:t>
      </w:r>
      <w:r w:rsidR="00E773D9">
        <w:t>хххххх</w:t>
      </w:r>
      <w:r>
        <w:t xml:space="preserve">) штраф в размере </w:t>
      </w:r>
      <w:r w:rsidR="00E773D9">
        <w:t>х ххх</w:t>
      </w:r>
      <w:r>
        <w:t xml:space="preserve"> руб.</w:t>
      </w:r>
    </w:p>
    <w:p w:rsidR="0004042B" w:rsidRDefault="00D6558A">
      <w:pPr>
        <w:pStyle w:val="20"/>
        <w:shd w:val="clear" w:color="auto" w:fill="auto"/>
        <w:spacing w:after="420" w:line="299" w:lineRule="exact"/>
        <w:ind w:right="400" w:firstLine="580"/>
        <w:jc w:val="both"/>
      </w:pPr>
      <w:r>
        <w:t>Решение может быть обжаловано в апелляционном порядке в Новгородский районный суд Новгородской области через мирового судью в течение месяца со дня изготовления решения суда в окончательной форме.</w:t>
      </w:r>
    </w:p>
    <w:p w:rsidR="0004042B" w:rsidRDefault="0004042B">
      <w:pPr>
        <w:rPr>
          <w:sz w:val="2"/>
          <w:szCs w:val="2"/>
        </w:rPr>
      </w:pPr>
    </w:p>
    <w:p w:rsidR="0004042B" w:rsidRDefault="0004042B">
      <w:pPr>
        <w:rPr>
          <w:sz w:val="2"/>
          <w:szCs w:val="2"/>
        </w:rPr>
      </w:pPr>
    </w:p>
    <w:sectPr w:rsidR="0004042B" w:rsidSect="0004042B">
      <w:footerReference w:type="default" r:id="rId8"/>
      <w:pgSz w:w="11900" w:h="16840"/>
      <w:pgMar w:top="1073" w:right="849" w:bottom="1877" w:left="100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ECD" w:rsidRDefault="007D0ECD" w:rsidP="0004042B">
      <w:r>
        <w:separator/>
      </w:r>
    </w:p>
  </w:endnote>
  <w:endnote w:type="continuationSeparator" w:id="1">
    <w:p w:rsidR="007D0ECD" w:rsidRDefault="007D0ECD" w:rsidP="0004042B">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Narrow">
    <w:panose1 w:val="020B05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42B" w:rsidRDefault="00AA75D1">
    <w:pPr>
      <w:rPr>
        <w:sz w:val="2"/>
        <w:szCs w:val="2"/>
      </w:rPr>
    </w:pPr>
    <w:r w:rsidRPr="00AA75D1">
      <w:pict>
        <v:shapetype id="_x0000_t202" coordsize="21600,21600" o:spt="202" path="m,l,21600r21600,l21600,xe">
          <v:stroke joinstyle="miter"/>
          <v:path gradientshapeok="t" o:connecttype="rect"/>
        </v:shapetype>
        <v:shape id="_x0000_s1025" type="#_x0000_t202" style="position:absolute;margin-left:299.1pt;margin-top:780.1pt;width:3.95pt;height:6.85pt;z-index:-188744064;mso-wrap-style:none;mso-wrap-distance-left:5pt;mso-wrap-distance-right:5pt;mso-position-horizontal-relative:page;mso-position-vertical-relative:page" wrapcoords="0 0" filled="f" stroked="f">
          <v:textbox style="mso-fit-shape-to-text:t" inset="0,0,0,0">
            <w:txbxContent>
              <w:p w:rsidR="0004042B" w:rsidRDefault="00AA75D1">
                <w:pPr>
                  <w:pStyle w:val="a5"/>
                  <w:shd w:val="clear" w:color="auto" w:fill="auto"/>
                  <w:spacing w:line="240" w:lineRule="auto"/>
                </w:pPr>
                <w:fldSimple w:instr=" PAGE \* MERGEFORMAT ">
                  <w:r w:rsidR="007D0ECD" w:rsidRPr="007D0ECD">
                    <w:rPr>
                      <w:rStyle w:val="Calibri105pt"/>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042B" w:rsidRDefault="00AA75D1">
    <w:pPr>
      <w:rPr>
        <w:sz w:val="2"/>
        <w:szCs w:val="2"/>
      </w:rPr>
    </w:pPr>
    <w:r w:rsidRPr="00AA75D1">
      <w:pict>
        <v:shapetype id="_x0000_t202" coordsize="21600,21600" o:spt="202" path="m,l,21600r21600,l21600,xe">
          <v:stroke joinstyle="miter"/>
          <v:path gradientshapeok="t" o:connecttype="rect"/>
        </v:shapetype>
        <v:shape id="_x0000_s1027" type="#_x0000_t202" style="position:absolute;margin-left:299.1pt;margin-top:780.1pt;width:3.95pt;height:6.85pt;z-index:-188744062;mso-wrap-style:none;mso-wrap-distance-left:5pt;mso-wrap-distance-right:5pt;mso-position-horizontal-relative:page;mso-position-vertical-relative:page" wrapcoords="0 0" filled="f" stroked="f">
          <v:textbox style="mso-fit-shape-to-text:t" inset="0,0,0,0">
            <w:txbxContent>
              <w:p w:rsidR="0004042B" w:rsidRDefault="00AA75D1">
                <w:pPr>
                  <w:pStyle w:val="a5"/>
                  <w:shd w:val="clear" w:color="auto" w:fill="auto"/>
                  <w:spacing w:line="240" w:lineRule="auto"/>
                </w:pPr>
                <w:fldSimple w:instr=" PAGE \* MERGEFORMAT ">
                  <w:r w:rsidR="00905C35" w:rsidRPr="00905C35">
                    <w:rPr>
                      <w:rStyle w:val="Calibri105pt"/>
                      <w:noProof/>
                    </w:rPr>
                    <w:t>7</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ECD" w:rsidRDefault="007D0ECD"/>
  </w:footnote>
  <w:footnote w:type="continuationSeparator" w:id="1">
    <w:p w:rsidR="007D0ECD" w:rsidRDefault="007D0ECD"/>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1"/>
    </o:shapelayout>
  </w:hdrShapeDefaults>
  <w:footnotePr>
    <w:footnote w:id="0"/>
    <w:footnote w:id="1"/>
  </w:footnotePr>
  <w:endnotePr>
    <w:endnote w:id="0"/>
    <w:endnote w:id="1"/>
  </w:endnotePr>
  <w:compat>
    <w:doNotExpandShiftReturn/>
  </w:compat>
  <w:rsids>
    <w:rsidRoot w:val="0004042B"/>
    <w:rsid w:val="0004042B"/>
    <w:rsid w:val="004F0A2A"/>
    <w:rsid w:val="007D0ECD"/>
    <w:rsid w:val="00905C35"/>
    <w:rsid w:val="00AA75D1"/>
    <w:rsid w:val="00D6558A"/>
    <w:rsid w:val="00E773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4042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042B"/>
    <w:rPr>
      <w:color w:val="0066CC"/>
      <w:u w:val="single"/>
    </w:rPr>
  </w:style>
  <w:style w:type="character" w:customStyle="1" w:styleId="2">
    <w:name w:val="Основной текст (2)_"/>
    <w:basedOn w:val="a0"/>
    <w:link w:val="20"/>
    <w:rsid w:val="0004042B"/>
    <w:rPr>
      <w:rFonts w:ascii="Sylfaen" w:eastAsia="Sylfaen" w:hAnsi="Sylfaen" w:cs="Sylfaen"/>
      <w:b w:val="0"/>
      <w:bCs w:val="0"/>
      <w:i w:val="0"/>
      <w:iCs w:val="0"/>
      <w:smallCaps w:val="0"/>
      <w:strike w:val="0"/>
      <w:sz w:val="24"/>
      <w:szCs w:val="24"/>
      <w:u w:val="none"/>
    </w:rPr>
  </w:style>
  <w:style w:type="character" w:customStyle="1" w:styleId="a4">
    <w:name w:val="Колонтитул_"/>
    <w:basedOn w:val="a0"/>
    <w:link w:val="a5"/>
    <w:rsid w:val="0004042B"/>
    <w:rPr>
      <w:rFonts w:ascii="Sylfaen" w:eastAsia="Sylfaen" w:hAnsi="Sylfaen" w:cs="Sylfaen"/>
      <w:b w:val="0"/>
      <w:bCs w:val="0"/>
      <w:i w:val="0"/>
      <w:iCs w:val="0"/>
      <w:smallCaps w:val="0"/>
      <w:strike w:val="0"/>
      <w:sz w:val="19"/>
      <w:szCs w:val="19"/>
      <w:u w:val="none"/>
    </w:rPr>
  </w:style>
  <w:style w:type="character" w:customStyle="1" w:styleId="Calibri105pt">
    <w:name w:val="Колонтитул + Calibri;10;5 pt"/>
    <w:basedOn w:val="a4"/>
    <w:rsid w:val="0004042B"/>
    <w:rPr>
      <w:rFonts w:ascii="Calibri" w:eastAsia="Calibri" w:hAnsi="Calibri" w:cs="Calibri"/>
      <w:color w:val="000000"/>
      <w:spacing w:val="0"/>
      <w:w w:val="100"/>
      <w:position w:val="0"/>
      <w:sz w:val="21"/>
      <w:szCs w:val="21"/>
      <w:lang w:val="ru-RU" w:eastAsia="ru-RU" w:bidi="ru-RU"/>
    </w:rPr>
  </w:style>
  <w:style w:type="character" w:customStyle="1" w:styleId="3">
    <w:name w:val="Основной текст (3)_"/>
    <w:basedOn w:val="a0"/>
    <w:link w:val="30"/>
    <w:rsid w:val="0004042B"/>
    <w:rPr>
      <w:rFonts w:ascii="Arial Narrow" w:eastAsia="Arial Narrow" w:hAnsi="Arial Narrow" w:cs="Arial Narrow"/>
      <w:b w:val="0"/>
      <w:bCs w:val="0"/>
      <w:i w:val="0"/>
      <w:iCs w:val="0"/>
      <w:smallCaps w:val="0"/>
      <w:strike w:val="0"/>
      <w:sz w:val="26"/>
      <w:szCs w:val="26"/>
      <w:u w:val="none"/>
    </w:rPr>
  </w:style>
  <w:style w:type="character" w:customStyle="1" w:styleId="4">
    <w:name w:val="Основной текст (4)_"/>
    <w:basedOn w:val="a0"/>
    <w:link w:val="40"/>
    <w:rsid w:val="0004042B"/>
    <w:rPr>
      <w:rFonts w:ascii="Sylfaen" w:eastAsia="Sylfaen" w:hAnsi="Sylfaen" w:cs="Sylfaen"/>
      <w:b w:val="0"/>
      <w:bCs w:val="0"/>
      <w:i w:val="0"/>
      <w:iCs w:val="0"/>
      <w:smallCaps w:val="0"/>
      <w:strike w:val="0"/>
      <w:sz w:val="20"/>
      <w:szCs w:val="20"/>
      <w:u w:val="none"/>
    </w:rPr>
  </w:style>
  <w:style w:type="character" w:customStyle="1" w:styleId="21">
    <w:name w:val="Основной текст (2)"/>
    <w:basedOn w:val="2"/>
    <w:rsid w:val="0004042B"/>
    <w:rPr>
      <w:color w:val="000000"/>
      <w:spacing w:val="0"/>
      <w:w w:val="100"/>
      <w:position w:val="0"/>
      <w:lang w:val="ru-RU" w:eastAsia="ru-RU" w:bidi="ru-RU"/>
    </w:rPr>
  </w:style>
  <w:style w:type="character" w:customStyle="1" w:styleId="2TimesNewRoman16pt1pt">
    <w:name w:val="Основной текст (2) + Times New Roman;16 pt;Полужирный;Курсив;Интервал 1 pt"/>
    <w:basedOn w:val="2"/>
    <w:rsid w:val="0004042B"/>
    <w:rPr>
      <w:rFonts w:ascii="Times New Roman" w:eastAsia="Times New Roman" w:hAnsi="Times New Roman" w:cs="Times New Roman"/>
      <w:b/>
      <w:bCs/>
      <w:i/>
      <w:iCs/>
      <w:color w:val="000000"/>
      <w:spacing w:val="20"/>
      <w:w w:val="100"/>
      <w:position w:val="0"/>
      <w:sz w:val="32"/>
      <w:szCs w:val="32"/>
      <w:lang w:val="ru-RU" w:eastAsia="ru-RU" w:bidi="ru-RU"/>
    </w:rPr>
  </w:style>
  <w:style w:type="character" w:customStyle="1" w:styleId="2TimesNewRoman16pt1pt0">
    <w:name w:val="Основной текст (2) + Times New Roman;16 pt;Полужирный;Курсив;Интервал 1 pt"/>
    <w:basedOn w:val="2"/>
    <w:rsid w:val="0004042B"/>
    <w:rPr>
      <w:rFonts w:ascii="Times New Roman" w:eastAsia="Times New Roman" w:hAnsi="Times New Roman" w:cs="Times New Roman"/>
      <w:b/>
      <w:bCs/>
      <w:i/>
      <w:iCs/>
      <w:color w:val="000000"/>
      <w:spacing w:val="20"/>
      <w:w w:val="100"/>
      <w:position w:val="0"/>
      <w:sz w:val="32"/>
      <w:szCs w:val="32"/>
      <w:lang w:val="ru-RU" w:eastAsia="ru-RU" w:bidi="ru-RU"/>
    </w:rPr>
  </w:style>
  <w:style w:type="character" w:customStyle="1" w:styleId="a6">
    <w:name w:val="Подпись к таблице_"/>
    <w:basedOn w:val="a0"/>
    <w:link w:val="a7"/>
    <w:rsid w:val="0004042B"/>
    <w:rPr>
      <w:rFonts w:ascii="Sylfaen" w:eastAsia="Sylfaen" w:hAnsi="Sylfaen" w:cs="Sylfaen"/>
      <w:b w:val="0"/>
      <w:bCs w:val="0"/>
      <w:i w:val="0"/>
      <w:iCs w:val="0"/>
      <w:smallCaps w:val="0"/>
      <w:strike w:val="0"/>
      <w:sz w:val="24"/>
      <w:szCs w:val="24"/>
      <w:u w:val="none"/>
    </w:rPr>
  </w:style>
  <w:style w:type="character" w:customStyle="1" w:styleId="2TimesNewRoman14pt">
    <w:name w:val="Основной текст (2) + Times New Roman;14 pt;Курсив"/>
    <w:basedOn w:val="2"/>
    <w:rsid w:val="000404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2TimesNewRoman15pt-1pt">
    <w:name w:val="Основной текст (2) + Times New Roman;15 pt;Интервал -1 pt"/>
    <w:basedOn w:val="2"/>
    <w:rsid w:val="0004042B"/>
    <w:rPr>
      <w:rFonts w:ascii="Times New Roman" w:eastAsia="Times New Roman" w:hAnsi="Times New Roman" w:cs="Times New Roman"/>
      <w:color w:val="000000"/>
      <w:spacing w:val="-30"/>
      <w:w w:val="100"/>
      <w:position w:val="0"/>
      <w:sz w:val="30"/>
      <w:szCs w:val="30"/>
      <w:lang w:val="ru-RU" w:eastAsia="ru-RU" w:bidi="ru-RU"/>
    </w:rPr>
  </w:style>
  <w:style w:type="character" w:customStyle="1" w:styleId="2TimesNewRoman15pt-1pt0">
    <w:name w:val="Основной текст (2) + Times New Roman;15 pt;Интервал -1 pt"/>
    <w:basedOn w:val="2"/>
    <w:rsid w:val="0004042B"/>
    <w:rPr>
      <w:rFonts w:ascii="Times New Roman" w:eastAsia="Times New Roman" w:hAnsi="Times New Roman" w:cs="Times New Roman"/>
      <w:color w:val="000000"/>
      <w:spacing w:val="-30"/>
      <w:w w:val="100"/>
      <w:position w:val="0"/>
      <w:sz w:val="30"/>
      <w:szCs w:val="30"/>
      <w:lang w:val="ru-RU" w:eastAsia="ru-RU" w:bidi="ru-RU"/>
    </w:rPr>
  </w:style>
  <w:style w:type="character" w:customStyle="1" w:styleId="2TimesNewRoman14pt0">
    <w:name w:val="Основной текст (2) + Times New Roman;14 pt;Курсив"/>
    <w:basedOn w:val="2"/>
    <w:rsid w:val="000404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2TimesNewRoman15pt-1pt1">
    <w:name w:val="Основной текст (2) + Times New Roman;15 pt;Интервал -1 pt"/>
    <w:basedOn w:val="2"/>
    <w:rsid w:val="0004042B"/>
    <w:rPr>
      <w:rFonts w:ascii="Times New Roman" w:eastAsia="Times New Roman" w:hAnsi="Times New Roman" w:cs="Times New Roman"/>
      <w:color w:val="000000"/>
      <w:spacing w:val="-30"/>
      <w:w w:val="100"/>
      <w:position w:val="0"/>
      <w:sz w:val="30"/>
      <w:szCs w:val="30"/>
      <w:lang w:val="ru-RU" w:eastAsia="ru-RU" w:bidi="ru-RU"/>
    </w:rPr>
  </w:style>
  <w:style w:type="character" w:customStyle="1" w:styleId="2TimesNewRoman14pt1">
    <w:name w:val="Основной текст (2) + Times New Roman;14 pt;Курсив"/>
    <w:basedOn w:val="2"/>
    <w:rsid w:val="0004042B"/>
    <w:rPr>
      <w:rFonts w:ascii="Times New Roman" w:eastAsia="Times New Roman" w:hAnsi="Times New Roman" w:cs="Times New Roman"/>
      <w:i/>
      <w:iCs/>
      <w:color w:val="000000"/>
      <w:spacing w:val="0"/>
      <w:w w:val="100"/>
      <w:position w:val="0"/>
      <w:sz w:val="28"/>
      <w:szCs w:val="28"/>
      <w:lang w:val="en-US" w:eastAsia="en-US" w:bidi="en-US"/>
    </w:rPr>
  </w:style>
  <w:style w:type="character" w:customStyle="1" w:styleId="22">
    <w:name w:val="Основной текст (2)"/>
    <w:basedOn w:val="2"/>
    <w:rsid w:val="0004042B"/>
    <w:rPr>
      <w:color w:val="000000"/>
      <w:spacing w:val="0"/>
      <w:w w:val="100"/>
      <w:position w:val="0"/>
      <w:lang w:val="ru-RU" w:eastAsia="ru-RU" w:bidi="ru-RU"/>
    </w:rPr>
  </w:style>
  <w:style w:type="character" w:customStyle="1" w:styleId="235pt">
    <w:name w:val="Основной текст (2) + 35 pt"/>
    <w:basedOn w:val="2"/>
    <w:rsid w:val="0004042B"/>
    <w:rPr>
      <w:color w:val="000000"/>
      <w:spacing w:val="0"/>
      <w:w w:val="100"/>
      <w:position w:val="0"/>
      <w:sz w:val="70"/>
      <w:szCs w:val="70"/>
      <w:lang w:val="ru-RU" w:eastAsia="ru-RU" w:bidi="ru-RU"/>
    </w:rPr>
  </w:style>
  <w:style w:type="paragraph" w:customStyle="1" w:styleId="20">
    <w:name w:val="Основной текст (2)"/>
    <w:basedOn w:val="a"/>
    <w:link w:val="2"/>
    <w:rsid w:val="0004042B"/>
    <w:pPr>
      <w:shd w:val="clear" w:color="auto" w:fill="FFFFFF"/>
      <w:spacing w:line="346" w:lineRule="exact"/>
      <w:jc w:val="right"/>
    </w:pPr>
    <w:rPr>
      <w:rFonts w:ascii="Sylfaen" w:eastAsia="Sylfaen" w:hAnsi="Sylfaen" w:cs="Sylfaen"/>
    </w:rPr>
  </w:style>
  <w:style w:type="paragraph" w:customStyle="1" w:styleId="a5">
    <w:name w:val="Колонтитул"/>
    <w:basedOn w:val="a"/>
    <w:link w:val="a4"/>
    <w:rsid w:val="0004042B"/>
    <w:pPr>
      <w:shd w:val="clear" w:color="auto" w:fill="FFFFFF"/>
      <w:spacing w:line="0" w:lineRule="atLeast"/>
    </w:pPr>
    <w:rPr>
      <w:rFonts w:ascii="Sylfaen" w:eastAsia="Sylfaen" w:hAnsi="Sylfaen" w:cs="Sylfaen"/>
      <w:sz w:val="19"/>
      <w:szCs w:val="19"/>
    </w:rPr>
  </w:style>
  <w:style w:type="paragraph" w:customStyle="1" w:styleId="30">
    <w:name w:val="Основной текст (3)"/>
    <w:basedOn w:val="a"/>
    <w:link w:val="3"/>
    <w:rsid w:val="0004042B"/>
    <w:pPr>
      <w:shd w:val="clear" w:color="auto" w:fill="FFFFFF"/>
      <w:spacing w:before="480" w:line="0" w:lineRule="atLeast"/>
      <w:jc w:val="center"/>
    </w:pPr>
    <w:rPr>
      <w:rFonts w:ascii="Arial Narrow" w:eastAsia="Arial Narrow" w:hAnsi="Arial Narrow" w:cs="Arial Narrow"/>
      <w:sz w:val="26"/>
      <w:szCs w:val="26"/>
    </w:rPr>
  </w:style>
  <w:style w:type="paragraph" w:customStyle="1" w:styleId="40">
    <w:name w:val="Основной текст (4)"/>
    <w:basedOn w:val="a"/>
    <w:link w:val="4"/>
    <w:rsid w:val="0004042B"/>
    <w:pPr>
      <w:shd w:val="clear" w:color="auto" w:fill="FFFFFF"/>
      <w:spacing w:before="480" w:line="0" w:lineRule="atLeast"/>
      <w:jc w:val="center"/>
    </w:pPr>
    <w:rPr>
      <w:rFonts w:ascii="Sylfaen" w:eastAsia="Sylfaen" w:hAnsi="Sylfaen" w:cs="Sylfaen"/>
      <w:sz w:val="20"/>
      <w:szCs w:val="20"/>
    </w:rPr>
  </w:style>
  <w:style w:type="paragraph" w:customStyle="1" w:styleId="a7">
    <w:name w:val="Подпись к таблице"/>
    <w:basedOn w:val="a"/>
    <w:link w:val="a6"/>
    <w:rsid w:val="0004042B"/>
    <w:pPr>
      <w:shd w:val="clear" w:color="auto" w:fill="FFFFFF"/>
      <w:spacing w:line="0" w:lineRule="atLeast"/>
    </w:pPr>
    <w:rPr>
      <w:rFonts w:ascii="Sylfaen" w:eastAsia="Sylfaen" w:hAnsi="Sylfaen" w:cs="Sylfae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607D3-3341-48DD-BE64-083E15E1E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3490</Words>
  <Characters>19899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2023-12-04T08:55:00Z</dcterms:created>
  <dcterms:modified xsi:type="dcterms:W3CDTF">2023-12-04T09:10:00Z</dcterms:modified>
</cp:coreProperties>
</file>