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16D" w:rsidRPr="000D616D" w:rsidRDefault="000D616D" w:rsidP="000D616D">
      <w:pPr>
        <w:shd w:val="clear" w:color="auto" w:fill="FFFFFF"/>
        <w:spacing w:after="0" w:line="240" w:lineRule="auto"/>
        <w:jc w:val="center"/>
        <w:rPr>
          <w:rFonts w:ascii="Times New Roman" w:eastAsia="Times New Roman" w:hAnsi="Times New Roman" w:cs="Times New Roman"/>
          <w:color w:val="006699"/>
          <w:sz w:val="28"/>
          <w:szCs w:val="28"/>
          <w:lang w:eastAsia="ru-RU"/>
        </w:rPr>
      </w:pPr>
      <w:bookmarkStart w:id="0" w:name="_GoBack"/>
      <w:r w:rsidRPr="000D616D">
        <w:rPr>
          <w:rFonts w:ascii="Times New Roman" w:eastAsia="Times New Roman" w:hAnsi="Times New Roman" w:cs="Times New Roman"/>
          <w:color w:val="006699"/>
          <w:sz w:val="28"/>
          <w:szCs w:val="28"/>
          <w:lang w:eastAsia="ru-RU"/>
        </w:rPr>
        <w:t>Решение по гражданскому делу</w:t>
      </w:r>
    </w:p>
    <w:p w:rsidR="000D616D" w:rsidRPr="000D616D" w:rsidRDefault="000D616D" w:rsidP="000D616D">
      <w:pPr>
        <w:shd w:val="clear" w:color="auto" w:fill="FFFFFF"/>
        <w:spacing w:after="0" w:line="240" w:lineRule="auto"/>
        <w:jc w:val="right"/>
        <w:rPr>
          <w:rFonts w:ascii="Times New Roman" w:eastAsia="Times New Roman" w:hAnsi="Times New Roman" w:cs="Times New Roman"/>
          <w:color w:val="006699"/>
          <w:sz w:val="28"/>
          <w:szCs w:val="28"/>
          <w:lang w:eastAsia="ru-RU"/>
        </w:rPr>
      </w:pPr>
      <w:r w:rsidRPr="000D616D">
        <w:rPr>
          <w:rFonts w:ascii="Times New Roman" w:eastAsia="Times New Roman" w:hAnsi="Times New Roman" w:cs="Times New Roman"/>
          <w:noProof/>
          <w:color w:val="006699"/>
          <w:sz w:val="28"/>
          <w:szCs w:val="28"/>
          <w:lang w:eastAsia="ru-RU"/>
        </w:rPr>
        <w:drawing>
          <wp:inline distT="0" distB="0" distL="0" distR="0" wp14:anchorId="1A68AE22" wp14:editId="3CED0C18">
            <wp:extent cx="149225" cy="149225"/>
            <wp:effectExtent l="0" t="0" r="3175" b="3175"/>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p w:rsidR="000D616D" w:rsidRPr="000D616D" w:rsidRDefault="000D616D" w:rsidP="000D616D">
      <w:pPr>
        <w:shd w:val="clear" w:color="auto" w:fill="FFFFFF"/>
        <w:spacing w:after="0" w:line="240" w:lineRule="auto"/>
        <w:jc w:val="right"/>
        <w:rPr>
          <w:rFonts w:ascii="Times New Roman" w:eastAsia="Times New Roman" w:hAnsi="Times New Roman" w:cs="Times New Roman"/>
          <w:color w:val="000000"/>
          <w:sz w:val="28"/>
          <w:szCs w:val="28"/>
          <w:lang w:eastAsia="ru-RU"/>
        </w:rPr>
      </w:pPr>
      <w:hyperlink r:id="rId6" w:history="1">
        <w:r w:rsidRPr="000D616D">
          <w:rPr>
            <w:rFonts w:ascii="Times New Roman" w:eastAsia="Times New Roman" w:hAnsi="Times New Roman" w:cs="Times New Roman"/>
            <w:color w:val="006699"/>
            <w:sz w:val="28"/>
            <w:szCs w:val="28"/>
            <w:u w:val="single"/>
            <w:lang w:eastAsia="ru-RU"/>
          </w:rPr>
          <w:t>Информация по делу</w:t>
        </w:r>
      </w:hyperlink>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УИД 41RS0№-14                        Копия</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РЕШЕНИЕ</w:t>
      </w:r>
    </w:p>
    <w:p w:rsidR="000D616D" w:rsidRPr="000D616D" w:rsidRDefault="000D616D" w:rsidP="000D616D">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Именем Российской Федерации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18 июля 2023 года                          город Петропавловск-Камчатский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Петропавловск-Камчатский городской суд Камчатского края</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составе: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председательствующего судьи                                          Токаревой М.И.,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при секретаре                               </w:t>
      </w:r>
      <w:proofErr w:type="spellStart"/>
      <w:r w:rsidRPr="000D616D">
        <w:rPr>
          <w:rFonts w:ascii="Times New Roman" w:eastAsia="Times New Roman" w:hAnsi="Times New Roman" w:cs="Times New Roman"/>
          <w:color w:val="000000"/>
          <w:sz w:val="28"/>
          <w:szCs w:val="28"/>
          <w:shd w:val="clear" w:color="auto" w:fill="FFFFFF"/>
          <w:lang w:eastAsia="ru-RU"/>
        </w:rPr>
        <w:t>Нощенко</w:t>
      </w:r>
      <w:proofErr w:type="spellEnd"/>
      <w:r w:rsidRPr="000D616D">
        <w:rPr>
          <w:rFonts w:ascii="Times New Roman" w:eastAsia="Times New Roman" w:hAnsi="Times New Roman" w:cs="Times New Roman"/>
          <w:color w:val="000000"/>
          <w:sz w:val="28"/>
          <w:szCs w:val="28"/>
          <w:shd w:val="clear" w:color="auto" w:fill="FFFFFF"/>
          <w:lang w:eastAsia="ru-RU"/>
        </w:rPr>
        <w:t xml:space="preserve"> А.О.,</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 участием представителя истца по доверенности – Васильевой И.Ю.,</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представителя ответчика по доверенности </w:t>
      </w:r>
      <w:proofErr w:type="spellStart"/>
      <w:r w:rsidRPr="000D616D">
        <w:rPr>
          <w:rFonts w:ascii="Times New Roman" w:eastAsia="Times New Roman" w:hAnsi="Times New Roman" w:cs="Times New Roman"/>
          <w:color w:val="000000"/>
          <w:sz w:val="28"/>
          <w:szCs w:val="28"/>
          <w:shd w:val="clear" w:color="auto" w:fill="FFFFFF"/>
          <w:lang w:eastAsia="ru-RU"/>
        </w:rPr>
        <w:t>Челядиновой</w:t>
      </w:r>
      <w:proofErr w:type="spellEnd"/>
      <w:r w:rsidRPr="000D616D">
        <w:rPr>
          <w:rFonts w:ascii="Times New Roman" w:eastAsia="Times New Roman" w:hAnsi="Times New Roman" w:cs="Times New Roman"/>
          <w:color w:val="000000"/>
          <w:sz w:val="28"/>
          <w:szCs w:val="28"/>
          <w:shd w:val="clear" w:color="auto" w:fill="FFFFFF"/>
          <w:lang w:eastAsia="ru-RU"/>
        </w:rPr>
        <w:t xml:space="preserve"> С.Н.,</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рассмотрев в открытом судебном заседании гражданское дело по иску Управления Роспотребнадзора по Камчатскому краю в интересах неопределенного круга лиц к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о признании действий противоправными, возложении обязанности,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установил:</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D616D">
        <w:rPr>
          <w:rFonts w:ascii="Times New Roman" w:eastAsia="Times New Roman" w:hAnsi="Times New Roman" w:cs="Times New Roman"/>
          <w:color w:val="000000"/>
          <w:sz w:val="28"/>
          <w:szCs w:val="28"/>
          <w:shd w:val="clear" w:color="auto" w:fill="FFFFFF"/>
          <w:lang w:eastAsia="ru-RU"/>
        </w:rPr>
        <w:t>Управление Роспотребнадзора по Камчатскому краю в интересах неопределенного круга лиц обратилось в суд с иском о признании действий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по розничной продаже гражданам-потребителям пищевой молочной продукции, подлежащей маркировке средствами идентификации и </w:t>
      </w:r>
      <w:proofErr w:type="spellStart"/>
      <w:r w:rsidRPr="000D616D">
        <w:rPr>
          <w:rFonts w:ascii="Times New Roman" w:eastAsia="Times New Roman" w:hAnsi="Times New Roman" w:cs="Times New Roman"/>
          <w:color w:val="000000"/>
          <w:sz w:val="28"/>
          <w:szCs w:val="28"/>
          <w:shd w:val="clear" w:color="auto" w:fill="FFFFFF"/>
          <w:lang w:eastAsia="ru-RU"/>
        </w:rPr>
        <w:t>прослеживаемости</w:t>
      </w:r>
      <w:proofErr w:type="spellEnd"/>
      <w:r w:rsidRPr="000D616D">
        <w:rPr>
          <w:rFonts w:ascii="Times New Roman" w:eastAsia="Times New Roman" w:hAnsi="Times New Roman" w:cs="Times New Roman"/>
          <w:color w:val="000000"/>
          <w:sz w:val="28"/>
          <w:szCs w:val="28"/>
          <w:shd w:val="clear" w:color="auto" w:fill="FFFFFF"/>
          <w:lang w:eastAsia="ru-RU"/>
        </w:rPr>
        <w:t xml:space="preserve"> движения товаров – партии молока «МЛАДА» ультра пастеризованного с массовой долей жира 3,2% со сроком годности 24 августа 2022 года до 24 мая 2023 года А5, с недействительными</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кодами на упаковке; </w:t>
      </w:r>
      <w:proofErr w:type="gramStart"/>
      <w:r w:rsidRPr="000D616D">
        <w:rPr>
          <w:rFonts w:ascii="Times New Roman" w:eastAsia="Times New Roman" w:hAnsi="Times New Roman" w:cs="Times New Roman"/>
          <w:color w:val="000000"/>
          <w:sz w:val="28"/>
          <w:szCs w:val="28"/>
          <w:shd w:val="clear" w:color="auto" w:fill="FFFFFF"/>
          <w:lang w:eastAsia="ru-RU"/>
        </w:rPr>
        <w:t>возложении на ответчика обязанности не предлагать к розничной продаже гражданам-потребителям пищевую молочную продукцию, подлежащую обязательной маркировке средствами идентификации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xml:space="preserve">» по адресу: город Петропавловск-Камчатский, бульвар Рыбацкой Славы, д. 4 с недействительными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кодами на упаковке товара, без представления информации о выводе из оборота товаров в информационную систему мониторинга с использованием устройств регистрации выбытия, предоставляемых и обслуживаемых оператором на</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gramStart"/>
      <w:r w:rsidRPr="000D616D">
        <w:rPr>
          <w:rFonts w:ascii="Times New Roman" w:eastAsia="Times New Roman" w:hAnsi="Times New Roman" w:cs="Times New Roman"/>
          <w:color w:val="000000"/>
          <w:sz w:val="28"/>
          <w:szCs w:val="28"/>
          <w:shd w:val="clear" w:color="auto" w:fill="FFFFFF"/>
          <w:lang w:eastAsia="ru-RU"/>
        </w:rPr>
        <w:t>безвозмездной основе, без наличия общедоступной цифровой информации, подтверждающей легальность оборота товара, в объеме информации, предусмотренном требованиями п. 7 постановления Правительства РФ от 31 декабря 2019 года № 1955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roofErr w:type="gramEnd"/>
      <w:r w:rsidRPr="000D616D">
        <w:rPr>
          <w:rFonts w:ascii="Times New Roman" w:eastAsia="Times New Roman" w:hAnsi="Times New Roman" w:cs="Times New Roman"/>
          <w:color w:val="000000"/>
          <w:sz w:val="28"/>
          <w:szCs w:val="28"/>
          <w:shd w:val="clear" w:color="auto" w:fill="FFFFFF"/>
          <w:lang w:eastAsia="ru-RU"/>
        </w:rPr>
        <w:t xml:space="preserve"> возложении обязанности довести до сведения неопределенного круга потребителей решение суда в течени</w:t>
      </w:r>
      <w:proofErr w:type="gramStart"/>
      <w:r w:rsidRPr="000D616D">
        <w:rPr>
          <w:rFonts w:ascii="Times New Roman" w:eastAsia="Times New Roman" w:hAnsi="Times New Roman" w:cs="Times New Roman"/>
          <w:color w:val="000000"/>
          <w:sz w:val="28"/>
          <w:szCs w:val="28"/>
          <w:shd w:val="clear" w:color="auto" w:fill="FFFFFF"/>
          <w:lang w:eastAsia="ru-RU"/>
        </w:rPr>
        <w:t>и</w:t>
      </w:r>
      <w:proofErr w:type="gramEnd"/>
      <w:r w:rsidRPr="000D616D">
        <w:rPr>
          <w:rFonts w:ascii="Times New Roman" w:eastAsia="Times New Roman" w:hAnsi="Times New Roman" w:cs="Times New Roman"/>
          <w:color w:val="000000"/>
          <w:sz w:val="28"/>
          <w:szCs w:val="28"/>
          <w:shd w:val="clear" w:color="auto" w:fill="FFFFFF"/>
          <w:lang w:eastAsia="ru-RU"/>
        </w:rPr>
        <w:t xml:space="preserve"> 10 дней со дня вступления его в законную силу путем опубликования его полного текста через средства массовой информации – печатное издание Газету Петропавловск-Камчатского городского округа «Град Петра и Павла», а </w:t>
      </w:r>
      <w:r w:rsidRPr="000D616D">
        <w:rPr>
          <w:rFonts w:ascii="Times New Roman" w:eastAsia="Times New Roman" w:hAnsi="Times New Roman" w:cs="Times New Roman"/>
          <w:color w:val="000000"/>
          <w:sz w:val="28"/>
          <w:szCs w:val="28"/>
          <w:shd w:val="clear" w:color="auto" w:fill="FFFFFF"/>
          <w:lang w:eastAsia="ru-RU"/>
        </w:rPr>
        <w:lastRenderedPageBreak/>
        <w:t>также иным способом, в том числе путем размещения на информационном стенде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по адресу: город Петропавловск-Камчатский, бульвар Рыбацкой Славы, &lt;адрес&gt;.</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D616D">
        <w:rPr>
          <w:rFonts w:ascii="Times New Roman" w:eastAsia="Times New Roman" w:hAnsi="Times New Roman" w:cs="Times New Roman"/>
          <w:color w:val="000000"/>
          <w:sz w:val="28"/>
          <w:szCs w:val="28"/>
          <w:shd w:val="clear" w:color="auto" w:fill="FFFFFF"/>
          <w:lang w:eastAsia="ru-RU"/>
        </w:rPr>
        <w:t>В обоснование заявленных требований указано, что в Управление поступило обращение гражданина Х. (рег.</w:t>
      </w:r>
      <w:proofErr w:type="gramEnd"/>
      <w:r w:rsidRPr="000D616D">
        <w:rPr>
          <w:rFonts w:ascii="Times New Roman" w:eastAsia="Times New Roman" w:hAnsi="Times New Roman" w:cs="Times New Roman"/>
          <w:color w:val="000000"/>
          <w:sz w:val="28"/>
          <w:szCs w:val="28"/>
          <w:shd w:val="clear" w:color="auto" w:fill="FFFFFF"/>
          <w:lang w:eastAsia="ru-RU"/>
        </w:rPr>
        <w:t xml:space="preserve"> № Х-320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указывающее на признаки нарушения законодательства Российской Федерации при продаже ДД.ММ.ГГГГ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расположенном по адресу: г. Петропавловск-Камчатский, бульвар Рыбацкой Славы, 4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ИНН 410102824), молока питьевого ультра пастеризованного с массовой долей жира 3,2 % «МЛАДА» (дата изготовления ДД.ММ.ГГГГ 12:28, годен до ДД.ММ.ГГГГ А5), по цене 108 рублей за одну коробку в </w:t>
      </w:r>
      <w:proofErr w:type="spellStart"/>
      <w:r w:rsidRPr="000D616D">
        <w:rPr>
          <w:rFonts w:ascii="Times New Roman" w:eastAsia="Times New Roman" w:hAnsi="Times New Roman" w:cs="Times New Roman"/>
          <w:color w:val="000000"/>
          <w:sz w:val="28"/>
          <w:szCs w:val="28"/>
          <w:shd w:val="clear" w:color="auto" w:fill="FFFFFF"/>
          <w:lang w:eastAsia="ru-RU"/>
        </w:rPr>
        <w:t>тетрапакете</w:t>
      </w:r>
      <w:proofErr w:type="spellEnd"/>
      <w:r w:rsidRPr="000D616D">
        <w:rPr>
          <w:rFonts w:ascii="Times New Roman" w:eastAsia="Times New Roman" w:hAnsi="Times New Roman" w:cs="Times New Roman"/>
          <w:color w:val="000000"/>
          <w:sz w:val="28"/>
          <w:szCs w:val="28"/>
          <w:shd w:val="clear" w:color="auto" w:fill="FFFFFF"/>
          <w:lang w:eastAsia="ru-RU"/>
        </w:rPr>
        <w:t xml:space="preserve"> 1/1 литр, а именно: при сканировании кода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на упаковке товара (</w:t>
      </w:r>
      <w:proofErr w:type="spellStart"/>
      <w:r w:rsidRPr="000D616D">
        <w:rPr>
          <w:rFonts w:ascii="Times New Roman" w:eastAsia="Times New Roman" w:hAnsi="Times New Roman" w:cs="Times New Roman"/>
          <w:color w:val="000000"/>
          <w:sz w:val="28"/>
          <w:szCs w:val="28"/>
          <w:shd w:val="clear" w:color="auto" w:fill="FFFFFF"/>
          <w:lang w:eastAsia="ru-RU"/>
        </w:rPr>
        <w:t>тетрапакет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из комбинированного материала) общедоступным приложением «Честный знак» получена информация о товаре следующего содержания – «Сомнительный товар. Мы не можем гарантировать качество и безопасность, потому что выполнены не все требования маркировки. Сообщить о нарушении». При сканировании должностным лицом Управления кода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на упаковке товара специальным приложением «Честный знак», получена информация о товаре: товар эмитирован ООО «МЛАДА», код товара 04601937001861,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08:50 (за 12 суток до даты изготовления, указанной на потребительской упаковке) и выведен из оборота производителем ООО «МЛАДА» ДД.ММ.ГГГГ в 05:23 (за 55 дней до даты фактической реализации), затем снова эмитирован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15:12 и введен в оборот ДД.ММ.ГГГГ в 15:43 – код эмитирован и введен в оборот после продажи товара потребителю, при этом данный товар не числился на продавце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По инициативе потребителя Х. проведены лабораторные испытания вышеуказанной молочной продукции в аккредитованной лаборатории ФБУЗ «Центр гигиены и эпидемиологии в Камчатском крае». На основании протокола лабораторных испытаний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w:t>
      </w:r>
      <w:proofErr w:type="spellStart"/>
      <w:r w:rsidRPr="000D616D">
        <w:rPr>
          <w:rFonts w:ascii="Times New Roman" w:eastAsia="Times New Roman" w:hAnsi="Times New Roman" w:cs="Times New Roman"/>
          <w:color w:val="000000"/>
          <w:sz w:val="28"/>
          <w:szCs w:val="28"/>
          <w:shd w:val="clear" w:color="auto" w:fill="FFFFFF"/>
          <w:lang w:eastAsia="ru-RU"/>
        </w:rPr>
        <w:t>пр</w:t>
      </w:r>
      <w:proofErr w:type="spellEnd"/>
      <w:r w:rsidRPr="000D616D">
        <w:rPr>
          <w:rFonts w:ascii="Times New Roman" w:eastAsia="Times New Roman" w:hAnsi="Times New Roman" w:cs="Times New Roman"/>
          <w:color w:val="000000"/>
          <w:sz w:val="28"/>
          <w:szCs w:val="28"/>
          <w:shd w:val="clear" w:color="auto" w:fill="FFFFFF"/>
          <w:lang w:eastAsia="ru-RU"/>
        </w:rPr>
        <w:t xml:space="preserve"> по результатам исследования установлено, что данная молочная продукция не отвечает требованиям промышленной стерильности и свидетельствует о фальсификации жировой фазы масла жирами немолочного происхождения. Управлением по юридическому адресу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направлено Предостережение №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о недопустимости нарушения требований пункта 5 статьи 4 Закона РФ от ДД.ММ.ГГГГ № «О защите прав потребителей», части 12 статьи 17 Технического регламента Таможенного союза от ДД.ММ.ГГГГ №), подпункта 4 пункта 1 части 4.1 статьи 4 Технического регламента Таможенного союза ТР № «Пищевая продукция в части ее маркировки» (утв. Решением Комиссии Таможенного союза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 пункта 10 Постановления Правительства Российской Федерации от ДД.ММ.ГГГГ № «О системе маркировки товаров средствами идентификации и </w:t>
      </w:r>
      <w:proofErr w:type="spellStart"/>
      <w:r w:rsidRPr="000D616D">
        <w:rPr>
          <w:rFonts w:ascii="Times New Roman" w:eastAsia="Times New Roman" w:hAnsi="Times New Roman" w:cs="Times New Roman"/>
          <w:color w:val="000000"/>
          <w:sz w:val="28"/>
          <w:szCs w:val="28"/>
          <w:shd w:val="clear" w:color="auto" w:fill="FFFFFF"/>
          <w:lang w:eastAsia="ru-RU"/>
        </w:rPr>
        <w:t>прослеживаемости</w:t>
      </w:r>
      <w:proofErr w:type="spellEnd"/>
      <w:r w:rsidRPr="000D616D">
        <w:rPr>
          <w:rFonts w:ascii="Times New Roman" w:eastAsia="Times New Roman" w:hAnsi="Times New Roman" w:cs="Times New Roman"/>
          <w:color w:val="000000"/>
          <w:sz w:val="28"/>
          <w:szCs w:val="28"/>
          <w:shd w:val="clear" w:color="auto" w:fill="FFFFFF"/>
          <w:lang w:eastAsia="ru-RU"/>
        </w:rPr>
        <w:t xml:space="preserve"> движения товаров».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от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поступило уведомление об исполнении </w:t>
      </w:r>
      <w:r w:rsidRPr="000D616D">
        <w:rPr>
          <w:rFonts w:ascii="Times New Roman" w:eastAsia="Times New Roman" w:hAnsi="Times New Roman" w:cs="Times New Roman"/>
          <w:color w:val="000000"/>
          <w:sz w:val="28"/>
          <w:szCs w:val="28"/>
          <w:shd w:val="clear" w:color="auto" w:fill="FFFFFF"/>
          <w:lang w:eastAsia="ru-RU"/>
        </w:rPr>
        <w:lastRenderedPageBreak/>
        <w:t>Предостережения № от ДД.ММ.ГГГГ, однако в указанном уведомлении отсутствует информация о количестве снятой продукции, не указаны дата производства и торговые площадки, отсутствуют сведения о наличии запросов.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Управлением направлен запрос о движении вышеуказанного товара, отраженном в ФГИС «Меркурий» - в Приморское межрегиональное управление </w:t>
      </w:r>
      <w:proofErr w:type="spellStart"/>
      <w:r w:rsidRPr="000D616D">
        <w:rPr>
          <w:rFonts w:ascii="Times New Roman" w:eastAsia="Times New Roman" w:hAnsi="Times New Roman" w:cs="Times New Roman"/>
          <w:color w:val="000000"/>
          <w:sz w:val="28"/>
          <w:szCs w:val="28"/>
          <w:shd w:val="clear" w:color="auto" w:fill="FFFFFF"/>
          <w:lang w:eastAsia="ru-RU"/>
        </w:rPr>
        <w:t>Россельхознадзора</w:t>
      </w:r>
      <w:proofErr w:type="spellEnd"/>
      <w:r w:rsidRPr="000D616D">
        <w:rPr>
          <w:rFonts w:ascii="Times New Roman" w:eastAsia="Times New Roman" w:hAnsi="Times New Roman" w:cs="Times New Roman"/>
          <w:color w:val="000000"/>
          <w:sz w:val="28"/>
          <w:szCs w:val="28"/>
          <w:shd w:val="clear" w:color="auto" w:fill="FFFFFF"/>
          <w:lang w:eastAsia="ru-RU"/>
        </w:rPr>
        <w:t xml:space="preserve">. Согласно ответу Приморского межрегионального управления </w:t>
      </w:r>
      <w:proofErr w:type="spellStart"/>
      <w:r w:rsidRPr="000D616D">
        <w:rPr>
          <w:rFonts w:ascii="Times New Roman" w:eastAsia="Times New Roman" w:hAnsi="Times New Roman" w:cs="Times New Roman"/>
          <w:color w:val="000000"/>
          <w:sz w:val="28"/>
          <w:szCs w:val="28"/>
          <w:shd w:val="clear" w:color="auto" w:fill="FFFFFF"/>
          <w:lang w:eastAsia="ru-RU"/>
        </w:rPr>
        <w:t>Россельхознадзора</w:t>
      </w:r>
      <w:proofErr w:type="spellEnd"/>
      <w:r w:rsidRPr="000D616D">
        <w:rPr>
          <w:rFonts w:ascii="Times New Roman" w:eastAsia="Times New Roman" w:hAnsi="Times New Roman" w:cs="Times New Roman"/>
          <w:color w:val="000000"/>
          <w:sz w:val="28"/>
          <w:szCs w:val="28"/>
          <w:shd w:val="clear" w:color="auto" w:fill="FFFFFF"/>
          <w:lang w:eastAsia="ru-RU"/>
        </w:rPr>
        <w:t xml:space="preserve">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адрес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оформлена ветеринарная справка формы № от ДД.ММ.ГГГГ № на вышеуказанную молочную продукцию.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Управлением в адрес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и производителя ИП ФИО2 направлена информация в качестве профилактического мероприятия, предложено приостановить реализацию молочной продукции до получения результатов лабораторных испытаний, провести лабораторные исследования. В отношен</w:t>
      </w:r>
      <w:proofErr w:type="gramStart"/>
      <w:r w:rsidRPr="000D616D">
        <w:rPr>
          <w:rFonts w:ascii="Times New Roman" w:eastAsia="Times New Roman" w:hAnsi="Times New Roman" w:cs="Times New Roman"/>
          <w:color w:val="000000"/>
          <w:sz w:val="28"/>
          <w:szCs w:val="28"/>
          <w:shd w:val="clear" w:color="auto" w:fill="FFFFFF"/>
          <w:lang w:eastAsia="ru-RU"/>
        </w:rPr>
        <w:t>ии ООО</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было проведено контрольно-надзорное мероприятие без взаимодействия с хозяйствующим субъектом (мониторинг безопасности).      Согласно полученным данным из системы ГИС МТ,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по состоянию на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имеет 468182 отклонение в отношении всех товарных групп, в отношении молочной продукции на ДД.ММ.ГГГГ - 135721 отклонений от нормальной реализации продукции в розницу, в том числе в таких категориях как: оборот товара с истекшим сроком годности; повторная продажа товара с одним и тем же кодом маркировки (на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132427 отклонений).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судебном заседании представитель истца по доверенности ФИО3 заявленные исковые требования поддержала по основаниям, изложенным в иске. Указала, чт</w:t>
      </w:r>
      <w:proofErr w:type="gramStart"/>
      <w:r w:rsidRPr="000D616D">
        <w:rPr>
          <w:rFonts w:ascii="Times New Roman" w:eastAsia="Times New Roman" w:hAnsi="Times New Roman" w:cs="Times New Roman"/>
          <w:color w:val="000000"/>
          <w:sz w:val="28"/>
          <w:szCs w:val="28"/>
          <w:shd w:val="clear" w:color="auto" w:fill="FFFFFF"/>
          <w:lang w:eastAsia="ru-RU"/>
        </w:rPr>
        <w:t>о ООО</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должно проверять предпродажную подготовку товаров и до выяснения всех обстоятельств не предлагать товары к продаже. Продукция надлежащим образом не выведена из оборота.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Представитель ответчика по доверенности ФИО</w:t>
      </w:r>
      <w:proofErr w:type="gramStart"/>
      <w:r w:rsidRPr="000D616D">
        <w:rPr>
          <w:rFonts w:ascii="Times New Roman" w:eastAsia="Times New Roman" w:hAnsi="Times New Roman" w:cs="Times New Roman"/>
          <w:color w:val="000000"/>
          <w:sz w:val="28"/>
          <w:szCs w:val="28"/>
          <w:shd w:val="clear" w:color="auto" w:fill="FFFFFF"/>
          <w:lang w:eastAsia="ru-RU"/>
        </w:rPr>
        <w:t>4</w:t>
      </w:r>
      <w:proofErr w:type="gramEnd"/>
      <w:r w:rsidRPr="000D616D">
        <w:rPr>
          <w:rFonts w:ascii="Times New Roman" w:eastAsia="Times New Roman" w:hAnsi="Times New Roman" w:cs="Times New Roman"/>
          <w:color w:val="000000"/>
          <w:sz w:val="28"/>
          <w:szCs w:val="28"/>
          <w:shd w:val="clear" w:color="auto" w:fill="FFFFFF"/>
          <w:lang w:eastAsia="ru-RU"/>
        </w:rPr>
        <w:t> заявленные исковые требования не признала, поддержав письменные возражения. Указала, чт</w:t>
      </w:r>
      <w:proofErr w:type="gramStart"/>
      <w:r w:rsidRPr="000D616D">
        <w:rPr>
          <w:rFonts w:ascii="Times New Roman" w:eastAsia="Times New Roman" w:hAnsi="Times New Roman" w:cs="Times New Roman"/>
          <w:color w:val="000000"/>
          <w:sz w:val="28"/>
          <w:szCs w:val="28"/>
          <w:shd w:val="clear" w:color="auto" w:fill="FFFFFF"/>
          <w:lang w:eastAsia="ru-RU"/>
        </w:rPr>
        <w:t>о у ООО</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не было оснований не пускать на реализацию данную продукцию.</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Выслушав стороны, изучив материалы дела, суд приходит к следующему.</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Согласно части 1 статьи 46 Закона Российской Федерации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D616D">
        <w:rPr>
          <w:rFonts w:ascii="Times New Roman" w:eastAsia="Times New Roman" w:hAnsi="Times New Roman" w:cs="Times New Roman"/>
          <w:color w:val="000000"/>
          <w:sz w:val="28"/>
          <w:szCs w:val="28"/>
          <w:shd w:val="clear" w:color="auto" w:fill="FFFFFF"/>
          <w:lang w:eastAsia="ru-RU"/>
        </w:rPr>
        <w:t xml:space="preserve">Федеральная служба по надзору в сфере защиты прав потребителей и благополучия человека является уполномоченным федеральным органом </w:t>
      </w:r>
      <w:r w:rsidRPr="000D616D">
        <w:rPr>
          <w:rFonts w:ascii="Times New Roman" w:eastAsia="Times New Roman" w:hAnsi="Times New Roman" w:cs="Times New Roman"/>
          <w:color w:val="000000"/>
          <w:sz w:val="28"/>
          <w:szCs w:val="28"/>
          <w:shd w:val="clear" w:color="auto" w:fill="FFFFFF"/>
          <w:lang w:eastAsia="ru-RU"/>
        </w:rPr>
        <w:lastRenderedPageBreak/>
        <w:t>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в соответствии с п. п. 1, 3 положения о Федеральной службе по надзору в сфере защиты прав потребителей и благополучия человека, утвержденного Постановлением Правительства</w:t>
      </w:r>
      <w:proofErr w:type="gramEnd"/>
      <w:r w:rsidRPr="000D616D">
        <w:rPr>
          <w:rFonts w:ascii="Times New Roman" w:eastAsia="Times New Roman" w:hAnsi="Times New Roman" w:cs="Times New Roman"/>
          <w:color w:val="000000"/>
          <w:sz w:val="28"/>
          <w:szCs w:val="28"/>
          <w:shd w:val="clear" w:color="auto" w:fill="FFFFFF"/>
          <w:lang w:eastAsia="ru-RU"/>
        </w:rPr>
        <w:t xml:space="preserve"> Российской Федерации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 учетом статьи 40 Закона о защите прав потребителей контроль и надзор в области защиты прав потребителей осуществляется уполномоченным федеральным органом исполнительной власти по контролю (надзору) в области защиты прав потребителей (его территориальными органами).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Согласно Постановления Правительства Российской Федерации «Вопросы Федеральной службы по надзору в сфере защиты прав потребителей и благополучия человека»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Федеральная служба осуществляет свою деятельность непосредственно и через территориальные органы.</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На территории Камчатского края служба представлена Управлением Роспотребнадзора.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Как следует из пункта 5 статьи 4 Закона о защите прав потребителей,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Согласно пункту 3 статьи 2 Федерального закона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381-ФЗ «Об основах государственного регулирования торговой деятельности в Российской Федерации» (далее - Федеральный закон «Об основах государственного регулирования торговой деятельности в Российской Федерации»)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деятельностью.</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 соответствии с частью 3 статьи 20.1 Федерального закона «Об основах государственного регулирования торговой деятельности в Российской Федерации» оператор информационной системы мониторинга определяется Правительством Российской Федерации.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Как следует из распоряжения Правительства Российской Федерации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№-р, в соответствии с частью 3 статьи 20.1 Федерального закона «Об основах государственного регулирования торговой деятельности в Российской Федерации» определить общество с ограниченной ответственностью «ЦРПТ» оператором государственной информационной системы мониторинга за оборотом товаров, подлежащих обязательной маркировке средствами идентификации («Честный знак»).</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          Частью 16 статьи 20.1 Федерального закона «Об основах государственного регулирования торговой деятельности в Российской Федерации» предусмотрено, что Участники оборота товаров, подлежащих </w:t>
      </w:r>
      <w:r w:rsidRPr="000D616D">
        <w:rPr>
          <w:rFonts w:ascii="Times New Roman" w:eastAsia="Times New Roman" w:hAnsi="Times New Roman" w:cs="Times New Roman"/>
          <w:color w:val="000000"/>
          <w:sz w:val="28"/>
          <w:szCs w:val="28"/>
          <w:shd w:val="clear" w:color="auto" w:fill="FFFFFF"/>
          <w:lang w:eastAsia="ru-RU"/>
        </w:rPr>
        <w:lastRenderedPageBreak/>
        <w:t>обязательной маркировке средствами идентификации, несут ответственность за полноту, 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Постановлением Правительства РФ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утверждены Правила обеспечения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(далее – Правила).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Согласно пункту 7 Правил потребителям товаров обеспечивается доступ к информации, отнесенной Правительством Российской Федерации к общедоступной информации.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 соответствии с пунктом 8 Правил Федеральным органам исполнительной власти в целях, определенных настоящими Правилами, обеспечивается доступ к следующим сведениям:</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а) информация об участниках оборота товаров, о товарах и их обороте, необходимая для выполнения задач и осуществления функций, возложенных на федеральные органы исполнительной власти, в целях, определенных настоящими Правилами;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б) статистическая информация о товарах и их обороте;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информация, отнесенная Правительством Российской Федерации к общедоступной информации.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Состав информации, содержащейся в информационной системе мониторинга, доступ к которой обеспечивается федеральным органам исполнительной власти, определяется в соглашениях об информационном взаимодействии, заключенных оператором с федеральными органами исполнительной власти и Министерством промышленности и торговли Российской Федерации (пункт 9 Правил).</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Как следует из пункта 16 Правил, Федеральной службе по надзору в сфере защиты прав потребителей и благополучия человека обеспечивается доступ к информации, содержащейся в информационной системе мониторинга, в целях:</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а) обеспечения осуществления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б) проведения контрольной закупки при осуществлении отдельных видов государственного контроля (надзора).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Согласно распоряжению Правительства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№-р «Об утверждении Перечня отдельных товаров, подлежащих обязательной маркировке средствами идентификации» установлен срок введения обязательной маркировки для молочной продукции со сроком хранения более 40 суток с ДД.ММ.ГГГГ</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lastRenderedPageBreak/>
        <w:t>        В соответствии с пунктом 25 Правил маркировки товаров, подлежащих обязательной маркировке средствами идентификации, утвержденных постановлением Правительства РФ от 26 апреля 219 года №, ответственность за полноту, достоверность и своевременность представляемых оператору сведений несут участники оборота товаров.</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Участники оборота товаров, определенные правилами маркировки отдельных товаров, в отношении которых вводится обязательная маркировка, представляют информацию о выводе из оборота товаров в информационную систему мониторинга с использованием устройств регистрации выбытия, предоставляемых и обслуживаемых оператором на безвозмездной основе.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         В целях оснащения устройствами регистрации выбытия участники оборота товаров, обеспечивающие нанесение средств идентификации, заключают с оператором договоры, </w:t>
      </w:r>
      <w:proofErr w:type="gramStart"/>
      <w:r w:rsidRPr="000D616D">
        <w:rPr>
          <w:rFonts w:ascii="Times New Roman" w:eastAsia="Times New Roman" w:hAnsi="Times New Roman" w:cs="Times New Roman"/>
          <w:color w:val="000000"/>
          <w:sz w:val="28"/>
          <w:szCs w:val="28"/>
          <w:shd w:val="clear" w:color="auto" w:fill="FFFFFF"/>
          <w:lang w:eastAsia="ru-RU"/>
        </w:rPr>
        <w:t>содержащие</w:t>
      </w:r>
      <w:proofErr w:type="gramEnd"/>
      <w:r w:rsidRPr="000D616D">
        <w:rPr>
          <w:rFonts w:ascii="Times New Roman" w:eastAsia="Times New Roman" w:hAnsi="Times New Roman" w:cs="Times New Roman"/>
          <w:color w:val="000000"/>
          <w:sz w:val="28"/>
          <w:szCs w:val="28"/>
          <w:shd w:val="clear" w:color="auto" w:fill="FFFFFF"/>
          <w:lang w:eastAsia="ru-RU"/>
        </w:rPr>
        <w:t xml:space="preserve"> в том числе условия предоставления устройств регистрации выбытия и их регламентного обслуживания. Типовая форма таких договоров утверждается Министерством промышленности и торговли Российской Федерации. Предоставленные устройства регистрации выбытия оператор регистрирует в информационной системе мониторинга (пункт 26 Правил маркировки товаров, подлежащих обязательной маркировке средствами идентификации).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Подпунктом «а» пункта 2 постановления Правительства РФ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установлено, что участники оборота молочной продукции в соответствии с Правилами, утвержденными настоящим постановлением: осуществляют свою регистрацию в государственной информационной системе мониторинга за </w:t>
      </w:r>
      <w:proofErr w:type="gramStart"/>
      <w:r w:rsidRPr="000D616D">
        <w:rPr>
          <w:rFonts w:ascii="Times New Roman" w:eastAsia="Times New Roman" w:hAnsi="Times New Roman" w:cs="Times New Roman"/>
          <w:color w:val="000000"/>
          <w:sz w:val="28"/>
          <w:szCs w:val="28"/>
          <w:shd w:val="clear" w:color="auto" w:fill="FFFFFF"/>
          <w:lang w:eastAsia="ru-RU"/>
        </w:rPr>
        <w:t>оборотом товаров, подлежащих обязательной маркировке средствами идентификации (далее - информационная система мониторинга), со дня вступления в силу настоящего постановления или в течение 7 календарных дней со дня возникновения необходимости осуществления участником оборота молочной продукции деятельности, связанной с вводом в оборот, и (или) оборотом, и (или) розничной продажей молочной продукции (за исключением участников оборота молочной продукции, подпадающих под действие положений пунктов 3</w:t>
      </w:r>
      <w:proofErr w:type="gramEnd"/>
      <w:r w:rsidRPr="000D616D">
        <w:rPr>
          <w:rFonts w:ascii="Times New Roman" w:eastAsia="Times New Roman" w:hAnsi="Times New Roman" w:cs="Times New Roman"/>
          <w:color w:val="000000"/>
          <w:sz w:val="28"/>
          <w:szCs w:val="28"/>
          <w:shd w:val="clear" w:color="auto" w:fill="FFFFFF"/>
          <w:lang w:eastAsia="ru-RU"/>
        </w:rPr>
        <w:t xml:space="preserve"> и 7 статьи 2 Федерального закона «О применении контрольно-кассовой техники при осуществлении расчетов в Российской Федерации»). </w:t>
      </w:r>
      <w:proofErr w:type="gramStart"/>
      <w:r w:rsidRPr="000D616D">
        <w:rPr>
          <w:rFonts w:ascii="Times New Roman" w:eastAsia="Times New Roman" w:hAnsi="Times New Roman" w:cs="Times New Roman"/>
          <w:color w:val="000000"/>
          <w:sz w:val="28"/>
          <w:szCs w:val="28"/>
          <w:shd w:val="clear" w:color="auto" w:fill="FFFFFF"/>
          <w:lang w:eastAsia="ru-RU"/>
        </w:rPr>
        <w:t xml:space="preserve">При этом участники оборота молочной продукции, подпадающие под действие положений пунктов 3 и 7 статьи 2 Федерального закона «О применении контрольно-кассовой техники при осуществлении расчетов в Российской Федерации», осуществляют свою регистрацию в информационной системе мониторинга в течение 30 календарных дней со дня возникновения необходимости осуществления ими деятельности, </w:t>
      </w:r>
      <w:r w:rsidRPr="000D616D">
        <w:rPr>
          <w:rFonts w:ascii="Times New Roman" w:eastAsia="Times New Roman" w:hAnsi="Times New Roman" w:cs="Times New Roman"/>
          <w:color w:val="000000"/>
          <w:sz w:val="28"/>
          <w:szCs w:val="28"/>
          <w:shd w:val="clear" w:color="auto" w:fill="FFFFFF"/>
          <w:lang w:eastAsia="ru-RU"/>
        </w:rPr>
        <w:lastRenderedPageBreak/>
        <w:t>связанной с вводом в оборот, и (или) оборотом, и (или) розничной продажей маркированной</w:t>
      </w:r>
      <w:proofErr w:type="gramEnd"/>
      <w:r w:rsidRPr="000D616D">
        <w:rPr>
          <w:rFonts w:ascii="Times New Roman" w:eastAsia="Times New Roman" w:hAnsi="Times New Roman" w:cs="Times New Roman"/>
          <w:color w:val="000000"/>
          <w:sz w:val="28"/>
          <w:szCs w:val="28"/>
          <w:shd w:val="clear" w:color="auto" w:fill="FFFFFF"/>
          <w:lang w:eastAsia="ru-RU"/>
        </w:rPr>
        <w:t xml:space="preserve"> молочной продукции.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w:t>
      </w:r>
      <w:proofErr w:type="gramStart"/>
      <w:r w:rsidRPr="000D616D">
        <w:rPr>
          <w:rFonts w:ascii="Times New Roman" w:eastAsia="Times New Roman" w:hAnsi="Times New Roman" w:cs="Times New Roman"/>
          <w:color w:val="000000"/>
          <w:sz w:val="28"/>
          <w:szCs w:val="28"/>
          <w:shd w:val="clear" w:color="auto" w:fill="FFFFFF"/>
          <w:lang w:eastAsia="ru-RU"/>
        </w:rPr>
        <w:t>В соответствии с пунктом 14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для осуществления регистрации в информационной системе мониторинга участники оборота товаров направляют в информационную систему мониторинга заявление о регистрации, подписанное усиленной квалифицированной электронной подписью руководителя организации или индивидуального предпринимателя, содержащее следующие</w:t>
      </w:r>
      <w:proofErr w:type="gramEnd"/>
      <w:r w:rsidRPr="000D616D">
        <w:rPr>
          <w:rFonts w:ascii="Times New Roman" w:eastAsia="Times New Roman" w:hAnsi="Times New Roman" w:cs="Times New Roman"/>
          <w:color w:val="000000"/>
          <w:sz w:val="28"/>
          <w:szCs w:val="28"/>
          <w:shd w:val="clear" w:color="auto" w:fill="FFFFFF"/>
          <w:lang w:eastAsia="ru-RU"/>
        </w:rPr>
        <w:t xml:space="preserve"> сведения:</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а) наименование участника оборота товаров, являющегося юридическим лицом, или фамилия, имя, отчество (при наличии) участника оборота товаров, являющегося индивидуальным предпринимателем;</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б) тип участника оборота товаров (производитель, организация оптовой или розничной торговли, импортер);</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место нахождения участника оборота товаров, являющегося юридическим лицом, или место жительства участника оборота товаров, являющегося индивидуальным предпринимателем;</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г) идентификационный номер налогоплательщика участника оборота товаров;</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д) фамилия, имя, отчество (при наличии), телефон и адрес электронной </w:t>
      </w:r>
      <w:proofErr w:type="gramStart"/>
      <w:r w:rsidRPr="000D616D">
        <w:rPr>
          <w:rFonts w:ascii="Times New Roman" w:eastAsia="Times New Roman" w:hAnsi="Times New Roman" w:cs="Times New Roman"/>
          <w:color w:val="000000"/>
          <w:sz w:val="28"/>
          <w:szCs w:val="28"/>
          <w:shd w:val="clear" w:color="auto" w:fill="FFFFFF"/>
          <w:lang w:eastAsia="ru-RU"/>
        </w:rPr>
        <w:t>почты контактного лица участника оборота товаров</w:t>
      </w:r>
      <w:proofErr w:type="gramEnd"/>
      <w:r w:rsidRPr="000D616D">
        <w:rPr>
          <w:rFonts w:ascii="Times New Roman" w:eastAsia="Times New Roman" w:hAnsi="Times New Roman" w:cs="Times New Roman"/>
          <w:color w:val="000000"/>
          <w:sz w:val="28"/>
          <w:szCs w:val="28"/>
          <w:shd w:val="clear" w:color="auto" w:fill="FFFFFF"/>
          <w:lang w:eastAsia="ru-RU"/>
        </w:rPr>
        <w:t>.</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судебном заседании установлено, что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ИНН 410102824, основной вид экономической деятельности по ОКВЭД 47.2 – торговля розничная неопределенному кругу лиц пищевыми продуктами, напитками и табачными изделиями в специализированных магазинах и с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имеет ID участника оборота товаров по товарной группе «молочная продукция» - 572310770.</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D616D">
        <w:rPr>
          <w:rFonts w:ascii="Times New Roman" w:eastAsia="Times New Roman" w:hAnsi="Times New Roman" w:cs="Times New Roman"/>
          <w:color w:val="000000"/>
          <w:sz w:val="28"/>
          <w:szCs w:val="28"/>
          <w:shd w:val="clear" w:color="auto" w:fill="FFFFFF"/>
          <w:lang w:eastAsia="ru-RU"/>
        </w:rPr>
        <w:t>В Управление поступило обращение гражданина Х. (рег.</w:t>
      </w:r>
      <w:proofErr w:type="gramEnd"/>
      <w:r w:rsidRPr="000D616D">
        <w:rPr>
          <w:rFonts w:ascii="Times New Roman" w:eastAsia="Times New Roman" w:hAnsi="Times New Roman" w:cs="Times New Roman"/>
          <w:color w:val="000000"/>
          <w:sz w:val="28"/>
          <w:szCs w:val="28"/>
          <w:shd w:val="clear" w:color="auto" w:fill="FFFFFF"/>
          <w:lang w:eastAsia="ru-RU"/>
        </w:rPr>
        <w:t xml:space="preserve"> № Х-320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указывающее на признаки нарушения законодательства Российской Федерации при продаже ДД.ММ.ГГГГ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расположенном по адресу: г. Петропавловск-Камчатский, бульвар Рыбацкой Славы, 4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ИНН 410102824), молока питьевого ультра пастеризованного с массовой долей жира 3,2 % «МЛАДА» (дата изготовления ДД.ММ.ГГГГ 12:28, годен до ДД.ММ.ГГГГ А5), по цене 108 рублей за одну коробку в </w:t>
      </w:r>
      <w:proofErr w:type="spellStart"/>
      <w:r w:rsidRPr="000D616D">
        <w:rPr>
          <w:rFonts w:ascii="Times New Roman" w:eastAsia="Times New Roman" w:hAnsi="Times New Roman" w:cs="Times New Roman"/>
          <w:color w:val="000000"/>
          <w:sz w:val="28"/>
          <w:szCs w:val="28"/>
          <w:shd w:val="clear" w:color="auto" w:fill="FFFFFF"/>
          <w:lang w:eastAsia="ru-RU"/>
        </w:rPr>
        <w:t>тетрапакете</w:t>
      </w:r>
      <w:proofErr w:type="spellEnd"/>
      <w:r w:rsidRPr="000D616D">
        <w:rPr>
          <w:rFonts w:ascii="Times New Roman" w:eastAsia="Times New Roman" w:hAnsi="Times New Roman" w:cs="Times New Roman"/>
          <w:color w:val="000000"/>
          <w:sz w:val="28"/>
          <w:szCs w:val="28"/>
          <w:shd w:val="clear" w:color="auto" w:fill="FFFFFF"/>
          <w:lang w:eastAsia="ru-RU"/>
        </w:rPr>
        <w:t xml:space="preserve"> 1/1 литр, а именно: при сканировании кода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на упаковке товара (</w:t>
      </w:r>
      <w:proofErr w:type="spellStart"/>
      <w:r w:rsidRPr="000D616D">
        <w:rPr>
          <w:rFonts w:ascii="Times New Roman" w:eastAsia="Times New Roman" w:hAnsi="Times New Roman" w:cs="Times New Roman"/>
          <w:color w:val="000000"/>
          <w:sz w:val="28"/>
          <w:szCs w:val="28"/>
          <w:shd w:val="clear" w:color="auto" w:fill="FFFFFF"/>
          <w:lang w:eastAsia="ru-RU"/>
        </w:rPr>
        <w:t>тетрапакет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из комбинированного материала) общедоступным приложением «Честный знак» получена информация о товаре следующего содержания – «Сомнительный товар. Мы не можем гарантировать качество и безопасность, потому что выполнены не все требования маркировки. Сообщить о нарушении».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При сканировании должностным лицом Управления кода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на упаковке товара специальным приложением «Честный знак», получена </w:t>
      </w:r>
      <w:r w:rsidRPr="000D616D">
        <w:rPr>
          <w:rFonts w:ascii="Times New Roman" w:eastAsia="Times New Roman" w:hAnsi="Times New Roman" w:cs="Times New Roman"/>
          <w:color w:val="000000"/>
          <w:sz w:val="28"/>
          <w:szCs w:val="28"/>
          <w:shd w:val="clear" w:color="auto" w:fill="FFFFFF"/>
          <w:lang w:eastAsia="ru-RU"/>
        </w:rPr>
        <w:lastRenderedPageBreak/>
        <w:t>информация о товаре: товар эмитирован ООО «МЛАДА», код товара 04601937001861,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08:50 (за 12 суток до даты изготовления, указанной на потребительской упаковке) и выведен из оборота производителем ООО «МЛАДА» ДД.ММ.ГГГГ в 05:23 (за 55 дней до даты фактической реализации), затем снова эмитирован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15:12 и введен в оборот ДД.ММ.ГГГГ в 15:43 – код эмитирован и введен в оборот после продажи товара потребителю, при этом данный товар не числился на продавце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По инициативе потребителя Х. проведены лабораторные испытания вышеуказанной молочной продукции в аккредитованной лаборатории ФБУЗ «Центр гигиены и эпидемиологии в Камчатском крае». На основании протокола лабораторных испытаний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w:t>
      </w:r>
      <w:proofErr w:type="spellStart"/>
      <w:r w:rsidRPr="000D616D">
        <w:rPr>
          <w:rFonts w:ascii="Times New Roman" w:eastAsia="Times New Roman" w:hAnsi="Times New Roman" w:cs="Times New Roman"/>
          <w:color w:val="000000"/>
          <w:sz w:val="28"/>
          <w:szCs w:val="28"/>
          <w:shd w:val="clear" w:color="auto" w:fill="FFFFFF"/>
          <w:lang w:eastAsia="ru-RU"/>
        </w:rPr>
        <w:t>пр</w:t>
      </w:r>
      <w:proofErr w:type="spellEnd"/>
      <w:r w:rsidRPr="000D616D">
        <w:rPr>
          <w:rFonts w:ascii="Times New Roman" w:eastAsia="Times New Roman" w:hAnsi="Times New Roman" w:cs="Times New Roman"/>
          <w:color w:val="000000"/>
          <w:sz w:val="28"/>
          <w:szCs w:val="28"/>
          <w:shd w:val="clear" w:color="auto" w:fill="FFFFFF"/>
          <w:lang w:eastAsia="ru-RU"/>
        </w:rPr>
        <w:t xml:space="preserve"> по результатам исследования установлено, что данная молочная продукция не отвечает требованиям промышленной стерильности и свидетельствует о фальсификации жировой фазы масла жирами немолочного происхождения.</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Управлением по юридическому адресу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направлено Предостережение №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о недопустимости нарушения требований пункта 5 статьи 4 Закона РФ от ДД.ММ.ГГГГ № «О защите прав потребителей», части 12 статьи 17 Технического регламента Таможенного союза от ДД.ММ.ГГГГ №), подпункта 4 пункта 1 части 4.1 статьи 4 Технического регламента Таможенного союза ТР № «Пищевая продукция в части ее маркировки» (утв. Решением Комиссии Таможенного союза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 пункта 10 Постановления Правительства Российской Федерации от ДД.ММ.ГГГГ № «О системе маркировки товаров средствами идентификации и </w:t>
      </w:r>
      <w:proofErr w:type="spellStart"/>
      <w:r w:rsidRPr="000D616D">
        <w:rPr>
          <w:rFonts w:ascii="Times New Roman" w:eastAsia="Times New Roman" w:hAnsi="Times New Roman" w:cs="Times New Roman"/>
          <w:color w:val="000000"/>
          <w:sz w:val="28"/>
          <w:szCs w:val="28"/>
          <w:shd w:val="clear" w:color="auto" w:fill="FFFFFF"/>
          <w:lang w:eastAsia="ru-RU"/>
        </w:rPr>
        <w:t>прослеживаемости</w:t>
      </w:r>
      <w:proofErr w:type="spellEnd"/>
      <w:r w:rsidRPr="000D616D">
        <w:rPr>
          <w:rFonts w:ascii="Times New Roman" w:eastAsia="Times New Roman" w:hAnsi="Times New Roman" w:cs="Times New Roman"/>
          <w:color w:val="000000"/>
          <w:sz w:val="28"/>
          <w:szCs w:val="28"/>
          <w:shd w:val="clear" w:color="auto" w:fill="FFFFFF"/>
          <w:lang w:eastAsia="ru-RU"/>
        </w:rPr>
        <w:t xml:space="preserve"> движения товаров».</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от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поступило уведомление об исполнении Предостережения № от ДД.ММ.ГГГГ, однако в указанном уведомлении отсутствует информация о количестве снятой продукции, не указаны дата производства и торговые площадки, отсутствуют сведения о наличии запросов.</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Управлением направлен запрос о движении вышеуказанного товара, отраженном в ФГИС «Меркурий» - в Приморское межрегиональное управление </w:t>
      </w:r>
      <w:proofErr w:type="spellStart"/>
      <w:r w:rsidRPr="000D616D">
        <w:rPr>
          <w:rFonts w:ascii="Times New Roman" w:eastAsia="Times New Roman" w:hAnsi="Times New Roman" w:cs="Times New Roman"/>
          <w:color w:val="000000"/>
          <w:sz w:val="28"/>
          <w:szCs w:val="28"/>
          <w:shd w:val="clear" w:color="auto" w:fill="FFFFFF"/>
          <w:lang w:eastAsia="ru-RU"/>
        </w:rPr>
        <w:t>Россельхознадзора</w:t>
      </w:r>
      <w:proofErr w:type="spellEnd"/>
      <w:r w:rsidRPr="000D616D">
        <w:rPr>
          <w:rFonts w:ascii="Times New Roman" w:eastAsia="Times New Roman" w:hAnsi="Times New Roman" w:cs="Times New Roman"/>
          <w:color w:val="000000"/>
          <w:sz w:val="28"/>
          <w:szCs w:val="28"/>
          <w:shd w:val="clear" w:color="auto" w:fill="FFFFFF"/>
          <w:lang w:eastAsia="ru-RU"/>
        </w:rPr>
        <w:t>.</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Согласно ответу Приморского межрегионального управления </w:t>
      </w:r>
      <w:proofErr w:type="spellStart"/>
      <w:r w:rsidRPr="000D616D">
        <w:rPr>
          <w:rFonts w:ascii="Times New Roman" w:eastAsia="Times New Roman" w:hAnsi="Times New Roman" w:cs="Times New Roman"/>
          <w:color w:val="000000"/>
          <w:sz w:val="28"/>
          <w:szCs w:val="28"/>
          <w:shd w:val="clear" w:color="auto" w:fill="FFFFFF"/>
          <w:lang w:eastAsia="ru-RU"/>
        </w:rPr>
        <w:t>Россельхознадзора</w:t>
      </w:r>
      <w:proofErr w:type="spellEnd"/>
      <w:r w:rsidRPr="000D616D">
        <w:rPr>
          <w:rFonts w:ascii="Times New Roman" w:eastAsia="Times New Roman" w:hAnsi="Times New Roman" w:cs="Times New Roman"/>
          <w:color w:val="000000"/>
          <w:sz w:val="28"/>
          <w:szCs w:val="28"/>
          <w:shd w:val="clear" w:color="auto" w:fill="FFFFFF"/>
          <w:lang w:eastAsia="ru-RU"/>
        </w:rPr>
        <w:t xml:space="preserve">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адрес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оформлена ветеринарная справка формы № от ДД.ММ.ГГГГ № на вышеуказанную молочную продукцию.</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Управлением в адрес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и производителя ИП ФИО2 направлена информация в качестве профилактического мероприятия, предложено приостановить реализацию молочной продукции до получения результатов лабораторных испытаний, провести лабораторные исследования.</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На основании Задания на проведение наблюдения за соблюдением обязательных требований (мониторинг безопасности)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№/ОЗПП, данное руководителем Управления, в отношении </w:t>
      </w:r>
      <w:r w:rsidRPr="000D616D">
        <w:rPr>
          <w:rFonts w:ascii="Times New Roman" w:eastAsia="Times New Roman" w:hAnsi="Times New Roman" w:cs="Times New Roman"/>
          <w:color w:val="000000"/>
          <w:sz w:val="28"/>
          <w:szCs w:val="28"/>
          <w:shd w:val="clear" w:color="auto" w:fill="FFFFFF"/>
          <w:lang w:eastAsia="ru-RU"/>
        </w:rPr>
        <w:lastRenderedPageBreak/>
        <w:t>деятельности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в период с ДД.ММ.ГГГГ по ДД.ММ.ГГГГ проведено контрольное надзорное мероприятие – наблюдение за соблюдением обязательных требований.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Из акта по проведению наблюдения за соблюдением обязательных требований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следует, что по результатам проведения наблюдения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расположенного по адресу: б-р Рыбацкой Славы, &lt;адрес&gt;, г. Петропавловск-Камчатский, установлены признаки нарушения требований пункта 5 статьи 4 Закона Российской Федерации от ДД.ММ.ГГГГ № «О защите прав потребителей», части 12 статьи 17 Технического регламента Таможенного союза от ДД.ММ.ГГГГ №), подпунктов 4 пункта 1 статьи 4.1 технического регламента Таможенного союза ТР № «Пищевая продукция в части ее маркировки» (утвержденные Решением Комиссии таможенного союза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 xml:space="preserve">ГГГ №), пункта 10 Постановления Правительства Российской Федерации от ДД.ММ.ГГГГ № «О системе маркировки товаров средствами идентификации и </w:t>
      </w:r>
      <w:proofErr w:type="spellStart"/>
      <w:r w:rsidRPr="000D616D">
        <w:rPr>
          <w:rFonts w:ascii="Times New Roman" w:eastAsia="Times New Roman" w:hAnsi="Times New Roman" w:cs="Times New Roman"/>
          <w:color w:val="000000"/>
          <w:sz w:val="28"/>
          <w:szCs w:val="28"/>
          <w:shd w:val="clear" w:color="auto" w:fill="FFFFFF"/>
          <w:lang w:eastAsia="ru-RU"/>
        </w:rPr>
        <w:t>прослеживаемости</w:t>
      </w:r>
      <w:proofErr w:type="spellEnd"/>
      <w:r w:rsidRPr="000D616D">
        <w:rPr>
          <w:rFonts w:ascii="Times New Roman" w:eastAsia="Times New Roman" w:hAnsi="Times New Roman" w:cs="Times New Roman"/>
          <w:color w:val="000000"/>
          <w:sz w:val="28"/>
          <w:szCs w:val="28"/>
          <w:shd w:val="clear" w:color="auto" w:fill="FFFFFF"/>
          <w:lang w:eastAsia="ru-RU"/>
        </w:rPr>
        <w:t xml:space="preserve"> движения товаров».</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Кроме того, из указанного акта следует, что на основании данных системы ГИС ТТ –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16 час. 29 мин. был выпущен чек на общую сумму 216 рублей на реализацию молочной продукции (заводской номер фискального накопления №), который обработан с ошибками (в системе ГИС ТТ данный чек не найден, так как товар был оформлен на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конечный продавец – производитель ООО «Млада».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По состоянию на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в системе ГИС МТ –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имеет 468 182 отклонения в отношении всех товарных групп, в отношении молочной продукции на ДД.ММ.ГГГГ – 132 427 отклонений, на ДД.ММ.ГГГГ – 135 721 отклонение в следующих категориях: оборот товаров с истекшим сроком годности, повторные продажи товара с одним и тем же кодом маркировки.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Таким </w:t>
      </w:r>
      <w:proofErr w:type="gramStart"/>
      <w:r w:rsidRPr="000D616D">
        <w:rPr>
          <w:rFonts w:ascii="Times New Roman" w:eastAsia="Times New Roman" w:hAnsi="Times New Roman" w:cs="Times New Roman"/>
          <w:color w:val="000000"/>
          <w:sz w:val="28"/>
          <w:szCs w:val="28"/>
          <w:shd w:val="clear" w:color="auto" w:fill="FFFFFF"/>
          <w:lang w:eastAsia="ru-RU"/>
        </w:rPr>
        <w:t>образом</w:t>
      </w:r>
      <w:proofErr w:type="gramEnd"/>
      <w:r w:rsidRPr="000D616D">
        <w:rPr>
          <w:rFonts w:ascii="Times New Roman" w:eastAsia="Times New Roman" w:hAnsi="Times New Roman" w:cs="Times New Roman"/>
          <w:color w:val="000000"/>
          <w:sz w:val="28"/>
          <w:szCs w:val="28"/>
          <w:shd w:val="clear" w:color="auto" w:fill="FFFFFF"/>
          <w:lang w:eastAsia="ru-RU"/>
        </w:rPr>
        <w:t xml:space="preserve">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оказывает услугу розничной торговли по продаже пищевой молочной продукции с нарушением действующего законодательства.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w:t>
      </w:r>
      <w:proofErr w:type="gramStart"/>
      <w:r w:rsidRPr="000D616D">
        <w:rPr>
          <w:rFonts w:ascii="Times New Roman" w:eastAsia="Times New Roman" w:hAnsi="Times New Roman" w:cs="Times New Roman"/>
          <w:color w:val="000000"/>
          <w:sz w:val="28"/>
          <w:szCs w:val="28"/>
          <w:shd w:val="clear" w:color="auto" w:fill="FFFFFF"/>
          <w:lang w:eastAsia="ru-RU"/>
        </w:rPr>
        <w:t>В соответствии со статьей 56 Гражданского процессуального законодательства Российской Федерации, содержание которой следует рассматривать в контексте с положениями пункта 3 статьи 123 Конституции Российской Федерации и статей 12, 35 Гражданского процессуального законодательства Российской Федерации,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w:t>
      </w:r>
      <w:proofErr w:type="gramEnd"/>
      <w:r w:rsidRPr="000D616D">
        <w:rPr>
          <w:rFonts w:ascii="Times New Roman" w:eastAsia="Times New Roman" w:hAnsi="Times New Roman" w:cs="Times New Roman"/>
          <w:color w:val="000000"/>
          <w:sz w:val="28"/>
          <w:szCs w:val="28"/>
          <w:shd w:val="clear" w:color="auto" w:fill="FFFFFF"/>
          <w:lang w:eastAsia="ru-RU"/>
        </w:rPr>
        <w:t>, если иное не предусмотрено федеральным законом.</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Доказательств устранения нарушений действующего законодательства ответчиком в нарушение статьи 56 Гражданского процессуального законодательства Российской Федерации представлено не было и материалы дела таких доказательств не содержат.</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lastRenderedPageBreak/>
        <w:t xml:space="preserve">         Учитывая вышеизложенные обстоятельства, принимая во внимание, что действия ответчика являлись противоправными в отношении неопределенного круга потребителей в части продажи молочной продукции с признаками фальсификации (с недействительным кодом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на упаковке товара), в связи с чем, заявленные требование истца обоснованы и подлежат удовлетворению.</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D616D">
        <w:rPr>
          <w:rFonts w:ascii="Times New Roman" w:eastAsia="Times New Roman" w:hAnsi="Times New Roman" w:cs="Times New Roman"/>
          <w:color w:val="000000"/>
          <w:sz w:val="28"/>
          <w:szCs w:val="28"/>
          <w:shd w:val="clear" w:color="auto" w:fill="FFFFFF"/>
          <w:lang w:eastAsia="ru-RU"/>
        </w:rPr>
        <w:t xml:space="preserve">Определить полный круг граждан, чьи права нарушены в результате розничной продажи пищевой молочной продукции, подлежащей маркировке средствами идентификации и </w:t>
      </w:r>
      <w:proofErr w:type="spellStart"/>
      <w:r w:rsidRPr="000D616D">
        <w:rPr>
          <w:rFonts w:ascii="Times New Roman" w:eastAsia="Times New Roman" w:hAnsi="Times New Roman" w:cs="Times New Roman"/>
          <w:color w:val="000000"/>
          <w:sz w:val="28"/>
          <w:szCs w:val="28"/>
          <w:shd w:val="clear" w:color="auto" w:fill="FFFFFF"/>
          <w:lang w:eastAsia="ru-RU"/>
        </w:rPr>
        <w:t>прослеживаемости</w:t>
      </w:r>
      <w:proofErr w:type="spellEnd"/>
      <w:r w:rsidRPr="000D616D">
        <w:rPr>
          <w:rFonts w:ascii="Times New Roman" w:eastAsia="Times New Roman" w:hAnsi="Times New Roman" w:cs="Times New Roman"/>
          <w:color w:val="000000"/>
          <w:sz w:val="28"/>
          <w:szCs w:val="28"/>
          <w:shd w:val="clear" w:color="auto" w:fill="FFFFFF"/>
          <w:lang w:eastAsia="ru-RU"/>
        </w:rPr>
        <w:t xml:space="preserve"> движения товаров – партии молока питьевого ультра пастеризованного «Млада», не представляется возможным, как и не представляется возможным.</w:t>
      </w:r>
      <w:proofErr w:type="gramEnd"/>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Согласно Обзору судебной практики Верховного Суда Российской Федерации за первый квартал 2004 года (по гражданским делам), утв. постановлением Президиума Верховного Суда Российской Федерации от 23 и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под неопределенным кругом лиц (потребителей) понимается такой круг лиц, который невозможно индивидуализировать (определить), привлечь в процесс в качестве истцов, указать в решении, а также решить вопрос о правах и обязанностях каждого из них при разрешении дела.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силу пункта 20 Постановления Пленума Верховного Суда Российской Федерации от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 № «О рассмотрении судами гражданских дел по спорам о защите прав потребителей» суду общей юрисдикции подведомственны дела по искам прокуроров, уполномоченных органов, органов местного самоуправления, общественных объединений потребителей (их ассоциаций, союзов), имеющих статус юридического лица, к изготовителю (продавцу, исполнителю, уполномоченной организации или уполномоченному индивидуальному предпринимателю, импортеру), поданным в защиту прав и законных интересов неопределенного круга потребителей.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защиту прав и законных интересов неопределенного круга потребителей указанными лицами могут быть заявлены лишь требования, целью которых является признание действий ответчика противоправными или прекращение противоправных действий ответчика (статья 1065 Гражданского кодекса Российской Федерации, статья 46 Закона №).</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соответствии со статьей 46 Закона № при удовлетворении такого иска суд обязывает нарушителя довести в установленный судом срок через средства массовой информации или иным способом до сведения потребителей решение суда.</w:t>
      </w:r>
    </w:p>
    <w:p w:rsidR="000D616D" w:rsidRPr="000D616D" w:rsidRDefault="000D616D" w:rsidP="000D616D">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 соответствии со статьей 206 Гражданского процессуального кодекса Российской Федерации при принятии решения суда, обязывающего ответчика совершить определенные действия, если указанные действия могут быть совершены только ответчиком, суд устанавливает в решении срок, в течение которого решение суда должно быть исполнено.</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При изложенных обстоятельствах требования иска надлежит удовлетворить, а на ответчика также возложить обязанность довести до </w:t>
      </w:r>
      <w:r w:rsidRPr="000D616D">
        <w:rPr>
          <w:rFonts w:ascii="Times New Roman" w:eastAsia="Times New Roman" w:hAnsi="Times New Roman" w:cs="Times New Roman"/>
          <w:color w:val="000000"/>
          <w:sz w:val="28"/>
          <w:szCs w:val="28"/>
          <w:shd w:val="clear" w:color="auto" w:fill="FFFFFF"/>
          <w:lang w:eastAsia="ru-RU"/>
        </w:rPr>
        <w:lastRenderedPageBreak/>
        <w:t>сведения потребителей принятое решение - в течение 10 (десяти) дней со дня вступления решения суда в законную силу.</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В силу требований статьи 103 Гражданского процессуального кодекса Российской Федерации с ответчика подлежит взысканию в доход бюджета городского округа государственная пошлина в размере 6 000 рублей.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На основании изложенного, руководствуясь статьями 194-199 Гражданского процессуального кодекса Российской Федерации, суд</w:t>
      </w:r>
    </w:p>
    <w:p w:rsidR="000D616D" w:rsidRPr="000D616D" w:rsidRDefault="000D616D" w:rsidP="000D616D">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решил:</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исковые требования удовлетворить.</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Признать противоправными действия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(ИНН 4101102824) по розничной продаже пищевой молочной продукции – партии молока «МЛАДА» ультра пастеризованного с массовой долей жира 3,2% со сроком годности 24 августа 2022 до 24 мая 2023 года, с недействительными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кодами на упаковке.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Возложить н</w:t>
      </w:r>
      <w:proofErr w:type="gramStart"/>
      <w:r w:rsidRPr="000D616D">
        <w:rPr>
          <w:rFonts w:ascii="Times New Roman" w:eastAsia="Times New Roman" w:hAnsi="Times New Roman" w:cs="Times New Roman"/>
          <w:color w:val="000000"/>
          <w:sz w:val="28"/>
          <w:szCs w:val="28"/>
          <w:shd w:val="clear" w:color="auto" w:fill="FFFFFF"/>
          <w:lang w:eastAsia="ru-RU"/>
        </w:rPr>
        <w:t>а ООО</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обязанность не предлагать к розничной продаже пищевой молочной продукции, подлежащей обязательной маркировке средствами идентификации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расположенном по адресу: город Петропавловск-Камчатский, бульвар Рыбацкой Славы, дом 4:</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    - с недействительными </w:t>
      </w:r>
      <w:proofErr w:type="spellStart"/>
      <w:r w:rsidRPr="000D616D">
        <w:rPr>
          <w:rFonts w:ascii="Times New Roman" w:eastAsia="Times New Roman" w:hAnsi="Times New Roman" w:cs="Times New Roman"/>
          <w:color w:val="000000"/>
          <w:sz w:val="28"/>
          <w:szCs w:val="28"/>
          <w:shd w:val="clear" w:color="auto" w:fill="FFFFFF"/>
          <w:lang w:eastAsia="ru-RU"/>
        </w:rPr>
        <w:t>Data</w:t>
      </w:r>
      <w:proofErr w:type="spell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Matrix</w:t>
      </w:r>
      <w:proofErr w:type="spellEnd"/>
      <w:r w:rsidRPr="000D616D">
        <w:rPr>
          <w:rFonts w:ascii="Times New Roman" w:eastAsia="Times New Roman" w:hAnsi="Times New Roman" w:cs="Times New Roman"/>
          <w:color w:val="000000"/>
          <w:sz w:val="28"/>
          <w:szCs w:val="28"/>
          <w:shd w:val="clear" w:color="auto" w:fill="FFFFFF"/>
          <w:lang w:eastAsia="ru-RU"/>
        </w:rPr>
        <w:t xml:space="preserve"> кодами на упаковке товара;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    - </w:t>
      </w:r>
      <w:proofErr w:type="gramStart"/>
      <w:r w:rsidRPr="000D616D">
        <w:rPr>
          <w:rFonts w:ascii="Times New Roman" w:eastAsia="Times New Roman" w:hAnsi="Times New Roman" w:cs="Times New Roman"/>
          <w:color w:val="000000"/>
          <w:sz w:val="28"/>
          <w:szCs w:val="28"/>
          <w:shd w:val="clear" w:color="auto" w:fill="FFFFFF"/>
          <w:lang w:eastAsia="ru-RU"/>
        </w:rPr>
        <w:t>без представления информации о выводе из оборота товаров в информационную систему мониторинга с использованием</w:t>
      </w:r>
      <w:proofErr w:type="gramEnd"/>
      <w:r w:rsidRPr="000D616D">
        <w:rPr>
          <w:rFonts w:ascii="Times New Roman" w:eastAsia="Times New Roman" w:hAnsi="Times New Roman" w:cs="Times New Roman"/>
          <w:color w:val="000000"/>
          <w:sz w:val="28"/>
          <w:szCs w:val="28"/>
          <w:shd w:val="clear" w:color="auto" w:fill="FFFFFF"/>
          <w:lang w:eastAsia="ru-RU"/>
        </w:rPr>
        <w:t xml:space="preserve"> устройств регистрации выбытия, предоставляемых и обслуживаемых оператором на безвозмездной основе;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 без наличия общедоступной цифровой информации, подтверждающей легальность оборота товара, в объеме информации, предусмотренной требованиями пункта 7 постановления Правительства Российской Федерации от 31 декабря 2019 года № 1955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Возложить н</w:t>
      </w:r>
      <w:proofErr w:type="gramStart"/>
      <w:r w:rsidRPr="000D616D">
        <w:rPr>
          <w:rFonts w:ascii="Times New Roman" w:eastAsia="Times New Roman" w:hAnsi="Times New Roman" w:cs="Times New Roman"/>
          <w:color w:val="000000"/>
          <w:sz w:val="28"/>
          <w:szCs w:val="28"/>
          <w:shd w:val="clear" w:color="auto" w:fill="FFFFFF"/>
          <w:lang w:eastAsia="ru-RU"/>
        </w:rPr>
        <w:t>а ООО</w:t>
      </w:r>
      <w:proofErr w:type="gramEnd"/>
      <w:r w:rsidRPr="000D616D">
        <w:rPr>
          <w:rFonts w:ascii="Times New Roman" w:eastAsia="Times New Roman" w:hAnsi="Times New Roman" w:cs="Times New Roman"/>
          <w:color w:val="000000"/>
          <w:sz w:val="28"/>
          <w:szCs w:val="28"/>
          <w:shd w:val="clear" w:color="auto" w:fill="FFFFFF"/>
          <w:lang w:eastAsia="ru-RU"/>
        </w:rPr>
        <w:t xml:space="preserve">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обязанность довести до сведения неопределенного круга потребителей решение суда в течение 10 дней со дня вступления его в законную силу путем опубликования его полного текста через средства массовой информации – печатное издание: Газету </w:t>
      </w:r>
      <w:proofErr w:type="gramStart"/>
      <w:r w:rsidRPr="000D616D">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0D616D">
        <w:rPr>
          <w:rFonts w:ascii="Times New Roman" w:eastAsia="Times New Roman" w:hAnsi="Times New Roman" w:cs="Times New Roman"/>
          <w:color w:val="000000"/>
          <w:sz w:val="28"/>
          <w:szCs w:val="28"/>
          <w:shd w:val="clear" w:color="auto" w:fill="FFFFFF"/>
          <w:lang w:eastAsia="ru-RU"/>
        </w:rPr>
        <w:t xml:space="preserve"> городского округа «Град Петра и Павла», а также иным способом, в том числе путем размещения на информационном стенде в супермаркете «</w:t>
      </w:r>
      <w:proofErr w:type="spellStart"/>
      <w:r w:rsidRPr="000D616D">
        <w:rPr>
          <w:rFonts w:ascii="Times New Roman" w:eastAsia="Times New Roman" w:hAnsi="Times New Roman" w:cs="Times New Roman"/>
          <w:color w:val="000000"/>
          <w:sz w:val="28"/>
          <w:szCs w:val="28"/>
          <w:shd w:val="clear" w:color="auto" w:fill="FFFFFF"/>
          <w:lang w:eastAsia="ru-RU"/>
        </w:rPr>
        <w:t>Шамса</w:t>
      </w:r>
      <w:proofErr w:type="spellEnd"/>
      <w:r w:rsidRPr="000D616D">
        <w:rPr>
          <w:rFonts w:ascii="Times New Roman" w:eastAsia="Times New Roman" w:hAnsi="Times New Roman" w:cs="Times New Roman"/>
          <w:color w:val="000000"/>
          <w:sz w:val="28"/>
          <w:szCs w:val="28"/>
          <w:shd w:val="clear" w:color="auto" w:fill="FFFFFF"/>
          <w:lang w:eastAsia="ru-RU"/>
        </w:rPr>
        <w:t>» по адресу: город Петропавловск-Камчатский, бульвар Рыбацкой Славы, дом 4.</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Взыскать с ООО «</w:t>
      </w:r>
      <w:proofErr w:type="spellStart"/>
      <w:r w:rsidRPr="000D616D">
        <w:rPr>
          <w:rFonts w:ascii="Times New Roman" w:eastAsia="Times New Roman" w:hAnsi="Times New Roman" w:cs="Times New Roman"/>
          <w:color w:val="000000"/>
          <w:sz w:val="28"/>
          <w:szCs w:val="28"/>
          <w:shd w:val="clear" w:color="auto" w:fill="FFFFFF"/>
          <w:lang w:eastAsia="ru-RU"/>
        </w:rPr>
        <w:t>Шамса-Маркет</w:t>
      </w:r>
      <w:proofErr w:type="spellEnd"/>
      <w:r w:rsidRPr="000D616D">
        <w:rPr>
          <w:rFonts w:ascii="Times New Roman" w:eastAsia="Times New Roman" w:hAnsi="Times New Roman" w:cs="Times New Roman"/>
          <w:color w:val="000000"/>
          <w:sz w:val="28"/>
          <w:szCs w:val="28"/>
          <w:shd w:val="clear" w:color="auto" w:fill="FFFFFF"/>
          <w:lang w:eastAsia="ru-RU"/>
        </w:rPr>
        <w:t xml:space="preserve">» в доход бюджета </w:t>
      </w:r>
      <w:proofErr w:type="gramStart"/>
      <w:r w:rsidRPr="000D616D">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0D616D">
        <w:rPr>
          <w:rFonts w:ascii="Times New Roman" w:eastAsia="Times New Roman" w:hAnsi="Times New Roman" w:cs="Times New Roman"/>
          <w:color w:val="000000"/>
          <w:sz w:val="28"/>
          <w:szCs w:val="28"/>
          <w:shd w:val="clear" w:color="auto" w:fill="FFFFFF"/>
          <w:lang w:eastAsia="ru-RU"/>
        </w:rPr>
        <w:t xml:space="preserve"> городского округа государственную пошлину в размере 6000 рублей.</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 xml:space="preserve">    Решение может быть обжаловано </w:t>
      </w:r>
      <w:proofErr w:type="gramStart"/>
      <w:r w:rsidRPr="000D616D">
        <w:rPr>
          <w:rFonts w:ascii="Times New Roman" w:eastAsia="Times New Roman" w:hAnsi="Times New Roman" w:cs="Times New Roman"/>
          <w:color w:val="000000"/>
          <w:sz w:val="28"/>
          <w:szCs w:val="28"/>
          <w:shd w:val="clear" w:color="auto" w:fill="FFFFFF"/>
          <w:lang w:eastAsia="ru-RU"/>
        </w:rPr>
        <w:t xml:space="preserve">в Камчатский краевой суд с подачей жалобы через Петропавловск-Камчатский городской суд </w:t>
      </w:r>
      <w:r w:rsidRPr="000D616D">
        <w:rPr>
          <w:rFonts w:ascii="Times New Roman" w:eastAsia="Times New Roman" w:hAnsi="Times New Roman" w:cs="Times New Roman"/>
          <w:color w:val="000000"/>
          <w:sz w:val="28"/>
          <w:szCs w:val="28"/>
          <w:shd w:val="clear" w:color="auto" w:fill="FFFFFF"/>
          <w:lang w:eastAsia="ru-RU"/>
        </w:rPr>
        <w:lastRenderedPageBreak/>
        <w:t>Камчатского края в течение месяца со дня</w:t>
      </w:r>
      <w:proofErr w:type="gramEnd"/>
      <w:r w:rsidRPr="000D616D">
        <w:rPr>
          <w:rFonts w:ascii="Times New Roman" w:eastAsia="Times New Roman" w:hAnsi="Times New Roman" w:cs="Times New Roman"/>
          <w:color w:val="000000"/>
          <w:sz w:val="28"/>
          <w:szCs w:val="28"/>
          <w:shd w:val="clear" w:color="auto" w:fill="FFFFFF"/>
          <w:lang w:eastAsia="ru-RU"/>
        </w:rPr>
        <w:t xml:space="preserve"> изготовления решения в окончательной форме.</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Судья                                               подпись                         М.И. Токарева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Копия верна, судья                                      М.И. Токарева</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Мотивированное решение изготовлено ДД.ММ</w:t>
      </w:r>
      <w:proofErr w:type="gramStart"/>
      <w:r w:rsidRPr="000D616D">
        <w:rPr>
          <w:rFonts w:ascii="Times New Roman" w:eastAsia="Times New Roman" w:hAnsi="Times New Roman" w:cs="Times New Roman"/>
          <w:color w:val="000000"/>
          <w:sz w:val="28"/>
          <w:szCs w:val="28"/>
          <w:shd w:val="clear" w:color="auto" w:fill="FFFFFF"/>
          <w:lang w:eastAsia="ru-RU"/>
        </w:rPr>
        <w:t>.Г</w:t>
      </w:r>
      <w:proofErr w:type="gramEnd"/>
      <w:r w:rsidRPr="000D616D">
        <w:rPr>
          <w:rFonts w:ascii="Times New Roman" w:eastAsia="Times New Roman" w:hAnsi="Times New Roman" w:cs="Times New Roman"/>
          <w:color w:val="000000"/>
          <w:sz w:val="28"/>
          <w:szCs w:val="28"/>
          <w:shd w:val="clear" w:color="auto" w:fill="FFFFFF"/>
          <w:lang w:eastAsia="ru-RU"/>
        </w:rPr>
        <w:t>ГГГ.</w:t>
      </w:r>
    </w:p>
    <w:p w:rsidR="000D616D" w:rsidRPr="000D616D" w:rsidRDefault="000D616D" w:rsidP="000D616D">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D616D">
        <w:rPr>
          <w:rFonts w:ascii="Times New Roman" w:eastAsia="Times New Roman" w:hAnsi="Times New Roman" w:cs="Times New Roman"/>
          <w:color w:val="000000"/>
          <w:sz w:val="28"/>
          <w:szCs w:val="28"/>
          <w:shd w:val="clear" w:color="auto" w:fill="FFFFFF"/>
          <w:lang w:eastAsia="ru-RU"/>
        </w:rPr>
        <w:t>Подлинник в деле №</w:t>
      </w:r>
    </w:p>
    <w:bookmarkEnd w:id="0"/>
    <w:p w:rsidR="003142C4" w:rsidRPr="000D616D" w:rsidRDefault="000D616D">
      <w:pPr>
        <w:rPr>
          <w:rFonts w:ascii="Times New Roman" w:hAnsi="Times New Roman" w:cs="Times New Roman"/>
          <w:sz w:val="28"/>
          <w:szCs w:val="28"/>
        </w:rPr>
      </w:pPr>
    </w:p>
    <w:sectPr w:rsidR="003142C4" w:rsidRPr="000D61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46F"/>
    <w:rsid w:val="000D616D"/>
    <w:rsid w:val="00217E34"/>
    <w:rsid w:val="00B5046F"/>
    <w:rsid w:val="00C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616D"/>
    <w:rPr>
      <w:color w:val="0000FF"/>
      <w:u w:val="single"/>
    </w:rPr>
  </w:style>
  <w:style w:type="paragraph" w:styleId="a4">
    <w:name w:val="Normal (Web)"/>
    <w:basedOn w:val="a"/>
    <w:uiPriority w:val="99"/>
    <w:semiHidden/>
    <w:unhideWhenUsed/>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0D616D"/>
  </w:style>
  <w:style w:type="character" w:customStyle="1" w:styleId="address2">
    <w:name w:val="address2"/>
    <w:basedOn w:val="a0"/>
    <w:rsid w:val="000D616D"/>
  </w:style>
  <w:style w:type="character" w:customStyle="1" w:styleId="data2">
    <w:name w:val="data2"/>
    <w:basedOn w:val="a0"/>
    <w:rsid w:val="000D616D"/>
  </w:style>
  <w:style w:type="character" w:customStyle="1" w:styleId="fio2">
    <w:name w:val="fio2"/>
    <w:basedOn w:val="a0"/>
    <w:rsid w:val="000D616D"/>
  </w:style>
  <w:style w:type="character" w:customStyle="1" w:styleId="fio3">
    <w:name w:val="fio3"/>
    <w:basedOn w:val="a0"/>
    <w:rsid w:val="000D616D"/>
  </w:style>
  <w:style w:type="character" w:customStyle="1" w:styleId="fio4">
    <w:name w:val="fio4"/>
    <w:basedOn w:val="a0"/>
    <w:rsid w:val="000D616D"/>
  </w:style>
  <w:style w:type="paragraph" w:customStyle="1" w:styleId="msoclassa3">
    <w:name w:val="msoclassa3"/>
    <w:basedOn w:val="a"/>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61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1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616D"/>
    <w:rPr>
      <w:color w:val="0000FF"/>
      <w:u w:val="single"/>
    </w:rPr>
  </w:style>
  <w:style w:type="paragraph" w:styleId="a4">
    <w:name w:val="Normal (Web)"/>
    <w:basedOn w:val="a"/>
    <w:uiPriority w:val="99"/>
    <w:semiHidden/>
    <w:unhideWhenUsed/>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0D616D"/>
  </w:style>
  <w:style w:type="character" w:customStyle="1" w:styleId="address2">
    <w:name w:val="address2"/>
    <w:basedOn w:val="a0"/>
    <w:rsid w:val="000D616D"/>
  </w:style>
  <w:style w:type="character" w:customStyle="1" w:styleId="data2">
    <w:name w:val="data2"/>
    <w:basedOn w:val="a0"/>
    <w:rsid w:val="000D616D"/>
  </w:style>
  <w:style w:type="character" w:customStyle="1" w:styleId="fio2">
    <w:name w:val="fio2"/>
    <w:basedOn w:val="a0"/>
    <w:rsid w:val="000D616D"/>
  </w:style>
  <w:style w:type="character" w:customStyle="1" w:styleId="fio3">
    <w:name w:val="fio3"/>
    <w:basedOn w:val="a0"/>
    <w:rsid w:val="000D616D"/>
  </w:style>
  <w:style w:type="character" w:customStyle="1" w:styleId="fio4">
    <w:name w:val="fio4"/>
    <w:basedOn w:val="a0"/>
    <w:rsid w:val="000D616D"/>
  </w:style>
  <w:style w:type="paragraph" w:customStyle="1" w:styleId="msoclassa3">
    <w:name w:val="msoclassa3"/>
    <w:basedOn w:val="a"/>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0D6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61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1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9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kamchatsky--kam.sudrf.ru/modules.php?name=sud_delo&amp;srv_num=1&amp;name_op=case&amp;n_c=1&amp;case_id=104917007&amp;case_uid=bd4e4737-90e1-4bfc-9376-377b7a8f7571&amp;delo_id=1540005&amp;new=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4513</Words>
  <Characters>25725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dcterms:created xsi:type="dcterms:W3CDTF">2023-07-28T03:43:00Z</dcterms:created>
  <dcterms:modified xsi:type="dcterms:W3CDTF">2023-07-28T03:43:00Z</dcterms:modified>
</cp:coreProperties>
</file>