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B8" w:rsidRDefault="00D567B8" w:rsidP="00D567B8">
      <w:pPr>
        <w:pStyle w:val="20"/>
        <w:shd w:val="clear" w:color="auto" w:fill="auto"/>
        <w:ind w:firstLine="520"/>
        <w:jc w:val="center"/>
      </w:pPr>
      <w:r>
        <w:t xml:space="preserve">РЕШЕНИЕ                                                                                       </w:t>
      </w:r>
    </w:p>
    <w:p w:rsidR="00D567B8" w:rsidRDefault="00D567B8" w:rsidP="00D567B8">
      <w:pPr>
        <w:pStyle w:val="20"/>
        <w:shd w:val="clear" w:color="auto" w:fill="auto"/>
        <w:ind w:firstLine="520"/>
        <w:jc w:val="center"/>
      </w:pPr>
      <w:r>
        <w:t xml:space="preserve">Именем Российской Федерации                  </w:t>
      </w:r>
      <w:r w:rsidR="00B25C83">
        <w:t>д</w:t>
      </w:r>
      <w:r>
        <w:t>ело № 2-1/2023</w:t>
      </w:r>
    </w:p>
    <w:p w:rsidR="00F7565D" w:rsidRDefault="00A36C86">
      <w:pPr>
        <w:pStyle w:val="20"/>
        <w:shd w:val="clear" w:color="auto" w:fill="auto"/>
        <w:ind w:firstLine="520"/>
      </w:pPr>
      <w:r>
        <w:t>Новгородский районный суд Новгородской области в составе:</w:t>
      </w:r>
    </w:p>
    <w:p w:rsidR="00F7565D" w:rsidRDefault="00A36C86">
      <w:pPr>
        <w:pStyle w:val="20"/>
        <w:shd w:val="clear" w:color="auto" w:fill="auto"/>
        <w:ind w:firstLine="520"/>
      </w:pPr>
      <w:r>
        <w:t xml:space="preserve">председательствующего судьи </w:t>
      </w:r>
      <w:r w:rsidR="00B12CE1">
        <w:t>ХХХ</w:t>
      </w:r>
      <w:r>
        <w:t>,</w:t>
      </w:r>
    </w:p>
    <w:p w:rsidR="00F7565D" w:rsidRDefault="00A36C86">
      <w:pPr>
        <w:pStyle w:val="20"/>
        <w:shd w:val="clear" w:color="auto" w:fill="auto"/>
        <w:tabs>
          <w:tab w:val="left" w:pos="3644"/>
        </w:tabs>
        <w:ind w:firstLine="520"/>
      </w:pPr>
      <w:r>
        <w:t>при секретаре</w:t>
      </w:r>
      <w:r w:rsidR="00B12CE1">
        <w:t xml:space="preserve"> ХХХ</w:t>
      </w:r>
      <w:r>
        <w:t>,</w:t>
      </w:r>
    </w:p>
    <w:p w:rsidR="00F7565D" w:rsidRDefault="00A36C86">
      <w:pPr>
        <w:pStyle w:val="20"/>
        <w:shd w:val="clear" w:color="auto" w:fill="auto"/>
        <w:ind w:right="140" w:firstLine="520"/>
      </w:pPr>
      <w:r>
        <w:t xml:space="preserve">с участием представителей сторон </w:t>
      </w:r>
      <w:r w:rsidR="00B12CE1">
        <w:t>ХХХ</w:t>
      </w:r>
      <w:r>
        <w:t xml:space="preserve">, </w:t>
      </w:r>
      <w:r w:rsidR="00B12CE1">
        <w:t>ХХХ</w:t>
      </w:r>
      <w:r>
        <w:t xml:space="preserve">, </w:t>
      </w:r>
      <w:r w:rsidR="00B12CE1">
        <w:t>ХХХ</w:t>
      </w:r>
      <w:r>
        <w:t>.,</w:t>
      </w:r>
    </w:p>
    <w:p w:rsidR="00B12CE1" w:rsidRDefault="00A36C86">
      <w:pPr>
        <w:pStyle w:val="20"/>
        <w:shd w:val="clear" w:color="auto" w:fill="auto"/>
        <w:tabs>
          <w:tab w:val="left" w:pos="3255"/>
        </w:tabs>
        <w:ind w:firstLine="520"/>
        <w:jc w:val="left"/>
      </w:pPr>
      <w:r>
        <w:t xml:space="preserve">рассмотрев в открытом судебном заседании гражданское дело по иску </w:t>
      </w:r>
      <w:r w:rsidR="00B12CE1">
        <w:t>ХХХ</w:t>
      </w:r>
      <w:r>
        <w:t xml:space="preserve"> и самостоятельным требованиям </w:t>
      </w:r>
      <w:r w:rsidR="00B12CE1">
        <w:t>ХХХ</w:t>
      </w:r>
      <w:r>
        <w:t xml:space="preserve"> к ООО "</w:t>
      </w:r>
      <w:r w:rsidR="00B12CE1">
        <w:t>ХХХ</w:t>
      </w:r>
      <w:r>
        <w:t xml:space="preserve">" о возмещении ущерба, по иску </w:t>
      </w:r>
      <w:r w:rsidR="00B12CE1">
        <w:t>ХХХ</w:t>
      </w:r>
      <w:r>
        <w:t xml:space="preserve"> к </w:t>
      </w:r>
      <w:r w:rsidR="00B12CE1">
        <w:t>ХХХ</w:t>
      </w:r>
      <w:r>
        <w:t xml:space="preserve"> о возмещении ущерба,</w:t>
      </w:r>
    </w:p>
    <w:p w:rsidR="00F7565D" w:rsidRDefault="00A36C86" w:rsidP="00B12CE1">
      <w:pPr>
        <w:pStyle w:val="20"/>
        <w:shd w:val="clear" w:color="auto" w:fill="auto"/>
        <w:tabs>
          <w:tab w:val="left" w:pos="3255"/>
        </w:tabs>
        <w:ind w:firstLine="520"/>
        <w:jc w:val="center"/>
      </w:pPr>
      <w:r>
        <w:rPr>
          <w:rStyle w:val="22pt"/>
        </w:rPr>
        <w:t>установил:</w:t>
      </w:r>
    </w:p>
    <w:p w:rsidR="00F7565D" w:rsidRDefault="00A36C86">
      <w:pPr>
        <w:pStyle w:val="30"/>
        <w:shd w:val="clear" w:color="auto" w:fill="auto"/>
        <w:tabs>
          <w:tab w:val="left" w:pos="3255"/>
          <w:tab w:val="left" w:pos="5982"/>
        </w:tabs>
        <w:spacing w:line="80" w:lineRule="exact"/>
        <w:ind w:left="520"/>
      </w:pPr>
      <w:r>
        <w:rPr>
          <w:rStyle w:val="31"/>
        </w:rPr>
        <w:tab/>
      </w:r>
      <w:r>
        <w:rPr>
          <w:rStyle w:val="3Tahoma"/>
        </w:rPr>
        <w:t>^</w:t>
      </w:r>
      <w:r>
        <w:rPr>
          <w:rStyle w:val="31"/>
        </w:rPr>
        <w:tab/>
        <w:t>'</w:t>
      </w:r>
    </w:p>
    <w:p w:rsidR="00F7565D" w:rsidRDefault="00B12CE1" w:rsidP="00B12CE1">
      <w:pPr>
        <w:pStyle w:val="20"/>
        <w:shd w:val="clear" w:color="auto" w:fill="auto"/>
        <w:ind w:right="140" w:firstLine="520"/>
      </w:pPr>
      <w:r>
        <w:t xml:space="preserve">ХХХ </w:t>
      </w:r>
      <w:r w:rsidR="00A36C86">
        <w:t>обратилась' к мировому судье судебного участка № 28 Новгородского судебного района Новгородской области с иском к ООО «</w:t>
      </w:r>
      <w:r>
        <w:t>ХХХ</w:t>
      </w:r>
      <w:r w:rsidR="00A36C86">
        <w:t xml:space="preserve">» (далее по тексту также - Общество) о возмещении материального ущерба, в размере </w:t>
      </w:r>
      <w:r>
        <w:t>хх ххх</w:t>
      </w:r>
      <w:r w:rsidR="00A36C86">
        <w:t xml:space="preserve"> руб., взыскании компенсации морального вреда в размерено </w:t>
      </w:r>
      <w:r>
        <w:t>хх ххх</w:t>
      </w:r>
      <w:r w:rsidR="00A36C86">
        <w:t xml:space="preserve"> руб., указав в обоснование заявления, что 04 августа 20</w:t>
      </w:r>
      <w:r>
        <w:t>хх</w:t>
      </w:r>
      <w:r w:rsidR="00A36C86">
        <w:t xml:space="preserve"> года по вине (Ответчика принадлежащая ей на праве собственности квартира, расположенная по адресу: г. Великий Новгород, ул.</w:t>
      </w:r>
      <w:r>
        <w:t>ХХХ</w:t>
      </w:r>
      <w:r w:rsidR="00A36C86">
        <w:t>, д.</w:t>
      </w:r>
      <w:r>
        <w:t>х</w:t>
      </w:r>
      <w:r w:rsidR="00A36C86">
        <w:t>, кв.</w:t>
      </w:r>
      <w:r>
        <w:t>хх</w:t>
      </w:r>
      <w:r w:rsidR="00A36C86">
        <w:t>, в результате протечки была залита водой. В результате происшествия была повре</w:t>
      </w:r>
      <w:r>
        <w:t>жд</w:t>
      </w:r>
      <w:r w:rsidR="00A36C86">
        <w:t>ена отделка помещения и предметы мебели.</w:t>
      </w:r>
      <w:r w:rsidR="00D567B8">
        <w:t xml:space="preserve"> </w:t>
      </w:r>
      <w:r>
        <w:t xml:space="preserve">ХХХ </w:t>
      </w:r>
      <w:r w:rsidR="00A36C86">
        <w:t xml:space="preserve">обратилась к мировому судье судебного участка № 28 Новгородского судебного района Новгородской области с самостоятельными требованиями к Обществу о возмещении материального ущерба в размере </w:t>
      </w:r>
      <w:r>
        <w:t>ххх ххх</w:t>
      </w:r>
      <w:r w:rsidR="00A36C86">
        <w:t xml:space="preserve"> руб., расходов по оценке ущерба в размере </w:t>
      </w:r>
      <w:r>
        <w:t>х ххх</w:t>
      </w:r>
      <w:r w:rsidR="00A36C86">
        <w:t xml:space="preserve"> руб., указав в обоснование заявления, что 04 августа 20</w:t>
      </w:r>
      <w:r>
        <w:t>хх</w:t>
      </w:r>
      <w:r w:rsidR="00A36C86">
        <w:t xml:space="preserve"> года по вине ответчика принадлежащее ей на праве собственности нежилое помещение с кадастровым номером </w:t>
      </w:r>
      <w:r>
        <w:t>хххххххххх</w:t>
      </w:r>
      <w:r w:rsidR="00A36C86">
        <w:t xml:space="preserve">, расположенное по адресу: г. Великий Новгород, ул. </w:t>
      </w:r>
      <w:r>
        <w:t>ХХХ</w:t>
      </w:r>
      <w:r w:rsidR="00A36C86">
        <w:t>, д.</w:t>
      </w:r>
      <w:r>
        <w:t>х</w:t>
      </w:r>
      <w:r w:rsidR="00A36C86">
        <w:t>, было залито водой. В результате происшествия была повреждена отделка помещения и бытовая техника.</w:t>
      </w:r>
      <w:r>
        <w:t xml:space="preserve"> </w:t>
      </w:r>
      <w:r w:rsidR="009B117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.7pt;margin-top:10.65pt;width:63.2pt;height:18.65pt;z-index:-125829375;mso-wrap-distance-left:5pt;mso-wrap-distance-right:5pt;mso-wrap-distance-bottom:4.35pt;mso-position-horizontal-relative:margin;mso-position-vertical-relative:text" filled="f" stroked="f">
            <v:textbox style="mso-fit-shape-to-text:t" inset="0,0,0,0">
              <w:txbxContent>
                <w:p w:rsidR="00F7565D" w:rsidRDefault="00F7565D">
                  <w:pPr>
                    <w:pStyle w:val="20"/>
                    <w:shd w:val="clear" w:color="auto" w:fill="auto"/>
                    <w:spacing w:line="220" w:lineRule="exact"/>
                    <w:ind w:firstLine="0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A36C86">
        <w:t>В  ходе судебного разбирательства спора к участию в</w:t>
      </w:r>
      <w:r>
        <w:t xml:space="preserve"> </w:t>
      </w:r>
      <w:r w:rsidR="00A36C86">
        <w:t>деле привлечены Роспотребнадзора по Новгородской области и Инспекция государственного жилищного надзора и лицензионного контроля Новгородской облает</w:t>
      </w:r>
      <w:r>
        <w:t xml:space="preserve">и </w:t>
      </w:r>
      <w:r w:rsidR="00A36C86">
        <w:t>(до переименования - Комитет государственного жилищного надзора и лицензионного контроля Новгородской области).</w:t>
      </w:r>
    </w:p>
    <w:p w:rsidR="00F7565D" w:rsidRDefault="00A36C86">
      <w:pPr>
        <w:pStyle w:val="20"/>
        <w:shd w:val="clear" w:color="auto" w:fill="auto"/>
        <w:ind w:right="140" w:firstLine="520"/>
      </w:pPr>
      <w:r>
        <w:t>Определением мирового судьи судебного участка № 28 Новгородского судебного района Новгородской области от 31 мая 2022 года гражданское дело переда</w:t>
      </w:r>
      <w:r w:rsidR="00B12CE1">
        <w:t>но</w:t>
      </w:r>
      <w:r>
        <w:t xml:space="preserve"> по подсудности в Новгородский районный суд Новгородской области для рассмотрения по существу.</w:t>
      </w:r>
    </w:p>
    <w:p w:rsidR="00F7565D" w:rsidRDefault="009B1178" w:rsidP="00B12CE1">
      <w:pPr>
        <w:pStyle w:val="20"/>
        <w:shd w:val="clear" w:color="auto" w:fill="auto"/>
        <w:ind w:firstLine="520"/>
        <w:jc w:val="left"/>
      </w:pPr>
      <w:r>
        <w:pict>
          <v:shape id="_x0000_s1028" type="#_x0000_t202" style="position:absolute;left:0;text-align:left;margin-left:12.2pt;margin-top:40.2pt;width:54.6pt;height:45.75pt;z-index:-125829374;mso-wrap-distance-left:5pt;mso-wrap-distance-right:5pt;mso-wrap-distance-bottom:18.05pt;mso-position-horizontal-relative:margin" filled="f" stroked="f">
            <v:textbox style="mso-fit-shape-to-text:t" inset="0,0,0,0">
              <w:txbxContent>
                <w:p w:rsidR="00F7565D" w:rsidRDefault="00A36C86">
                  <w:pPr>
                    <w:pStyle w:val="20"/>
                    <w:shd w:val="clear" w:color="auto" w:fill="auto"/>
                    <w:spacing w:after="210" w:line="22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поврежден</w:t>
                  </w:r>
                </w:p>
                <w:p w:rsidR="00F7565D" w:rsidRDefault="00A36C86" w:rsidP="00B12CE1">
                  <w:pPr>
                    <w:pStyle w:val="20"/>
                    <w:shd w:val="clear" w:color="auto" w:fill="auto"/>
                    <w:spacing w:line="22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 xml:space="preserve">■ </w:t>
                  </w:r>
                </w:p>
              </w:txbxContent>
            </v:textbox>
            <w10:wrap type="square" anchorx="margin"/>
          </v:shape>
        </w:pict>
      </w:r>
      <w:r w:rsidR="00B12CE1">
        <w:t xml:space="preserve">ХХХ </w:t>
      </w:r>
      <w:r w:rsidR="00A36C86">
        <w:t xml:space="preserve">обратилась в Новгородский районный суд Новгородской облаете: с иском к </w:t>
      </w:r>
      <w:r w:rsidR="00B12CE1">
        <w:t xml:space="preserve">ХХХ </w:t>
      </w:r>
      <w:r w:rsidR="00A36C86">
        <w:t xml:space="preserve">о возмещении материального ущерба в размере </w:t>
      </w:r>
      <w:r w:rsidR="00B12CE1">
        <w:t>ххх ххх</w:t>
      </w:r>
      <w:r w:rsidR="00A36C86">
        <w:t xml:space="preserve"> коп., в обоснование заявления указав на вину </w:t>
      </w:r>
      <w:r w:rsidR="00B12CE1">
        <w:t xml:space="preserve">ХХХ </w:t>
      </w:r>
      <w:r w:rsidR="00A36C86">
        <w:t>в повреждении принадлежащего ей нежилого помещения с кадастровым</w:t>
      </w:r>
      <w:r w:rsidR="00B12CE1">
        <w:t xml:space="preserve"> </w:t>
      </w:r>
      <w:r w:rsidR="00A36C86">
        <w:t xml:space="preserve">номером </w:t>
      </w:r>
      <w:r w:rsidR="00B12CE1">
        <w:t>хххххххххх</w:t>
      </w:r>
      <w:r w:rsidR="00A36C86">
        <w:t>, расположенного по адресу: г. Великий Новгород, ул</w:t>
      </w:r>
      <w:r w:rsidR="00B12CE1">
        <w:t>.ХХХ</w:t>
      </w:r>
      <w:r w:rsidR="00A36C86">
        <w:t>, д.</w:t>
      </w:r>
      <w:r w:rsidR="00B12CE1">
        <w:t>х</w:t>
      </w:r>
      <w:r w:rsidR="00A36C86">
        <w:t>, в результате</w:t>
      </w:r>
      <w:r w:rsidR="00D567B8">
        <w:t xml:space="preserve"> </w:t>
      </w:r>
      <w:r w:rsidR="00A36C86">
        <w:t>вышеуказанного происшествия.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Определением Новгородского районного суда Новгородской области от 17 января 2023 -года гражданские дела по искам </w:t>
      </w:r>
      <w:r w:rsidR="00B12CE1">
        <w:t>ХХХ</w:t>
      </w:r>
      <w:r>
        <w:t xml:space="preserve"> и </w:t>
      </w:r>
      <w:r w:rsidR="00B12CE1">
        <w:t xml:space="preserve">ХХХ </w:t>
      </w:r>
      <w:r>
        <w:t xml:space="preserve"> объединены в одно производство для совместного рассмотрения.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В ходе судебного разбирательства спора </w:t>
      </w:r>
      <w:r w:rsidR="00B12CE1">
        <w:t>ХХХ</w:t>
      </w:r>
      <w:r>
        <w:t xml:space="preserve"> уточнила исковые требования, просила взыскать с Общества в возмещение материального ущерба </w:t>
      </w:r>
      <w:r w:rsidR="00B12CE1">
        <w:t>хх ххх</w:t>
      </w:r>
      <w:r>
        <w:t xml:space="preserve"> руб., компенсацию морального вреда в размере </w:t>
      </w:r>
      <w:r w:rsidR="00B12CE1">
        <w:t>хх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tabs>
          <w:tab w:val="left" w:pos="5850"/>
        </w:tabs>
        <w:ind w:firstLine="600"/>
      </w:pPr>
      <w:r>
        <w:t xml:space="preserve">В ходе судебного разбирательства спора </w:t>
      </w:r>
      <w:r w:rsidR="00B12CE1">
        <w:t xml:space="preserve">ХХХ, </w:t>
      </w:r>
      <w:r>
        <w:t xml:space="preserve">также уточнила требования, просила взыскать с Общества и </w:t>
      </w:r>
      <w:r w:rsidR="004B7F81">
        <w:t>ХХХ</w:t>
      </w:r>
      <w:r>
        <w:t xml:space="preserve"> в возмещение материального ущерба </w:t>
      </w:r>
      <w:r w:rsidR="004B7F81">
        <w:t>ххх ххх</w:t>
      </w:r>
      <w:r>
        <w:t xml:space="preserve"> руб. (в том числе, в счет стоимости восстановительного ремонта </w:t>
      </w:r>
      <w:r w:rsidR="004B7F81">
        <w:t>–</w:t>
      </w:r>
      <w:r>
        <w:t xml:space="preserve"> </w:t>
      </w:r>
      <w:r w:rsidR="004B7F81">
        <w:t>ххх ххх</w:t>
      </w:r>
      <w:r>
        <w:t xml:space="preserve"> руб., в </w:t>
      </w:r>
      <w:r>
        <w:lastRenderedPageBreak/>
        <w:t xml:space="preserve">возмещение стоимости телевизора </w:t>
      </w:r>
      <w:r w:rsidR="004B7F81">
        <w:t>хх ххх</w:t>
      </w:r>
      <w:r>
        <w:t xml:space="preserve"> руб.,</w:t>
      </w:r>
      <w:r w:rsidR="004B7F81">
        <w:t xml:space="preserve"> </w:t>
      </w:r>
      <w:r>
        <w:t xml:space="preserve"> возмещение стоимости сушилки для рук </w:t>
      </w:r>
      <w:r w:rsidR="004B7F81">
        <w:t>ххх</w:t>
      </w:r>
      <w:r>
        <w:t xml:space="preserve"> руб., в возмещение расходов по</w:t>
      </w:r>
      <w:r w:rsidR="004B7F81">
        <w:t xml:space="preserve"> о</w:t>
      </w:r>
      <w:r>
        <w:t xml:space="preserve">ценке ущерба </w:t>
      </w:r>
      <w:r w:rsidR="004B7F81">
        <w:t>х ххх</w:t>
      </w:r>
      <w:r>
        <w:t xml:space="preserve"> руб.).</w:t>
      </w:r>
      <w:r>
        <w:tab/>
        <w:t>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Суд, руководствуясь ст. 167 ГПК РФ, счел возможным, рассмотреть дело в отсутствие неявившихся лиц, извещенных надлежащим образом, признав причины их </w:t>
      </w:r>
      <w:r w:rsidR="004B7F81">
        <w:t>нея</w:t>
      </w:r>
      <w:r>
        <w:t xml:space="preserve">вки неуважительными. 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Исследовав письменные материалы дела, заслушав объяснения представителя </w:t>
      </w:r>
      <w:r w:rsidR="004B7F81">
        <w:t>ХХХ ХХХ</w:t>
      </w:r>
      <w:r>
        <w:t xml:space="preserve">., поддержавшего заявленные требования </w:t>
      </w:r>
      <w:r>
        <w:rPr>
          <w:lang w:val="en-US" w:eastAsia="en-US" w:bidi="en-US"/>
        </w:rPr>
        <w:t>rip</w:t>
      </w:r>
      <w:r w:rsidRPr="00B12CE1">
        <w:rPr>
          <w:lang w:eastAsia="en-US" w:bidi="en-US"/>
        </w:rPr>
        <w:t xml:space="preserve"> </w:t>
      </w:r>
      <w:r>
        <w:t>мотивам, изложенным в заявлений, не признавшего требования</w:t>
      </w:r>
      <w:r w:rsidR="004B7F81">
        <w:t xml:space="preserve"> ХХХ </w:t>
      </w:r>
      <w:r>
        <w:t xml:space="preserve">, объяснения представителя </w:t>
      </w:r>
      <w:r w:rsidR="004B7F81">
        <w:t xml:space="preserve">ХХХ </w:t>
      </w:r>
      <w:r>
        <w:t xml:space="preserve"> </w:t>
      </w:r>
      <w:r w:rsidR="004B7F81">
        <w:t xml:space="preserve">ХХХ,  </w:t>
      </w:r>
      <w:r>
        <w:t xml:space="preserve"> поддержавшей требования по основаниям, изложенным в заявлениях, объяснения представителя ответчика Общества </w:t>
      </w:r>
      <w:r w:rsidR="004B7F81">
        <w:t>ХХХ</w:t>
      </w:r>
      <w:r>
        <w:t xml:space="preserve">, не Признавшей требования </w:t>
      </w:r>
      <w:r w:rsidR="004B7F81">
        <w:t>ХХХ</w:t>
      </w:r>
      <w:r>
        <w:t xml:space="preserve"> и </w:t>
      </w:r>
      <w:r w:rsidR="004B7F81">
        <w:t>ХХХ п</w:t>
      </w:r>
      <w:r>
        <w:t>о мотивам, изложенным в письменных отзывах (возражениях), со ссылкой на отсутствие вины Общества в причинении ущерба, суд приходит к следующему.</w:t>
      </w:r>
    </w:p>
    <w:p w:rsidR="00F7565D" w:rsidRDefault="00A36C86" w:rsidP="004B7F81">
      <w:pPr>
        <w:pStyle w:val="20"/>
        <w:shd w:val="clear" w:color="auto" w:fill="auto"/>
        <w:tabs>
          <w:tab w:val="left" w:pos="1300"/>
          <w:tab w:val="left" w:pos="3620"/>
          <w:tab w:val="left" w:pos="7162"/>
        </w:tabs>
        <w:ind w:firstLine="600"/>
      </w:pPr>
      <w:r>
        <w:t>Как установлено судом из объяснений представителей- сторон и письменных материалов дела, 04 августа 20</w:t>
      </w:r>
      <w:r w:rsidR="004B7F81">
        <w:t xml:space="preserve">хх </w:t>
      </w:r>
      <w:r>
        <w:t>года вследствие повреждения элементов</w:t>
      </w:r>
      <w:r w:rsidR="004B7F81">
        <w:t xml:space="preserve"> </w:t>
      </w:r>
      <w:r>
        <w:t>полотенцесушителя</w:t>
      </w:r>
      <w:r w:rsidR="004B7F81">
        <w:t xml:space="preserve"> </w:t>
      </w:r>
      <w:r>
        <w:t>и внутридомовой системы</w:t>
      </w:r>
      <w:r w:rsidR="004B7F81">
        <w:t xml:space="preserve"> </w:t>
      </w:r>
      <w:r>
        <w:t>горячего</w:t>
      </w:r>
      <w:r w:rsidR="004B7F81">
        <w:t xml:space="preserve"> </w:t>
      </w:r>
      <w:r>
        <w:t xml:space="preserve">водоснабжения в принадлежащей на праве собственности </w:t>
      </w:r>
      <w:r w:rsidR="004B7F81">
        <w:t xml:space="preserve">ХХХ </w:t>
      </w:r>
      <w:r>
        <w:t xml:space="preserve">квартире, расположенной по адресу: г. Великий Новгород, ул. </w:t>
      </w:r>
      <w:r w:rsidR="004B7F81">
        <w:t>ХХХ</w:t>
      </w:r>
      <w:r>
        <w:t xml:space="preserve">, д. </w:t>
      </w:r>
      <w:r w:rsidR="004B7F81">
        <w:t>х</w:t>
      </w:r>
      <w:r>
        <w:t xml:space="preserve">, кв. </w:t>
      </w:r>
      <w:r w:rsidR="004B7F81">
        <w:t>хх</w:t>
      </w:r>
      <w:r>
        <w:t xml:space="preserve"> (далее по тексту также - Квартира № </w:t>
      </w:r>
      <w:r w:rsidR="004B7F81">
        <w:t>хх</w:t>
      </w:r>
      <w:r>
        <w:t xml:space="preserve">), произошло затопление горячей водой данной: квартиры и затопление принадлежащего на праве собственности </w:t>
      </w:r>
      <w:r w:rsidR="004B7F81">
        <w:t xml:space="preserve">ХХХ </w:t>
      </w:r>
      <w:r>
        <w:t>нежилого помещения с кадастровым</w:t>
      </w:r>
      <w:r w:rsidR="004B7F81">
        <w:t xml:space="preserve"> </w:t>
      </w:r>
      <w:r>
        <w:t>номером</w:t>
      </w:r>
      <w:r w:rsidR="004B7F81">
        <w:t xml:space="preserve"> ххххххххххх</w:t>
      </w:r>
      <w:r>
        <w:t xml:space="preserve">, расположенного по адресу: г. Великий Новгород, уд </w:t>
      </w:r>
      <w:r w:rsidR="0038349E">
        <w:t>ХХХ</w:t>
      </w:r>
      <w:r>
        <w:t xml:space="preserve">, д. </w:t>
      </w:r>
      <w:r w:rsidR="0038349E">
        <w:t>х</w:t>
      </w:r>
      <w:r>
        <w:t xml:space="preserve"> (далее по тексту также - : Нежилое Помещение).;'</w:t>
      </w:r>
    </w:p>
    <w:p w:rsidR="00F7565D" w:rsidRDefault="00A36C86">
      <w:pPr>
        <w:pStyle w:val="20"/>
        <w:shd w:val="clear" w:color="auto" w:fill="auto"/>
        <w:ind w:firstLine="600"/>
      </w:pPr>
      <w:r>
        <w:t>В соответствии с договором управления многоквартирным домом от 01 марта 2013 года ответчик Общество оказывает услуги и выполняет работы по надлежащему содержанию и ремонту общего имущества многоквартирного жилого дома по адресу: Великий Новгород</w:t>
      </w:r>
      <w:r w:rsidR="0038349E">
        <w:t xml:space="preserve">, </w:t>
      </w:r>
      <w:r>
        <w:t xml:space="preserve">ул. </w:t>
      </w:r>
      <w:r w:rsidR="0038349E">
        <w:t>ХХХ</w:t>
      </w:r>
      <w:r>
        <w:t>, д. 1.</w:t>
      </w:r>
    </w:p>
    <w:p w:rsidR="00F7565D" w:rsidRDefault="00A36C86">
      <w:pPr>
        <w:pStyle w:val="20"/>
        <w:shd w:val="clear" w:color="auto" w:fill="auto"/>
        <w:ind w:firstLine="600"/>
        <w:sectPr w:rsidR="00F7565D">
          <w:headerReference w:type="even" r:id="rId6"/>
          <w:footerReference w:type="default" r:id="rId7"/>
          <w:footerReference w:type="first" r:id="rId8"/>
          <w:pgSz w:w="12240" w:h="15840"/>
          <w:pgMar w:top="1230" w:right="1977" w:bottom="1148" w:left="2020" w:header="0" w:footer="3" w:gutter="0"/>
          <w:cols w:space="720"/>
          <w:noEndnote/>
          <w:titlePg/>
          <w:docGrid w:linePitch="360"/>
        </w:sectPr>
      </w:pPr>
      <w:r>
        <w:t xml:space="preserve">Также из письменных материалов дела судом установлено, что в результате указанного выше происшествия повреждена внутренняя отделка Квартиры № </w:t>
      </w:r>
      <w:r w:rsidR="0038349E">
        <w:t>хх</w:t>
      </w:r>
      <w:r>
        <w:t xml:space="preserve"> и Нежилого Помещения, а также находящаяся в них мебель и бытовая техника. Утечка возникла из-за повреждения элементов полотенцесушителя и внутридомовой системы горячего водоснабжения (разгерметизации (разрушения), одного из угловых сгонов резьбового</w:t>
      </w:r>
      <w:r w:rsidR="0038349E">
        <w:t xml:space="preserve"> </w:t>
      </w:r>
      <w:r>
        <w:t>соединения трубопровода горячего водоснабжения с полотенцесушителем).</w:t>
      </w:r>
      <w:r w:rsidR="0038349E">
        <w:t xml:space="preserve"> </w:t>
      </w:r>
      <w:r w:rsidR="001B6BD3">
        <w:t xml:space="preserve"> </w:t>
      </w:r>
    </w:p>
    <w:p w:rsidR="00F7565D" w:rsidRDefault="009B1178">
      <w:pPr>
        <w:pStyle w:val="20"/>
        <w:shd w:val="clear" w:color="auto" w:fill="auto"/>
        <w:ind w:firstLine="0"/>
      </w:pPr>
      <w:r>
        <w:pict>
          <v:shape id="_x0000_s1034" type="#_x0000_t202" style="position:absolute;left:0;text-align:left;margin-left:.7pt;margin-top:-89.05pt;width:410.8pt;height:89.95pt;z-index:-125829371;mso-wrap-distance-left:5pt;mso-wrap-distance-right:5pt;mso-wrap-distance-bottom:6.8pt;mso-position-horizontal-relative:margin" filled="f" stroked="f">
            <v:textbox style="mso-fit-shape-to-text:t" inset="0,0,0,0">
              <w:txbxContent>
                <w:p w:rsidR="00F7565D" w:rsidRDefault="00A36C86">
                  <w:pPr>
                    <w:pStyle w:val="20"/>
                    <w:shd w:val="clear" w:color="auto" w:fill="auto"/>
                    <w:tabs>
                      <w:tab w:val="left" w:pos="6297"/>
                    </w:tabs>
                    <w:spacing w:line="257" w:lineRule="exact"/>
                    <w:ind w:firstLine="580"/>
                  </w:pPr>
                  <w:r>
                    <w:rPr>
                      <w:rStyle w:val="2Exact"/>
                    </w:rPr>
                    <w:t xml:space="preserve">Из письменных материалов дела судом установлено, что стоимость восстанозительного ремонта Квартиры № </w:t>
                  </w:r>
                  <w:r w:rsidR="0038349E">
                    <w:rPr>
                      <w:rStyle w:val="2Exact"/>
                    </w:rPr>
                    <w:t>хх</w:t>
                  </w:r>
                  <w:r>
                    <w:rPr>
                      <w:rStyle w:val="2Exact"/>
                    </w:rPr>
                    <w:t xml:space="preserve"> составляет </w:t>
                  </w:r>
                  <w:r w:rsidR="0038349E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руб., стоимость восстановительного ремонта Нежилого Помещения составляет </w:t>
                  </w:r>
                  <w:r w:rsidR="0038349E">
                    <w:rPr>
                      <w:rStyle w:val="2Exact"/>
                    </w:rPr>
                    <w:t>ххх ххх</w:t>
                  </w:r>
                  <w:r>
                    <w:rPr>
                      <w:rStyle w:val="2Exact"/>
                    </w:rPr>
                    <w:t xml:space="preserve"> руб. Также ь .Нежилом Помещении были повреждены сушилка для рук (стоимостью </w:t>
                  </w:r>
                  <w:r w:rsidR="0038349E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 руб.) и телевизор (стоимостью </w:t>
                  </w:r>
                  <w:r w:rsidR="0038349E">
                    <w:rPr>
                      <w:rStyle w:val="2Exact"/>
                    </w:rPr>
                    <w:t>хх ххх</w:t>
                  </w:r>
                  <w:r>
                    <w:rPr>
                      <w:rStyle w:val="2Exact"/>
                    </w:rPr>
                    <w:t xml:space="preserve"> руб.).</w:t>
                  </w:r>
                  <w:r>
                    <w:rPr>
                      <w:rStyle w:val="2Exact"/>
                    </w:rPr>
                    <w:tab/>
                    <w:t>.</w:t>
                  </w:r>
                </w:p>
                <w:p w:rsidR="00F7565D" w:rsidRDefault="00A36C86">
                  <w:pPr>
                    <w:pStyle w:val="20"/>
                    <w:shd w:val="clear" w:color="auto" w:fill="auto"/>
                    <w:spacing w:line="257" w:lineRule="exact"/>
                    <w:ind w:firstLine="580"/>
                  </w:pPr>
                  <w:r>
                    <w:rPr>
                      <w:rStyle w:val="2Exact"/>
                    </w:rPr>
                    <w:t>Та</w:t>
                  </w:r>
                  <w:r w:rsidR="0038349E">
                    <w:rPr>
                      <w:rStyle w:val="2Exact"/>
                    </w:rPr>
                    <w:t>кже</w:t>
                  </w:r>
                  <w:r>
                    <w:rPr>
                      <w:rStyle w:val="2Exact"/>
                    </w:rPr>
                    <w:t xml:space="preserve"> </w:t>
                  </w:r>
                  <w:r w:rsidR="0038349E">
                    <w:rPr>
                      <w:rStyle w:val="2Exact"/>
                    </w:rPr>
                    <w:t xml:space="preserve">ХХХ </w:t>
                  </w:r>
                  <w:r>
                    <w:rPr>
                      <w:rStyle w:val="2Exact"/>
                    </w:rPr>
                    <w:t>понесены расходы по оценке ущерба в размере</w:t>
                  </w:r>
                  <w:r w:rsidR="001B6BD3">
                    <w:rPr>
                      <w:rStyle w:val="2Exact"/>
                    </w:rPr>
                    <w:t xml:space="preserve"> </w:t>
                  </w:r>
                  <w:r w:rsidR="0038349E">
                    <w:rPr>
                      <w:rStyle w:val="2Exact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38349E">
        <w:t>х ххх</w:t>
      </w:r>
      <w:r w:rsidR="00A36C86">
        <w:t xml:space="preserve"> руб. (в соответствии с квитанцией к приходному кассовому ордеру № </w:t>
      </w:r>
      <w:r w:rsidR="0038349E">
        <w:t>хх</w:t>
      </w:r>
      <w:r w:rsidR="00A36C86">
        <w:t xml:space="preserve"> от 08 сентября 20</w:t>
      </w:r>
      <w:r w:rsidR="0038349E">
        <w:t>хх</w:t>
      </w:r>
      <w:r w:rsidR="00A36C86">
        <w:t xml:space="preserve"> года и кассовым чеком от 08 сентября 20</w:t>
      </w:r>
      <w:r w:rsidR="0038349E">
        <w:t>хх</w:t>
      </w:r>
      <w:r w:rsidR="00A36C86">
        <w:t xml:space="preserve"> года).</w:t>
      </w:r>
    </w:p>
    <w:p w:rsidR="00F7565D" w:rsidRDefault="00A36C86" w:rsidP="0038349E">
      <w:pPr>
        <w:pStyle w:val="20"/>
        <w:shd w:val="clear" w:color="auto" w:fill="auto"/>
        <w:spacing w:after="217"/>
        <w:ind w:firstLine="580"/>
      </w:pPr>
      <w:r>
        <w:rPr>
          <w:lang w:val="en-US" w:eastAsia="en-US" w:bidi="en-US"/>
        </w:rPr>
        <w:t>Pa</w:t>
      </w:r>
      <w:r w:rsidR="0038349E">
        <w:rPr>
          <w:lang w:eastAsia="en-US" w:bidi="en-US"/>
        </w:rPr>
        <w:t>змер</w:t>
      </w:r>
      <w:r w:rsidRPr="00B12CE1">
        <w:rPr>
          <w:lang w:eastAsia="en-US" w:bidi="en-US"/>
        </w:rPr>
        <w:t xml:space="preserve"> </w:t>
      </w:r>
      <w:r>
        <w:t xml:space="preserve">ущерба и причина залива подтверждены заключениями экспертов № </w:t>
      </w:r>
      <w:r w:rsidR="0038349E">
        <w:t>хх</w:t>
      </w:r>
      <w:r>
        <w:t xml:space="preserve"> Ги</w:t>
      </w:r>
      <w:r w:rsidR="0038349E">
        <w:t>ххххх</w:t>
      </w:r>
      <w:r>
        <w:t>/22 от 05 декабря 20</w:t>
      </w:r>
      <w:r w:rsidR="0038349E">
        <w:t>хх</w:t>
      </w:r>
      <w:r>
        <w:t xml:space="preserve"> года и №</w:t>
      </w:r>
      <w:r w:rsidR="0038349E">
        <w:t>ххххх</w:t>
      </w:r>
      <w:r>
        <w:t xml:space="preserve"> от 05 декабр</w:t>
      </w:r>
      <w:r w:rsidR="0038349E">
        <w:t xml:space="preserve">я </w:t>
      </w:r>
      <w:r>
        <w:t>2</w:t>
      </w:r>
      <w:r w:rsidR="0038349E">
        <w:t>0хх</w:t>
      </w:r>
      <w:r>
        <w:t xml:space="preserve"> года, составленными ООО "</w:t>
      </w:r>
      <w:r w:rsidR="0038349E">
        <w:t>ХХХ</w:t>
      </w:r>
      <w:r>
        <w:t>", а также заключением эксперта №</w:t>
      </w:r>
      <w:r w:rsidR="0038349E">
        <w:t>хх</w:t>
      </w:r>
      <w:r>
        <w:t xml:space="preserve"> от 01 апреля 20</w:t>
      </w:r>
      <w:r w:rsidR="0038349E">
        <w:t>хх</w:t>
      </w:r>
      <w:r>
        <w:t xml:space="preserve"> года</w:t>
      </w:r>
      <w:r w:rsidR="0038349E">
        <w:t>.</w:t>
      </w:r>
      <w:r>
        <w:t xml:space="preserve"> </w:t>
      </w:r>
    </w:p>
    <w:p w:rsidR="00F7565D" w:rsidRDefault="00A36C86">
      <w:pPr>
        <w:pStyle w:val="20"/>
        <w:shd w:val="clear" w:color="auto" w:fill="auto"/>
        <w:ind w:firstLine="0"/>
      </w:pPr>
      <w:r>
        <w:t>16 августа 20</w:t>
      </w:r>
      <w:r w:rsidR="0038349E">
        <w:t>хх</w:t>
      </w:r>
      <w:r>
        <w:t xml:space="preserve"> года, составленный ООО "</w:t>
      </w:r>
      <w:r w:rsidR="0038349E">
        <w:t>ХХХ»</w:t>
      </w:r>
      <w:r>
        <w:t>отчет № 453/</w:t>
      </w:r>
      <w:r w:rsidR="0038349E">
        <w:t>хх</w:t>
      </w:r>
      <w:r>
        <w:t xml:space="preserve"> от 08 сентября 20</w:t>
      </w:r>
      <w:r w:rsidR="0038349E">
        <w:t>хх</w:t>
      </w:r>
      <w:r>
        <w:t xml:space="preserve"> года, составленный ООО "</w:t>
      </w:r>
      <w:r w:rsidR="0038349E">
        <w:t>ХХХ</w:t>
      </w:r>
      <w:r>
        <w:t>", суд отклоняет как несостоятельные, противоречащие перечисленным выше письменным доказательствам, поскольку лица, составившие данные отчеты, не были в установленном законом порядке предупреждены об уголовной ответственности, не могли анализировать собран</w:t>
      </w:r>
      <w:r w:rsidR="0038349E">
        <w:t xml:space="preserve">ные </w:t>
      </w:r>
      <w:r>
        <w:t>по делу доказательства в их полноте и достоверности:</w:t>
      </w:r>
    </w:p>
    <w:p w:rsidR="00F7565D" w:rsidRDefault="00A36C86">
      <w:pPr>
        <w:pStyle w:val="20"/>
        <w:shd w:val="clear" w:color="auto" w:fill="auto"/>
        <w:ind w:firstLine="580"/>
      </w:pPr>
      <w:r>
        <w:t>Исходя из ст. 56 ГПК РФ каждая сторона должна доказать те обстоятУщства,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F7565D" w:rsidRDefault="00A36C86">
      <w:pPr>
        <w:pStyle w:val="20"/>
        <w:shd w:val="clear" w:color="auto" w:fill="auto"/>
        <w:ind w:firstLine="580"/>
      </w:pPr>
      <w:r>
        <w:t xml:space="preserve">В Соответствии со ст. 1064 Гражданского кодекса Российской Федерации (далее </w:t>
      </w:r>
      <w:r w:rsidR="0038349E">
        <w:t>по</w:t>
      </w:r>
      <w:r>
        <w:t xml:space="preserve"> тексту также - ГК РФ) вред, причиненный личности или имуществу граждащна, подлежит возмещению в полном объеме лицом, причинившим вред (п. 1); </w:t>
      </w:r>
      <w:r w:rsidR="0038349E">
        <w:t>ли</w:t>
      </w:r>
      <w:r>
        <w:t>цо, причинившее вред, освобождается от возмещения вреда, если докаже</w:t>
      </w:r>
      <w:r w:rsidR="0038349E">
        <w:t xml:space="preserve">т что </w:t>
      </w:r>
      <w:r>
        <w:t>вред причинен не по его вине (п. 2).</w:t>
      </w:r>
    </w:p>
    <w:p w:rsidR="00F7565D" w:rsidRDefault="00A36C86">
      <w:pPr>
        <w:pStyle w:val="20"/>
        <w:shd w:val="clear" w:color="auto" w:fill="auto"/>
        <w:tabs>
          <w:tab w:val="left" w:pos="5295"/>
          <w:tab w:val="left" w:pos="5810"/>
          <w:tab w:val="left" w:pos="7083"/>
        </w:tabs>
        <w:ind w:firstLine="580"/>
      </w:pPr>
      <w:r>
        <w:rPr>
          <w:lang w:val="en-US" w:eastAsia="en-US" w:bidi="en-US"/>
        </w:rPr>
        <w:t>Jl</w:t>
      </w:r>
      <w:r w:rsidR="0038349E">
        <w:rPr>
          <w:lang w:eastAsia="en-US" w:bidi="en-US"/>
        </w:rPr>
        <w:t>ицо</w:t>
      </w:r>
      <w:r w:rsidRPr="00B12CE1">
        <w:rPr>
          <w:lang w:eastAsia="en-US" w:bidi="en-US"/>
        </w:rPr>
        <w:t xml:space="preserve">, </w:t>
      </w:r>
      <w:r>
        <w:t>не исполнившее обязательства либо исполнившее его ненадлежащим образо</w:t>
      </w:r>
      <w:r w:rsidR="0038349E">
        <w:t>м</w:t>
      </w:r>
      <w:r>
        <w:t xml:space="preserve"> несет ответственность при наличии вины (умысла или неосторожности), кроме случаев, когда законом или договором предусмотрены иные </w:t>
      </w:r>
      <w:r w:rsidR="0038349E">
        <w:t>о</w:t>
      </w:r>
      <w:r>
        <w:t>снования ответственности. Лицо признается-невиновным, если при той степень заботливости и осмотрительности, какая от него требовалась по характеру обязательства и условиям оборота, оно приняло все меры для надлеж</w:t>
      </w:r>
      <w:r w:rsidR="0038349E">
        <w:t xml:space="preserve">ащего </w:t>
      </w:r>
      <w:r>
        <w:t>исполнения обязательства. Отсутствие вины доказывается лицом,</w:t>
      </w:r>
      <w:r w:rsidR="004A640F">
        <w:t xml:space="preserve"> </w:t>
      </w:r>
      <w:r>
        <w:t>наруш</w:t>
      </w:r>
      <w:r w:rsidR="0038349E">
        <w:t>ившим</w:t>
      </w:r>
      <w:r>
        <w:t xml:space="preserve"> обязательство (ст. 401 ГК РФ).</w:t>
      </w:r>
      <w:r>
        <w:tab/>
      </w:r>
    </w:p>
    <w:p w:rsidR="00F7565D" w:rsidRDefault="00A36C86">
      <w:pPr>
        <w:pStyle w:val="20"/>
        <w:shd w:val="clear" w:color="auto" w:fill="auto"/>
        <w:ind w:firstLine="580"/>
      </w:pPr>
      <w:r>
        <w:t>Исходя из ст. 1098 ГК РФ исполнитель работы или услуги освобождается</w:t>
      </w:r>
    </w:p>
    <w:p w:rsidR="00F7565D" w:rsidRDefault="00A36C86">
      <w:pPr>
        <w:pStyle w:val="80"/>
        <w:shd w:val="clear" w:color="auto" w:fill="auto"/>
        <w:tabs>
          <w:tab w:val="left" w:pos="2083"/>
          <w:tab w:val="left" w:pos="4556"/>
        </w:tabs>
        <w:ind w:left="760"/>
      </w:pPr>
      <w:r>
        <w:tab/>
      </w:r>
      <w:r>
        <w:tab/>
      </w:r>
    </w:p>
    <w:p w:rsidR="00F7565D" w:rsidRDefault="00A36C86" w:rsidP="00D567B8">
      <w:pPr>
        <w:pStyle w:val="20"/>
        <w:shd w:val="clear" w:color="auto" w:fill="auto"/>
        <w:spacing w:line="122" w:lineRule="exact"/>
        <w:ind w:firstLine="0"/>
      </w:pPr>
      <w:r>
        <w:t>от отв</w:t>
      </w:r>
      <w:r w:rsidR="0038349E">
        <w:t>ет</w:t>
      </w:r>
      <w:r>
        <w:t>ственности в случае, если докажет, что вред возник вследствие</w:t>
      </w:r>
      <w:r w:rsidR="0038349E">
        <w:t xml:space="preserve"> обстоятельств</w:t>
      </w:r>
      <w:r w:rsidR="00D567B8">
        <w:t xml:space="preserve"> </w:t>
      </w:r>
      <w:r>
        <w:t>непреодолимой силы или нарушения потребителем установленных правил пользования результатами работы, услуги или их хранения.</w:t>
      </w:r>
    </w:p>
    <w:p w:rsidR="00F7565D" w:rsidRDefault="00A36C86">
      <w:pPr>
        <w:pStyle w:val="20"/>
        <w:shd w:val="clear" w:color="auto" w:fill="auto"/>
        <w:ind w:firstLine="600"/>
      </w:pPr>
      <w:r>
        <w:t>Согласно п. 3 ч. 1 ст. 36 Жилищного кодекса Российской Федерации (далее по тексту такдсе - ЖК РФ) собственникам помещений в многоквартирном доме принадлежит, на праве общей долевой собственности общее имущество в многоквартирном доме, в том числе, санитарно-техническое и иное оборудование, находящееся в данном доме за пределами или внутри помещений и обслуживающее более одного помещения.</w:t>
      </w:r>
    </w:p>
    <w:p w:rsidR="00F7565D" w:rsidRDefault="00A36C86">
      <w:pPr>
        <w:pStyle w:val="20"/>
        <w:shd w:val="clear" w:color="auto" w:fill="auto"/>
        <w:ind w:firstLine="600"/>
      </w:pPr>
      <w:r>
        <w:t>В соответствии с п. 5 Правил содержания общего имущества в многоквартирном доме, утвержденных постановлением Правительства Российской Федерации от 13 августа 2006 года № 491 (далее по тексту также - Правила), в состав общего имущества включаются внутридомовые инженерные системы холодного и горячего водоснабжения, состоящие из стояков, ответвлени</w:t>
      </w:r>
      <w:r w:rsidR="0038349E">
        <w:t>ях</w:t>
      </w:r>
      <w:r>
        <w:t xml:space="preserve"> стояков до первого отключающего устройства, расположенного на ответвлениях от стояков, указанных отключающих устройств, коллективных (общедомовых) приборов учета холодной и горячей воды, первых запорно- 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оборудований расположенного на этих сетях.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Из приведенных правовых норм </w:t>
      </w:r>
      <w:r w:rsidR="0038349E">
        <w:t>с</w:t>
      </w:r>
      <w:r>
        <w:t>ледует, что внутридомовые инженерные системы горячего водоснабжения до первого отключающего устройства, а также это устройство включаются в состав общего имущества многоквартирного дома.</w:t>
      </w:r>
    </w:p>
    <w:p w:rsidR="00F7565D" w:rsidRDefault="00A36C86">
      <w:pPr>
        <w:pStyle w:val="20"/>
        <w:shd w:val="clear" w:color="auto" w:fill="auto"/>
        <w:ind w:firstLine="600"/>
      </w:pPr>
      <w:r>
        <w:t>Исходя из п. 10 Правил общее имущество должно содержаться в соответствие  требованиями законодательства Российской Федерации (в том числе, о санитарно-эпидемиологическом благополучии населения, техническом регул</w:t>
      </w:r>
      <w:r w:rsidR="0038349E">
        <w:t>и</w:t>
      </w:r>
      <w:r>
        <w:t>рован</w:t>
      </w:r>
      <w:r w:rsidR="0038349E">
        <w:t>ии</w:t>
      </w:r>
      <w:r>
        <w:t>, защите прав потребителей) в состоянии, обеспечивающем: соблюдение Характеристик надежности и безопасности многоквартирного дома; безопасность для жизни и здоровья граждан, Сохранность имущества физических ;|</w:t>
      </w:r>
      <w:r w:rsidR="0038349E">
        <w:t>ю</w:t>
      </w:r>
      <w:r>
        <w:t xml:space="preserve">ридических лиц, государственного, муниципального и иного имущества </w:t>
      </w:r>
      <w:r w:rsidR="0038349E">
        <w:t xml:space="preserve">и </w:t>
      </w:r>
      <w:r>
        <w:t>др.</w:t>
      </w:r>
    </w:p>
    <w:p w:rsidR="00F7565D" w:rsidRDefault="00A36C86">
      <w:pPr>
        <w:pStyle w:val="20"/>
        <w:shd w:val="clear" w:color="auto" w:fill="auto"/>
        <w:ind w:firstLine="600"/>
      </w:pPr>
      <w:r>
        <w:t>Управляющие организации и лица, оказывающие услуги и выполняющие работы при</w:t>
      </w:r>
      <w:r w:rsidR="0038349E">
        <w:t xml:space="preserve"> </w:t>
      </w:r>
      <w:r>
        <w:t xml:space="preserve">непосредственном управлении многоквартирным домом, отвечают перед собственниками помещений за нарушение своих обязательств и несут </w:t>
      </w:r>
      <w:r w:rsidR="0038349E">
        <w:t>ответственность</w:t>
      </w:r>
      <w:r>
        <w:t xml:space="preserve"> за надлежащее содержание общего имущества в соответствии с законодательством Российской Федерации и договором (п. 42 Правил).</w:t>
      </w:r>
    </w:p>
    <w:p w:rsidR="00F7565D" w:rsidRDefault="00A36C86">
      <w:pPr>
        <w:pStyle w:val="20"/>
        <w:shd w:val="clear" w:color="auto" w:fill="auto"/>
        <w:ind w:firstLine="600"/>
      </w:pPr>
      <w:r>
        <w:t>Следов</w:t>
      </w:r>
      <w:r w:rsidR="0038349E">
        <w:t>а</w:t>
      </w:r>
      <w:r>
        <w:t>ельно, обязанность по содержанию и ремонту общего имущества многоквартирного дома, включая внутридомовые инженерные системы горячего водоснабжения до первого отключающего устройства, включая само запорное устройство, возложена на управляющую организацию.</w:t>
      </w:r>
    </w:p>
    <w:p w:rsidR="00F7565D" w:rsidRDefault="00A36C86">
      <w:pPr>
        <w:pStyle w:val="20"/>
        <w:shd w:val="clear" w:color="auto" w:fill="auto"/>
        <w:ind w:firstLine="600"/>
      </w:pPr>
      <w:r>
        <w:t>Согласий, п. 1 ст. 15 ГК РФ лицо, право которого нарушено, может требовать полного возмещения причиненных ему убытков, если законом или договором н</w:t>
      </w:r>
      <w:r w:rsidR="0038349E">
        <w:t>е</w:t>
      </w:r>
      <w:r>
        <w:t xml:space="preserve"> предусмотрено возмещение убытков в меньшем размере.</w:t>
      </w:r>
    </w:p>
    <w:p w:rsidR="00F7565D" w:rsidRDefault="00A36C86">
      <w:pPr>
        <w:pStyle w:val="20"/>
        <w:shd w:val="clear" w:color="auto" w:fill="auto"/>
        <w:ind w:firstLine="600"/>
      </w:pPr>
      <w:r>
        <w:t>Пунктом 2 ст. 15 ГК РФ предусмотрено, что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 w:rsidR="00F7565D" w:rsidRDefault="00A36C86">
      <w:pPr>
        <w:pStyle w:val="20"/>
        <w:shd w:val="clear" w:color="auto" w:fill="auto"/>
        <w:ind w:firstLine="600"/>
      </w:pPr>
      <w:r>
        <w:t>К</w:t>
      </w:r>
      <w:r w:rsidR="008E78DA">
        <w:t>а</w:t>
      </w:r>
      <w:r>
        <w:t>к</w:t>
      </w:r>
      <w:r w:rsidR="008E78DA">
        <w:t xml:space="preserve"> </w:t>
      </w:r>
      <w:r>
        <w:t xml:space="preserve">установлено судом из письменных материалов дела, повреждение принадлежащего </w:t>
      </w:r>
      <w:r w:rsidR="008E78DA">
        <w:t>ХХХ</w:t>
      </w:r>
      <w:r>
        <w:t xml:space="preserve"> и </w:t>
      </w:r>
      <w:r w:rsidR="008E78DA">
        <w:t>ХХХ</w:t>
      </w:r>
      <w:r>
        <w:t xml:space="preserve"> имущества произошло из-за повреждения элементов полотенцесушителя и внутридомовой системы горячего водоснабжения. Причиной разгерметизации резьбового соединения являете</w:t>
      </w:r>
      <w:r w:rsidR="008E78DA">
        <w:t>тся</w:t>
      </w:r>
      <w:r>
        <w:t xml:space="preserve"> значительный физический износ угловых сгонов. Полотенцесушитель в Квартире № </w:t>
      </w:r>
      <w:r w:rsidR="008E78DA">
        <w:t>хх</w:t>
      </w:r>
      <w:r>
        <w:t>, через который произошло залитие, не соответствовал требованиям рабочей (проектной) документации. В то же время данное несоот</w:t>
      </w:r>
      <w:r w:rsidR="008E78DA">
        <w:t>вет</w:t>
      </w:r>
      <w:r>
        <w:t xml:space="preserve">ствие не являлось причиной залития. Полотенцесушитель является устройством, предназначенным для обслуживания одного жилого помещения (Квартиры № </w:t>
      </w:r>
      <w:r w:rsidR="008E78DA">
        <w:t>хх</w:t>
      </w:r>
      <w:r>
        <w:t>), при этом он встроен и является частью общедомовой системы горяче</w:t>
      </w:r>
      <w:r w:rsidR="008E78DA">
        <w:t xml:space="preserve">го </w:t>
      </w:r>
      <w:r>
        <w:t xml:space="preserve">водоснабжения, обслуживающей долее, чем одно помещение в доме. Полотенцесушитель в квартире № </w:t>
      </w:r>
      <w:r w:rsidR="008E78DA">
        <w:t>хх</w:t>
      </w:r>
      <w:r>
        <w:t xml:space="preserve"> не имел запорных устройств на момент происшествия.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Доводы представителей ответчика Общества о том, что именно установка в Квартире № </w:t>
      </w:r>
      <w:r w:rsidR="008E78DA">
        <w:t>хх</w:t>
      </w:r>
      <w:r>
        <w:t xml:space="preserve"> полотенцесушителя, не предусмотренного проектом, привела к залити</w:t>
      </w:r>
      <w:r w:rsidR="008E78DA">
        <w:t>ю</w:t>
      </w:r>
      <w:r>
        <w:t>, своего подтверждения в ходе судебного разбирательства спора не нашли, .</w:t>
      </w:r>
      <w:r w:rsidR="008E78DA">
        <w:t xml:space="preserve">В связи с </w:t>
      </w:r>
      <w:r>
        <w:t>чем данные доводы отклоняются судом как несостоятельные.</w:t>
      </w:r>
    </w:p>
    <w:p w:rsidR="00F7565D" w:rsidRDefault="008E78DA">
      <w:pPr>
        <w:pStyle w:val="20"/>
        <w:shd w:val="clear" w:color="auto" w:fill="auto"/>
        <w:ind w:firstLine="600"/>
      </w:pPr>
      <w:r w:rsidRPr="008E78DA">
        <w:rPr>
          <w:rStyle w:val="2Tahoma15pt-1pt"/>
          <w:rFonts w:ascii="Times New Roman" w:hAnsi="Times New Roman" w:cs="Times New Roman"/>
          <w:b w:val="0"/>
          <w:sz w:val="22"/>
          <w:szCs w:val="22"/>
        </w:rPr>
        <w:t xml:space="preserve">При </w:t>
      </w:r>
      <w:r w:rsidR="00A36C86">
        <w:t>этом суд приходит к выводу о том, что ответчиком Обществом надлежащим образом не исполнялись обязанности по осуществлению контроля за техническим состоянием общего имущества, проведению плановых и внеплановых осмотров, проверке исправности и работоспособности оборудования.</w:t>
      </w:r>
    </w:p>
    <w:p w:rsidR="00F7565D" w:rsidRDefault="00A36C86">
      <w:pPr>
        <w:pStyle w:val="20"/>
        <w:shd w:val="clear" w:color="auto" w:fill="auto"/>
        <w:ind w:firstLine="600"/>
      </w:pPr>
      <w:r>
        <w:t>Ка</w:t>
      </w:r>
      <w:r w:rsidR="008E78DA">
        <w:t xml:space="preserve">к </w:t>
      </w:r>
      <w:r>
        <w:t>следует из представленных ответчиком ведомостей профилактического осмотр</w:t>
      </w:r>
      <w:r w:rsidR="008E78DA">
        <w:t xml:space="preserve">а </w:t>
      </w:r>
      <w:r>
        <w:t>сантехнического оборудования в квартира многоквартирного жилого дома №.</w:t>
      </w:r>
      <w:r w:rsidR="008E78DA">
        <w:t>х</w:t>
      </w:r>
      <w:r>
        <w:t xml:space="preserve"> по ул. </w:t>
      </w:r>
      <w:r w:rsidR="008E78DA">
        <w:t>ХХХ</w:t>
      </w:r>
      <w:r>
        <w:t xml:space="preserve"> за 25-26 ноября 2019 года, 18-20 марта 2019 года, каких-либо мер по предоставлению доступа в Квартиру № </w:t>
      </w:r>
      <w:r w:rsidR="008E78DA">
        <w:t xml:space="preserve">хх </w:t>
      </w:r>
      <w:r>
        <w:t>для своевременного и регулярного осмотра находящегося в ней санитарно-технич</w:t>
      </w:r>
      <w:r w:rsidR="008E78DA">
        <w:t>еск</w:t>
      </w:r>
      <w:r>
        <w:t>ого оборудования, ответчиком не предпринималось. Доказательств наличи</w:t>
      </w:r>
      <w:r w:rsidR="008E78DA">
        <w:t xml:space="preserve">я </w:t>
      </w:r>
      <w:r>
        <w:t xml:space="preserve">препятствий к такому доступу со стороны собственника данного жилого помещения </w:t>
      </w:r>
      <w:r w:rsidR="008E78DA">
        <w:t>ХХХ</w:t>
      </w:r>
      <w:r>
        <w:t xml:space="preserve"> ответчиком Обществом суду в ходе судебного разбирательства спора не представлено.</w:t>
      </w:r>
    </w:p>
    <w:p w:rsidR="00F7565D" w:rsidRDefault="00A36C86">
      <w:pPr>
        <w:pStyle w:val="20"/>
        <w:shd w:val="clear" w:color="auto" w:fill="auto"/>
        <w:ind w:firstLine="600"/>
      </w:pPr>
      <w:r>
        <w:t>С</w:t>
      </w:r>
      <w:r w:rsidR="002B2CB1">
        <w:t xml:space="preserve"> </w:t>
      </w:r>
      <w:r w:rsidR="008E78DA">
        <w:t>у</w:t>
      </w:r>
      <w:r>
        <w:t>четом установленных обстоятельств и приведенных положений матери</w:t>
      </w:r>
      <w:r w:rsidR="008E78DA">
        <w:t>аль</w:t>
      </w:r>
      <w:r>
        <w:t xml:space="preserve">ного права суд приходит к выводу о том, что повреждения в принадлежащих </w:t>
      </w:r>
      <w:r w:rsidR="008E78DA">
        <w:t>ХХХ</w:t>
      </w:r>
      <w:r>
        <w:t xml:space="preserve"> и </w:t>
      </w:r>
      <w:r w:rsidR="008E78DA">
        <w:t xml:space="preserve">ХХХ в </w:t>
      </w:r>
      <w:r>
        <w:t xml:space="preserve">Квартире № </w:t>
      </w:r>
      <w:r w:rsidR="008E78DA">
        <w:t>хх</w:t>
      </w:r>
      <w:r>
        <w:t xml:space="preserve"> и Нежилом Помеще</w:t>
      </w:r>
      <w:r w:rsidR="008E78DA">
        <w:t>н</w:t>
      </w:r>
      <w:r>
        <w:t>ии имели место вследствие ненадлежащего выполнения ответчиком работ п</w:t>
      </w:r>
      <w:r w:rsidR="008E78DA">
        <w:t xml:space="preserve">о </w:t>
      </w:r>
      <w:r>
        <w:t>содержанию и обслуживанию внутридомовой системы водоснабжения. Следов</w:t>
      </w:r>
      <w:r w:rsidR="008E78DA">
        <w:t>ат</w:t>
      </w:r>
      <w:r>
        <w:t>ельно, ответственность за причиненный ущерб несет ответчик Обществ, не обеспечившее надлежащее содержание общедомового имущества.</w:t>
      </w:r>
    </w:p>
    <w:p w:rsidR="00F7565D" w:rsidRDefault="00A36C86">
      <w:pPr>
        <w:pStyle w:val="20"/>
        <w:shd w:val="clear" w:color="auto" w:fill="auto"/>
        <w:tabs>
          <w:tab w:val="left" w:pos="5683"/>
        </w:tabs>
        <w:ind w:firstLine="600"/>
      </w:pPr>
      <w:r>
        <w:t>П</w:t>
      </w:r>
      <w:r w:rsidR="008E78DA">
        <w:t>о</w:t>
      </w:r>
      <w:r>
        <w:t>с</w:t>
      </w:r>
      <w:r w:rsidR="008E78DA">
        <w:t>к</w:t>
      </w:r>
      <w:r>
        <w:t xml:space="preserve">ольку повреждения Квартиры № </w:t>
      </w:r>
      <w:r w:rsidR="002B2CB1">
        <w:t>хх</w:t>
      </w:r>
      <w:r>
        <w:t xml:space="preserve"> и Нежилого Помещения имели место в</w:t>
      </w:r>
      <w:r w:rsidR="002B2CB1">
        <w:t>сл</w:t>
      </w:r>
      <w:r>
        <w:t>едствие ненадлежащего выполнения ответчиком работ по содержанию и об</w:t>
      </w:r>
      <w:r w:rsidR="002B2CB1">
        <w:t>служи</w:t>
      </w:r>
      <w:r>
        <w:t xml:space="preserve">ванию общего имущества жилого дома (системы водоснабжения), суд, оценив </w:t>
      </w:r>
      <w:r w:rsidR="002B2CB1">
        <w:t>у</w:t>
      </w:r>
      <w:r>
        <w:t>становленные обстоятельства и исследованные доказательства в их совокупности, приходит к выводу о том, что обязанность по возмещению ущерба указанных выше размерах должна быть возложена, на ответчика Обще</w:t>
      </w:r>
      <w:r w:rsidR="002B2CB1">
        <w:t>ств</w:t>
      </w:r>
      <w:r>
        <w:t>о, Каких-либо доказательств в подтверждение отсутствия своей вины в причине</w:t>
      </w:r>
      <w:r w:rsidR="002B2CB1">
        <w:t>нии</w:t>
      </w:r>
      <w:r>
        <w:t xml:space="preserve">и ущерба данным ответчиком суду в ходе судебного разбирательства спора </w:t>
      </w:r>
      <w:r w:rsidR="002B2CB1">
        <w:t>непред</w:t>
      </w:r>
      <w:r>
        <w:t>ставлено, в связи с чем доводы его представителей в указанной части с</w:t>
      </w:r>
      <w:r w:rsidR="002B2CB1">
        <w:t>уд</w:t>
      </w:r>
      <w:r>
        <w:t xml:space="preserve">ом отклоняются как несостоятельные. </w:t>
      </w:r>
      <w:r>
        <w:rPr>
          <w:vertAlign w:val="superscript"/>
        </w:rPr>
        <w:t>;</w:t>
      </w:r>
      <w:r>
        <w:tab/>
      </w:r>
    </w:p>
    <w:p w:rsidR="00F7565D" w:rsidRDefault="00A36C86">
      <w:pPr>
        <w:pStyle w:val="20"/>
        <w:shd w:val="clear" w:color="auto" w:fill="auto"/>
        <w:ind w:firstLine="620"/>
      </w:pPr>
      <w:r>
        <w:t xml:space="preserve">При таких обстоятельствах суд приходит к выводу о том, что надлежит взыскать с (Общества в возмещение материального ущерба: в пользу </w:t>
      </w:r>
      <w:r w:rsidR="002B2CB1">
        <w:t>ХХХ</w:t>
      </w:r>
      <w:r>
        <w:t xml:space="preserve"> </w:t>
      </w:r>
      <w:r w:rsidR="002B2CB1">
        <w:t>–</w:t>
      </w:r>
      <w:r>
        <w:t xml:space="preserve"> </w:t>
      </w:r>
      <w:r w:rsidR="002B2CB1">
        <w:t>хх ххх</w:t>
      </w:r>
      <w:r>
        <w:t xml:space="preserve"> руб., в пользу </w:t>
      </w:r>
      <w:r w:rsidR="002B2CB1">
        <w:t>ХХХ</w:t>
      </w:r>
      <w:r>
        <w:t xml:space="preserve"> </w:t>
      </w:r>
      <w:r w:rsidR="002B2CB1">
        <w:t>–</w:t>
      </w:r>
      <w:r>
        <w:t xml:space="preserve"> </w:t>
      </w:r>
      <w:r w:rsidR="002B2CB1">
        <w:t>ххх ххх</w:t>
      </w:r>
      <w:r>
        <w:t xml:space="preserve"> руб. (исходя из расчета </w:t>
      </w:r>
      <w:r w:rsidR="002B2CB1">
        <w:t>ххх ххх</w:t>
      </w:r>
      <w:r>
        <w:t xml:space="preserve"> </w:t>
      </w:r>
      <w:r>
        <w:rPr>
          <w:rStyle w:val="212pt"/>
        </w:rPr>
        <w:t xml:space="preserve">руб. </w:t>
      </w:r>
      <w:r>
        <w:t xml:space="preserve">Соответственно, оснований для удовлетворения требований </w:t>
      </w:r>
      <w:r w:rsidR="002B2CB1">
        <w:t>ХХХ</w:t>
      </w:r>
      <w:r>
        <w:t xml:space="preserve"> к </w:t>
      </w:r>
      <w:r w:rsidR="002B2CB1">
        <w:t>ХХХ</w:t>
      </w:r>
      <w:r>
        <w:t xml:space="preserve"> о возмещении материального ущерба не имеется в связи с их заявлением к ненадлежащему ответчику.</w:t>
      </w:r>
    </w:p>
    <w:p w:rsidR="00F7565D" w:rsidRDefault="00A36C86">
      <w:pPr>
        <w:pStyle w:val="20"/>
        <w:shd w:val="clear" w:color="auto" w:fill="auto"/>
        <w:ind w:firstLine="620"/>
      </w:pPr>
      <w:r>
        <w:t xml:space="preserve">Поскольку спорные правоотношения возникли в связи с ненадлежащим оказанием ответчиком как управляющей организацией услуг по обслуживанию общего имущества многоквартирного дома, предоставляемых на платной основе, суд приходит к выводу о том, что на правоотношения, возникшие между </w:t>
      </w:r>
      <w:r w:rsidR="002B2CB1">
        <w:t>ХХХ</w:t>
      </w:r>
      <w:r>
        <w:t xml:space="preserve"> и Обществом, распространяется Закон Российской, Федерации от 07 феврря 1992 года № 2300-1 "О защите прав потребителей" (далее по тексту такж</w:t>
      </w:r>
      <w:r w:rsidR="002B2CB1">
        <w:t xml:space="preserve">е </w:t>
      </w:r>
      <w:r>
        <w:t>Закон о защите прав потребителей).</w:t>
      </w:r>
    </w:p>
    <w:p w:rsidR="00F7565D" w:rsidRDefault="00A36C86">
      <w:pPr>
        <w:pStyle w:val="20"/>
        <w:shd w:val="clear" w:color="auto" w:fill="auto"/>
        <w:ind w:firstLine="620"/>
      </w:pPr>
      <w:r>
        <w:t xml:space="preserve">На основании п. 1 ст. 13 Закона о защите прав потребителей за нарушение прав потребителей изготовитель (исполнитель, продавец, уполномоченная организация ( или уполномоченный </w:t>
      </w:r>
      <w:r>
        <w:rPr>
          <w:rStyle w:val="21"/>
          <w:vertAlign w:val="subscript"/>
        </w:rPr>
        <w:t>х</w:t>
      </w:r>
      <w:r>
        <w:rPr>
          <w:rStyle w:val="21"/>
        </w:rPr>
        <w:t xml:space="preserve"> </w:t>
      </w:r>
      <w:r>
        <w:t>индивидуальный предприниматель, импортер) н</w:t>
      </w:r>
      <w:r w:rsidR="002B2CB1">
        <w:t>е</w:t>
      </w:r>
      <w:r>
        <w:t>сет ответственность, предусмотренную законом или договором.</w:t>
      </w:r>
    </w:p>
    <w:p w:rsidR="00F7565D" w:rsidRDefault="00A36C86" w:rsidP="002B2CB1">
      <w:pPr>
        <w:pStyle w:val="20"/>
        <w:shd w:val="clear" w:color="auto" w:fill="auto"/>
        <w:tabs>
          <w:tab w:val="left" w:pos="3598"/>
        </w:tabs>
        <w:ind w:firstLine="620"/>
      </w:pPr>
      <w:r>
        <w:t>Согласно ст. 29 Закона о защите прав потребителей потребитель при обнаружении недостатков выполненной работы (оказанной услуги) вправе по своему выбору потребовать:</w:t>
      </w:r>
      <w:r w:rsidR="002B2CB1">
        <w:t xml:space="preserve"> </w:t>
      </w:r>
      <w:r>
        <w:t>безвозмездного устранения недостатков</w:t>
      </w:r>
      <w:r w:rsidR="002B2CB1">
        <w:t xml:space="preserve"> </w:t>
      </w:r>
      <w:r>
        <w:t>выполненное работы (оказанной услуги); соответствующего уменьшения цены выполненной/работы (оказанной услуги); безвозмездного изготовления другой вещи из однородного материала такого же качества или повторного выполнения работы; возмещения понесенных им расходов по устранению недостатков выполнен</w:t>
      </w:r>
      <w:r w:rsidR="002B2CB1">
        <w:t xml:space="preserve">ной </w:t>
      </w:r>
      <w:r>
        <w:t>работы (оказанной услуги) своими силами или третьими лицами.</w:t>
      </w:r>
    </w:p>
    <w:p w:rsidR="00F7565D" w:rsidRDefault="00A36C86">
      <w:pPr>
        <w:pStyle w:val="20"/>
        <w:shd w:val="clear" w:color="auto" w:fill="auto"/>
        <w:ind w:firstLine="620"/>
      </w:pPr>
      <w:r>
        <w:t>Потребитель вправе отказаться от исполнения договора о выполнении работы (ока</w:t>
      </w:r>
      <w:r w:rsidR="002B2CB1">
        <w:t>каза</w:t>
      </w:r>
      <w:r>
        <w:t>нии услуги) и потребовать полного возмещения убытков, если в установленный указанным договором срок недостатки выполненной работы (оказанной услуги), не устранены исполнителем. Потребитель также вправе отказаться от исполнения договора о выполнений работы (оказании услуги), если им обнаружены существенные недостатки выполненной работы (оказанной услуги) или</w:t>
      </w:r>
      <w:r w:rsidR="002B2CB1">
        <w:t xml:space="preserve"> и</w:t>
      </w:r>
      <w:r>
        <w:t>ные существенные отступления от условий договора. Потребитель вправе потребовать также полного возмещения убытков, причиненных ему в связи с недостатками выполненной работы (оказанной услуги). Убытки возмещаются</w:t>
      </w:r>
      <w:r w:rsidR="002B2CB1">
        <w:t xml:space="preserve"> </w:t>
      </w:r>
      <w:r>
        <w:t>в сроки, установленные для удовлетворения соответствующих требований потребителя.</w:t>
      </w:r>
    </w:p>
    <w:p w:rsidR="00F7565D" w:rsidRDefault="00A36C86">
      <w:pPr>
        <w:pStyle w:val="20"/>
        <w:shd w:val="clear" w:color="auto" w:fill="auto"/>
        <w:ind w:firstLine="620"/>
      </w:pPr>
      <w:r>
        <w:t xml:space="preserve"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регулирующей отношения в области защиты прав потребителей, подлежит компенсации </w:t>
      </w:r>
      <w:r w:rsidR="002B2CB1">
        <w:t xml:space="preserve">причинителем </w:t>
      </w:r>
      <w:r>
        <w:t>вреда при наличии его вины. Размер компенсации морального среда определяется судом и не зависит от размера возмещения имущественного вреда.</w:t>
      </w:r>
    </w:p>
    <w:p w:rsidR="00F7565D" w:rsidRDefault="00A36C86" w:rsidP="002B2CB1">
      <w:pPr>
        <w:pStyle w:val="20"/>
        <w:shd w:val="clear" w:color="auto" w:fill="auto"/>
        <w:spacing w:line="271" w:lineRule="exact"/>
        <w:ind w:firstLine="620"/>
      </w:pPr>
      <w:r>
        <w:t>При решении судом вопроса о компенсации потребителю морального вреда достаточным, условием для удовлетворения иска является установленный факт</w:t>
      </w:r>
      <w:r w:rsidR="002B2CB1">
        <w:t xml:space="preserve"> </w:t>
      </w:r>
      <w:r w:rsidR="009B1178">
        <w:pict>
          <v:shape id="_x0000_s1037" type="#_x0000_t202" style="position:absolute;left:0;text-align:left;margin-left:-81.25pt;margin-top:-31.9pt;width:16.7pt;height:7.8pt;z-index:-12582936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7565D" w:rsidRDefault="00A36C86">
                  <w:pPr>
                    <w:pStyle w:val="12"/>
                    <w:shd w:val="clear" w:color="auto" w:fill="auto"/>
                    <w:spacing w:line="120" w:lineRule="exact"/>
                  </w:pPr>
                  <w:r>
                    <w:t>i</w:t>
                  </w:r>
                </w:p>
              </w:txbxContent>
            </v:textbox>
            <w10:wrap type="topAndBottom" anchorx="margin"/>
          </v:shape>
        </w:pict>
      </w:r>
      <w:r>
        <w:t>нарушения прав потребителя (п. 45 Постановления Пленума Верховного Суда РФ от 23 июня 2012 года № 17 "О рассмотрении судами гражданских дел по спорам/защите прав потребителей").</w:t>
      </w:r>
    </w:p>
    <w:p w:rsidR="00F7565D" w:rsidRDefault="00A36C86">
      <w:pPr>
        <w:pStyle w:val="20"/>
        <w:shd w:val="clear" w:color="auto" w:fill="auto"/>
        <w:spacing w:line="257" w:lineRule="exact"/>
        <w:ind w:firstLine="580"/>
      </w:pPr>
      <w:r>
        <w:t>К</w:t>
      </w:r>
      <w:r w:rsidR="002B2CB1">
        <w:t xml:space="preserve">ак </w:t>
      </w:r>
      <w:r>
        <w:t xml:space="preserve">установлено судом из письменных материалов дела, ответчиком Обществом было допущено нарушение прав </w:t>
      </w:r>
      <w:r w:rsidR="002B2CB1">
        <w:t>ХХХ</w:t>
      </w:r>
      <w:r>
        <w:t xml:space="preserve"> как потребителя, вырази</w:t>
      </w:r>
      <w:r w:rsidR="002B2CB1">
        <w:t xml:space="preserve">вшееся </w:t>
      </w:r>
      <w:r>
        <w:t>в выполнении работ по обслуживанию общего имущества многоквартирного дома с недостатками, которые не были оговорены.</w:t>
      </w:r>
    </w:p>
    <w:p w:rsidR="00F7565D" w:rsidRDefault="00A36C86">
      <w:pPr>
        <w:pStyle w:val="20"/>
        <w:shd w:val="clear" w:color="auto" w:fill="auto"/>
        <w:spacing w:line="257" w:lineRule="exact"/>
        <w:ind w:firstLine="580"/>
      </w:pPr>
      <w:r>
        <w:t>У</w:t>
      </w:r>
      <w:r w:rsidR="002B2CB1">
        <w:t xml:space="preserve"> суда </w:t>
      </w:r>
      <w:r>
        <w:t xml:space="preserve">не вызывает сомнения, что в результате действий Общества, допустившего указанные выше нарушения прав </w:t>
      </w:r>
      <w:r w:rsidR="002B2CB1">
        <w:t>ХХХ</w:t>
      </w:r>
      <w:r>
        <w:t xml:space="preserve"> как потребителя, последней б</w:t>
      </w:r>
      <w:r w:rsidR="002B2CB1">
        <w:t>ыл</w:t>
      </w:r>
      <w:r>
        <w:t>и причинены нравственные страдания.</w:t>
      </w:r>
    </w:p>
    <w:p w:rsidR="00F7565D" w:rsidRDefault="00A36C86">
      <w:pPr>
        <w:pStyle w:val="20"/>
        <w:shd w:val="clear" w:color="auto" w:fill="auto"/>
        <w:tabs>
          <w:tab w:val="left" w:pos="3986"/>
          <w:tab w:val="left" w:pos="6460"/>
        </w:tabs>
        <w:ind w:firstLine="580"/>
      </w:pPr>
      <w:r>
        <w:t xml:space="preserve">В </w:t>
      </w:r>
      <w:r w:rsidR="002B2CB1">
        <w:t>си</w:t>
      </w:r>
      <w:r>
        <w:t>лу п. 2 ст. 1101 ГК РФ размер компенсации морального вреда опреде</w:t>
      </w:r>
      <w:r w:rsidR="002B2CB1">
        <w:t>ляет</w:t>
      </w:r>
      <w:r>
        <w:t>ся судом в зависимости от характера причиненных потерпевшему физиче</w:t>
      </w:r>
      <w:r w:rsidR="00626FCE">
        <w:t xml:space="preserve">ских </w:t>
      </w:r>
      <w:r>
        <w:t>и нравственных страданий, а также степени вины причинителя вреда в случ</w:t>
      </w:r>
      <w:r w:rsidR="00626FCE">
        <w:t>аях</w:t>
      </w:r>
      <w:r>
        <w:t>, когда вина является основанием возмещения вреда. При определении размер</w:t>
      </w:r>
      <w:r w:rsidR="00626FCE">
        <w:t xml:space="preserve">а </w:t>
      </w:r>
      <w:r>
        <w:t>компенсации морального вреда должны учитываться требования разумности и справедливости.</w:t>
      </w:r>
      <w:r>
        <w:tab/>
      </w:r>
    </w:p>
    <w:p w:rsidR="00F7565D" w:rsidRDefault="00A36C86">
      <w:pPr>
        <w:pStyle w:val="20"/>
        <w:shd w:val="clear" w:color="auto" w:fill="auto"/>
        <w:ind w:firstLine="580"/>
      </w:pPr>
      <w:r>
        <w:t>У</w:t>
      </w:r>
      <w:r w:rsidR="00626FCE">
        <w:t>чи</w:t>
      </w:r>
      <w:r>
        <w:t>тывая</w:t>
      </w:r>
      <w:r w:rsidR="00626FCE">
        <w:t xml:space="preserve"> </w:t>
      </w:r>
      <w:r>
        <w:t>фактические обстоятельства дела, степень и продолжительность нравст</w:t>
      </w:r>
      <w:r w:rsidR="00626FCE">
        <w:t>венных</w:t>
      </w:r>
      <w:r>
        <w:t xml:space="preserve"> страданий </w:t>
      </w:r>
      <w:r w:rsidR="00626FCE">
        <w:t>ХХХ</w:t>
      </w:r>
      <w:r>
        <w:t xml:space="preserve">, ее индивидуальные особенности, а также </w:t>
      </w:r>
      <w:r w:rsidR="00626FCE">
        <w:t>вину</w:t>
      </w:r>
      <w:r>
        <w:t xml:space="preserve"> причинителя вреда, с учетом требований разумности и справедливости, суд определяет размер денежной компенсации морального вреда, подлежащей взысканию, в </w:t>
      </w:r>
      <w:r w:rsidR="00626FCE">
        <w:t>хх ххх</w:t>
      </w:r>
      <w:r>
        <w:t xml:space="preserve"> руб,, в остальной части в удовлетворении требований </w:t>
      </w:r>
      <w:r w:rsidR="00626FCE">
        <w:t xml:space="preserve">ХХХ </w:t>
      </w:r>
      <w:r>
        <w:t>о взыскании компенсации морального вреда надлежит отказать.</w:t>
      </w:r>
    </w:p>
    <w:p w:rsidR="00F7565D" w:rsidRDefault="00626FCE">
      <w:pPr>
        <w:pStyle w:val="20"/>
        <w:shd w:val="clear" w:color="auto" w:fill="auto"/>
        <w:ind w:firstLine="580"/>
      </w:pPr>
      <w:r>
        <w:t xml:space="preserve">Разрешая </w:t>
      </w:r>
      <w:r w:rsidR="00A36C86">
        <w:t xml:space="preserve">вопрос о взыскании с ответчика Общества, нарушившего права </w:t>
      </w:r>
      <w:r>
        <w:t xml:space="preserve">ХХХ </w:t>
      </w:r>
      <w:r w:rsidR="00A36C86">
        <w:t>как потребителя, штрафа за несоблюдение добровольного</w:t>
      </w:r>
      <w:r>
        <w:t xml:space="preserve"> </w:t>
      </w:r>
      <w:r w:rsidR="00A36C86">
        <w:t>поря</w:t>
      </w:r>
      <w:r>
        <w:t>дка удо</w:t>
      </w:r>
      <w:r w:rsidR="00A36C86">
        <w:t>влетворения требований потребителя, предусмотренного пунктом 6 статьи 3 Закона о защите прав потребителей, суд приходит к выводу, что в данно</w:t>
      </w:r>
      <w:r>
        <w:t>м с</w:t>
      </w:r>
      <w:r w:rsidR="00A36C86">
        <w:t>лучае имеются все основания для его взыскания.</w:t>
      </w:r>
    </w:p>
    <w:p w:rsidR="00F7565D" w:rsidRDefault="00A36C86">
      <w:pPr>
        <w:pStyle w:val="20"/>
        <w:shd w:val="clear" w:color="auto" w:fill="auto"/>
        <w:tabs>
          <w:tab w:val="left" w:pos="5187"/>
        </w:tabs>
        <w:ind w:firstLine="580"/>
      </w:pPr>
      <w:r>
        <w:t>Т</w:t>
      </w:r>
      <w:r w:rsidR="00626FCE">
        <w:t>аким</w:t>
      </w:r>
      <w:r>
        <w:t xml:space="preserve"> образом, с ответчика Общества подлежит взысканию в пользу </w:t>
      </w:r>
      <w:r w:rsidR="00626FCE">
        <w:t>ХХХ</w:t>
      </w:r>
      <w:r>
        <w:t xml:space="preserve"> штраф в размере </w:t>
      </w:r>
      <w:r w:rsidR="00626FCE">
        <w:t>хх ххх</w:t>
      </w:r>
      <w:r>
        <w:t xml:space="preserve"> руб.</w:t>
      </w:r>
      <w:r w:rsidR="00626FCE">
        <w:t>хх</w:t>
      </w:r>
      <w:r>
        <w:t xml:space="preserve"> коп., что составляет 50% от </w:t>
      </w:r>
      <w:r w:rsidR="00626FCE">
        <w:t xml:space="preserve">взыскиваемых </w:t>
      </w:r>
      <w:r>
        <w:t>в пользу потребителя сумм (исходя из расчета ((</w:t>
      </w:r>
      <w:r w:rsidR="00626FCE">
        <w:t>хх ххх</w:t>
      </w:r>
      <w:r>
        <w:t xml:space="preserve"> руб. + </w:t>
      </w:r>
      <w:r w:rsidR="00626FCE">
        <w:t>хх ххх</w:t>
      </w:r>
      <w:r>
        <w:t xml:space="preserve">0 руб.) х  % = </w:t>
      </w:r>
      <w:r w:rsidR="00626FCE">
        <w:t xml:space="preserve">хх ххх </w:t>
      </w:r>
      <w:r>
        <w:t xml:space="preserve">руб. </w:t>
      </w:r>
      <w:r w:rsidR="00626FCE">
        <w:t>хх</w:t>
      </w:r>
      <w:r>
        <w:t xml:space="preserve"> коп.).</w:t>
      </w:r>
      <w:r>
        <w:tab/>
        <w:t>-</w:t>
      </w:r>
    </w:p>
    <w:p w:rsidR="00F7565D" w:rsidRDefault="00A36C86">
      <w:pPr>
        <w:pStyle w:val="20"/>
        <w:shd w:val="clear" w:color="auto" w:fill="auto"/>
        <w:ind w:firstLine="580"/>
      </w:pPr>
      <w:r>
        <w:t>По</w:t>
      </w:r>
      <w:r w:rsidR="00626FCE">
        <w:t>ско</w:t>
      </w:r>
      <w:r>
        <w:t>льку каких-либо исключительных по своему характеру обстоя</w:t>
      </w:r>
      <w:r w:rsidR="00626FCE">
        <w:t>те</w:t>
      </w:r>
      <w:r>
        <w:t>льств, которые могли бы послужить основанием для уменьшения размер штрафа, в ходе судебного разбирательства не установлено, суд находит данны</w:t>
      </w:r>
      <w:r w:rsidR="00626FCE">
        <w:t>й р</w:t>
      </w:r>
      <w:r>
        <w:t>азмер штрафа соразмерным последствиям нарушения обязательства.</w:t>
      </w:r>
    </w:p>
    <w:p w:rsidR="00F7565D" w:rsidRDefault="00A36C86" w:rsidP="004A640F">
      <w:pPr>
        <w:pStyle w:val="20"/>
        <w:shd w:val="clear" w:color="auto" w:fill="auto"/>
        <w:ind w:firstLine="580"/>
      </w:pPr>
      <w:r>
        <w:t>С учетом установленных обстоятельств и приведенных положений процес</w:t>
      </w:r>
      <w:r w:rsidR="00626FCE">
        <w:t>суаль</w:t>
      </w:r>
      <w:r>
        <w:t>ного права, в соответствии со ст. 100, 98 ГПК РФ, принимая во внима</w:t>
      </w:r>
      <w:r w:rsidR="00626FCE">
        <w:t>ни</w:t>
      </w:r>
      <w:r>
        <w:t>е частичное удовлетворение иска, характер спорных правоотношений и заявле</w:t>
      </w:r>
      <w:r w:rsidR="00626FCE">
        <w:t>нн</w:t>
      </w:r>
      <w:r>
        <w:t>ых требований, категорию спора, конкретные обстоятельства дела, слож</w:t>
      </w:r>
      <w:r w:rsidR="004A640F">
        <w:t>нос</w:t>
      </w:r>
      <w:r>
        <w:t>ть дела (исходя из сути и предмета спора, характера обстоятельств, подле</w:t>
      </w:r>
      <w:r w:rsidR="004A640F">
        <w:t>жа</w:t>
      </w:r>
      <w:r>
        <w:t xml:space="preserve">щих выяснению и доказыванию, объема представленных доказательств), объемы-услуг представителей </w:t>
      </w:r>
      <w:r w:rsidR="004A640F">
        <w:t>ХХХ</w:t>
      </w:r>
      <w:r>
        <w:t>, принимая во внимание непред</w:t>
      </w:r>
      <w:r w:rsidR="004A640F">
        <w:t>ст</w:t>
      </w:r>
      <w:r>
        <w:t>авление доказательств явной неразумности понесенных ею расходов, с учетом</w:t>
      </w:r>
      <w:r w:rsidR="004A640F">
        <w:t xml:space="preserve"> </w:t>
      </w:r>
      <w:r>
        <w:t>требований разумности и справедливости, исходя из баланса процессуальных прав и обязанностей сторон и принципа невозможности произ</w:t>
      </w:r>
      <w:r w:rsidR="004A640F">
        <w:t>во</w:t>
      </w:r>
      <w:r>
        <w:t>льного снижения судебных расходов, суд приходит к выводу о том, что в</w:t>
      </w:r>
      <w:r w:rsidR="004A640F">
        <w:t xml:space="preserve"> </w:t>
      </w:r>
      <w:r>
        <w:t xml:space="preserve">пользу </w:t>
      </w:r>
      <w:r w:rsidR="004A640F">
        <w:t>ХХХ</w:t>
      </w:r>
      <w:r>
        <w:t xml:space="preserve"> с ответчика Общества подлежат взысканию судебные расходы по оплате услуг представителя в размере </w:t>
      </w:r>
      <w:r w:rsidR="004A640F">
        <w:t>хх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Также Исходя из ст. 98 ГПК РФ, надлежит взыскать с ответчика Общества в возмещение в возмещение расходов по. оценке (которые суд признает необходимыми): в пользу </w:t>
      </w:r>
      <w:r w:rsidR="004A640F">
        <w:t>ХХХ</w:t>
      </w:r>
      <w:r>
        <w:t xml:space="preserve"> </w:t>
      </w:r>
      <w:r w:rsidR="004A640F">
        <w:t>–</w:t>
      </w:r>
      <w:r>
        <w:t xml:space="preserve"> </w:t>
      </w:r>
      <w:r w:rsidR="004A640F">
        <w:t>хх ххх</w:t>
      </w:r>
      <w:r>
        <w:t xml:space="preserve"> руб., в пользу </w:t>
      </w:r>
      <w:r w:rsidR="004A640F">
        <w:t>ХХХ</w:t>
      </w:r>
      <w:r>
        <w:t xml:space="preserve"> </w:t>
      </w:r>
      <w:r w:rsidR="004A640F">
        <w:t>–</w:t>
      </w:r>
      <w:r>
        <w:t xml:space="preserve"> </w:t>
      </w:r>
      <w:r w:rsidR="004A640F">
        <w:t>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ind w:firstLine="600"/>
      </w:pPr>
      <w:r>
        <w:t>В силу от. 103 ГПК РФ с ответчика Общества надлежит взыскать: в пользу ООО "</w:t>
      </w:r>
      <w:r w:rsidR="004A640F">
        <w:t xml:space="preserve">ХХХ </w:t>
      </w:r>
      <w:r>
        <w:t>"</w:t>
      </w:r>
      <w:r w:rsidR="004A640F">
        <w:t>ХХХ</w:t>
      </w:r>
      <w:r>
        <w:t xml:space="preserve">" - в возмещение расходов по оплате экспертизы </w:t>
      </w:r>
      <w:r w:rsidR="004A640F">
        <w:t>х ххх</w:t>
      </w:r>
      <w:r>
        <w:t xml:space="preserve"> руб.; в местный бюджет в возмещение расходов по уплате государственной пошлины </w:t>
      </w:r>
      <w:r w:rsidR="004A640F">
        <w:t>–</w:t>
      </w:r>
      <w:r>
        <w:t xml:space="preserve"> </w:t>
      </w:r>
      <w:r w:rsidR="004A640F">
        <w:t>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tabs>
          <w:tab w:val="left" w:pos="3918"/>
        </w:tabs>
        <w:ind w:left="1300" w:right="3260"/>
        <w:jc w:val="left"/>
      </w:pPr>
      <w:r>
        <w:t>Руководствуясь ст. ст. 194-199 ГПК РФ, суд.</w:t>
      </w:r>
      <w:r>
        <w:tab/>
        <w:t xml:space="preserve">р е </w:t>
      </w:r>
      <w:r>
        <w:rPr>
          <w:rStyle w:val="22pt"/>
        </w:rPr>
        <w:t>шил:</w:t>
      </w:r>
    </w:p>
    <w:p w:rsidR="00F7565D" w:rsidRDefault="00A36C86">
      <w:pPr>
        <w:pStyle w:val="20"/>
        <w:shd w:val="clear" w:color="auto" w:fill="auto"/>
        <w:ind w:firstLine="600"/>
      </w:pPr>
      <w:r>
        <w:t>Исков</w:t>
      </w:r>
      <w:r w:rsidR="004A640F">
        <w:t>ые</w:t>
      </w:r>
      <w:r>
        <w:t xml:space="preserve"> требования </w:t>
      </w:r>
      <w:r w:rsidR="004A640F">
        <w:t>ХХХ</w:t>
      </w:r>
      <w:r>
        <w:t xml:space="preserve"> удовлетворить частично. </w:t>
      </w:r>
    </w:p>
    <w:p w:rsidR="00F7565D" w:rsidRDefault="00A36C86">
      <w:pPr>
        <w:pStyle w:val="20"/>
        <w:shd w:val="clear" w:color="auto" w:fill="auto"/>
        <w:ind w:firstLine="600"/>
      </w:pPr>
      <w:r>
        <w:t>Взыскать с ООО "</w:t>
      </w:r>
      <w:r w:rsidR="004A640F">
        <w:t>ХХХ</w:t>
      </w:r>
      <w:r>
        <w:t xml:space="preserve">" (ОГРН </w:t>
      </w:r>
      <w:r w:rsidR="004A640F">
        <w:t>хххххххх</w:t>
      </w:r>
      <w:r>
        <w:t xml:space="preserve">) в пользу </w:t>
      </w:r>
      <w:r w:rsidR="004A640F">
        <w:t>ХХХ</w:t>
      </w:r>
      <w:r>
        <w:t xml:space="preserve"> (СНИЛС </w:t>
      </w:r>
      <w:r w:rsidR="004A640F">
        <w:t>хххххх</w:t>
      </w:r>
      <w:r>
        <w:t xml:space="preserve">) в возмещение материального ущерба </w:t>
      </w:r>
      <w:r w:rsidR="004A640F">
        <w:t>хх ххх</w:t>
      </w:r>
      <w:r>
        <w:t xml:space="preserve"> руб., компенсацию морального вреда в размере </w:t>
      </w:r>
      <w:r w:rsidR="004A640F">
        <w:t>хх ххх</w:t>
      </w:r>
      <w:r>
        <w:t xml:space="preserve"> руб., штраф в размере </w:t>
      </w:r>
      <w:r w:rsidR="004A640F">
        <w:t>хх ххх</w:t>
      </w:r>
      <w:r>
        <w:t xml:space="preserve"> руб. </w:t>
      </w:r>
      <w:r w:rsidR="004A640F">
        <w:t>хх</w:t>
      </w:r>
      <w:r>
        <w:t xml:space="preserve"> коп.,</w:t>
      </w:r>
      <w:r w:rsidR="004A640F">
        <w:t xml:space="preserve"> </w:t>
      </w:r>
      <w:r>
        <w:t xml:space="preserve">в возмещение расходов по оценке </w:t>
      </w:r>
      <w:r w:rsidR="004A640F">
        <w:t>хх ххх</w:t>
      </w:r>
      <w:r>
        <w:t xml:space="preserve"> руб., в возмещение расходов по оплате услуг представителя </w:t>
      </w:r>
      <w:r w:rsidR="004A640F">
        <w:t>хх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Взыскать с ООО </w:t>
      </w:r>
      <w:r w:rsidR="004A640F">
        <w:t>«ХХХ»</w:t>
      </w:r>
      <w:r>
        <w:t xml:space="preserve"> в пользу </w:t>
      </w:r>
      <w:r w:rsidR="004A640F">
        <w:t>ХХХ</w:t>
      </w:r>
      <w:r>
        <w:t xml:space="preserve"> (паспорт сер</w:t>
      </w:r>
      <w:r w:rsidR="004A640F">
        <w:t>и</w:t>
      </w:r>
      <w:r>
        <w:t xml:space="preserve">и </w:t>
      </w:r>
      <w:r w:rsidR="004A640F">
        <w:t>хх хх</w:t>
      </w:r>
      <w:r>
        <w:t xml:space="preserve"> номер </w:t>
      </w:r>
      <w:r w:rsidR="004A640F">
        <w:t>хххххх</w:t>
      </w:r>
      <w:r>
        <w:t xml:space="preserve">, выдан </w:t>
      </w:r>
      <w:r w:rsidR="004A640F">
        <w:t>хх</w:t>
      </w:r>
      <w:r>
        <w:t xml:space="preserve"> июля 2014 года отделом УФМС России по Новгородской области в г. Великий Новгород) в возмещение материального ущерба </w:t>
      </w:r>
      <w:r w:rsidR="004A640F">
        <w:t>ххх ххх</w:t>
      </w:r>
      <w:r>
        <w:t xml:space="preserve"> руб., в возмещение расходов по оценке </w:t>
      </w:r>
      <w:r w:rsidR="004A640F">
        <w:t>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ind w:firstLine="600"/>
      </w:pPr>
      <w:r>
        <w:t xml:space="preserve">В остальной части в удовлетворении требований </w:t>
      </w:r>
      <w:r w:rsidR="004A640F">
        <w:t>ХХХ</w:t>
      </w:r>
      <w:r>
        <w:t xml:space="preserve"> и </w:t>
      </w:r>
      <w:r w:rsidR="004A640F">
        <w:t>ХХХ</w:t>
      </w:r>
      <w:r>
        <w:t xml:space="preserve"> отказать.</w:t>
      </w:r>
    </w:p>
    <w:p w:rsidR="00F7565D" w:rsidRDefault="00A36C86">
      <w:pPr>
        <w:pStyle w:val="20"/>
        <w:shd w:val="clear" w:color="auto" w:fill="auto"/>
        <w:ind w:firstLine="600"/>
      </w:pPr>
      <w:r>
        <w:t>Взыскать с ООО "</w:t>
      </w:r>
      <w:r w:rsidR="004A640F">
        <w:t>ХХХ</w:t>
      </w:r>
      <w:r>
        <w:t>" в пользу СОО "</w:t>
      </w:r>
      <w:r w:rsidR="004A640F">
        <w:t>ХХХ</w:t>
      </w:r>
      <w:r>
        <w:t xml:space="preserve"> "</w:t>
      </w:r>
      <w:r w:rsidR="004A640F">
        <w:t>ХХХ</w:t>
      </w:r>
      <w:r>
        <w:t xml:space="preserve">" (ОГРН </w:t>
      </w:r>
      <w:r w:rsidR="004A640F">
        <w:t>хххххххх</w:t>
      </w:r>
      <w:r>
        <w:t xml:space="preserve">) в возмещение-расходов по оплате экспертизы </w:t>
      </w:r>
      <w:r w:rsidR="004A640F">
        <w:t>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ind w:firstLine="600"/>
      </w:pPr>
      <w:r>
        <w:t>Взыскать с ООО "</w:t>
      </w:r>
      <w:r w:rsidR="004A640F">
        <w:t>ХХХ</w:t>
      </w:r>
      <w:r>
        <w:t xml:space="preserve">" в местный бюджет в возмещение расходов по уплате государственной пошлины </w:t>
      </w:r>
      <w:r w:rsidR="004A640F">
        <w:t>х ххх</w:t>
      </w:r>
      <w:r>
        <w:t xml:space="preserve"> руб.</w:t>
      </w:r>
    </w:p>
    <w:p w:rsidR="00F7565D" w:rsidRDefault="00A36C86">
      <w:pPr>
        <w:pStyle w:val="20"/>
        <w:shd w:val="clear" w:color="auto" w:fill="auto"/>
        <w:ind w:firstLine="600"/>
      </w:pPr>
      <w:r>
        <w:t>Решени</w:t>
      </w:r>
      <w:r w:rsidR="004A640F">
        <w:t>е</w:t>
      </w:r>
      <w:r>
        <w:t xml:space="preserve">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 - 22 февраля 2023 года.</w:t>
      </w:r>
    </w:p>
    <w:sectPr w:rsidR="00F7565D" w:rsidSect="00F7565D">
      <w:headerReference w:type="even" r:id="rId9"/>
      <w:footerReference w:type="default" r:id="rId10"/>
      <w:footerReference w:type="first" r:id="rId11"/>
      <w:pgSz w:w="12240" w:h="15840"/>
      <w:pgMar w:top="48" w:right="1902" w:bottom="461" w:left="20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2BA" w:rsidRDefault="008702BA" w:rsidP="00F7565D">
      <w:r>
        <w:separator/>
      </w:r>
    </w:p>
  </w:endnote>
  <w:endnote w:type="continuationSeparator" w:id="1">
    <w:p w:rsidR="008702BA" w:rsidRDefault="008702BA" w:rsidP="00F756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5D" w:rsidRDefault="009B1178">
    <w:pPr>
      <w:rPr>
        <w:sz w:val="2"/>
        <w:szCs w:val="2"/>
      </w:rPr>
    </w:pPr>
    <w:r w:rsidRPr="009B11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3.75pt;margin-top:780.65pt;width:4.5pt;height:3.4pt;z-index:-188744063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7565D" w:rsidRDefault="00A36C8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ahoma10pt0pt"/>
                  </w:rPr>
                  <w:t>т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5D" w:rsidRDefault="009B1178">
    <w:pPr>
      <w:rPr>
        <w:sz w:val="2"/>
        <w:szCs w:val="2"/>
      </w:rPr>
    </w:pPr>
    <w:r w:rsidRPr="009B11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2.85pt;margin-top:748.6pt;width:277.4pt;height:11.95pt;z-index:-188744062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7565D" w:rsidRDefault="00A36C86">
                <w:pPr>
                  <w:pStyle w:val="a5"/>
                  <w:shd w:val="clear" w:color="auto" w:fill="auto"/>
                  <w:tabs>
                    <w:tab w:val="right" w:pos="5548"/>
                  </w:tabs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м</w:t>
                </w:r>
                <w:r>
                  <w:rPr>
                    <w:rStyle w:val="a6"/>
                    <w:b/>
                    <w:bCs/>
                  </w:rPr>
                  <w:tab/>
                </w:r>
                <w:r>
                  <w:rPr>
                    <w:rStyle w:val="a7"/>
                    <w:b/>
                    <w:bCs/>
                  </w:rPr>
                  <w:t>•07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5D" w:rsidRDefault="00F7565D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5D" w:rsidRDefault="00F7565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2BA" w:rsidRDefault="008702BA"/>
  </w:footnote>
  <w:footnote w:type="continuationSeparator" w:id="1">
    <w:p w:rsidR="008702BA" w:rsidRDefault="008702B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5D" w:rsidRDefault="009B1178">
    <w:pPr>
      <w:rPr>
        <w:sz w:val="2"/>
        <w:szCs w:val="2"/>
      </w:rPr>
    </w:pPr>
    <w:r w:rsidRPr="009B11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5.15pt;margin-top:45.3pt;width:4.05pt;height:6.1pt;z-index:-18874406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F7565D" w:rsidRDefault="00A36C8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5D" w:rsidRDefault="00F7565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7565D"/>
    <w:rsid w:val="001B6BD3"/>
    <w:rsid w:val="002B2CB1"/>
    <w:rsid w:val="0038349E"/>
    <w:rsid w:val="004A640F"/>
    <w:rsid w:val="004B7F81"/>
    <w:rsid w:val="004F49EE"/>
    <w:rsid w:val="00626FCE"/>
    <w:rsid w:val="008702BA"/>
    <w:rsid w:val="008E78DA"/>
    <w:rsid w:val="009B1178"/>
    <w:rsid w:val="00A36C86"/>
    <w:rsid w:val="00B12CE1"/>
    <w:rsid w:val="00B25C83"/>
    <w:rsid w:val="00D567B8"/>
    <w:rsid w:val="00F7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56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565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Tahoma10ptExact">
    <w:name w:val="Основной текст (2) + Tahoma;10 pt Exact"/>
    <w:basedOn w:val="2"/>
    <w:rsid w:val="00F7565D"/>
    <w:rPr>
      <w:rFonts w:ascii="Tahoma" w:eastAsia="Tahoma" w:hAnsi="Tahoma" w:cs="Tahoma"/>
      <w:sz w:val="20"/>
      <w:szCs w:val="20"/>
    </w:rPr>
  </w:style>
  <w:style w:type="character" w:customStyle="1" w:styleId="7Exact">
    <w:name w:val="Основной текст (7) Exact"/>
    <w:basedOn w:val="a0"/>
    <w:link w:val="7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F756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a6">
    <w:name w:val="Колонтитул"/>
    <w:basedOn w:val="a4"/>
    <w:rsid w:val="00F7565D"/>
    <w:rPr>
      <w:color w:val="00000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F7565D"/>
    <w:rPr>
      <w:color w:val="00000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F756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F7565D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">
    <w:name w:val="Основной текст (3)"/>
    <w:basedOn w:val="3"/>
    <w:rsid w:val="00F756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Tahoma">
    <w:name w:val="Основной текст (3) + Tahoma;Курсив"/>
    <w:basedOn w:val="3"/>
    <w:rsid w:val="00F7565D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7565D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sid w:val="00F7565D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F756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7565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61">
    <w:name w:val="Основной текст (6)"/>
    <w:basedOn w:val="6"/>
    <w:rsid w:val="00F7565D"/>
    <w:rPr>
      <w:color w:val="000000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2"/>
    <w:rsid w:val="00F756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F7565D"/>
    <w:rPr>
      <w:b w:val="0"/>
      <w:bCs w:val="0"/>
      <w:i w:val="0"/>
      <w:iCs w:val="0"/>
      <w:smallCaps w:val="0"/>
      <w:strike w:val="0"/>
      <w:w w:val="100"/>
      <w:sz w:val="12"/>
      <w:szCs w:val="1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Tahoma10pt0pt">
    <w:name w:val="Колонтитул + Tahoma;10 pt;Не полужирный;Курсив;Интервал 0 pt"/>
    <w:basedOn w:val="a4"/>
    <w:rsid w:val="00F7565D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21pt">
    <w:name w:val="Основной текст (2) + Курсив;Интервал 1 pt"/>
    <w:basedOn w:val="2"/>
    <w:rsid w:val="00F7565D"/>
    <w:rPr>
      <w:i/>
      <w:iCs/>
      <w:color w:val="000000"/>
      <w:spacing w:val="20"/>
      <w:w w:val="100"/>
      <w:position w:val="0"/>
      <w:sz w:val="22"/>
      <w:szCs w:val="22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7565D"/>
    <w:rPr>
      <w:rFonts w:ascii="Garamond" w:eastAsia="Garamond" w:hAnsi="Garamond" w:cs="Garamond"/>
      <w:b w:val="0"/>
      <w:bCs w:val="0"/>
      <w:i/>
      <w:iCs/>
      <w:smallCaps w:val="0"/>
      <w:strike w:val="0"/>
      <w:sz w:val="110"/>
      <w:szCs w:val="110"/>
      <w:u w:val="none"/>
    </w:rPr>
  </w:style>
  <w:style w:type="character" w:customStyle="1" w:styleId="2Candara105pt">
    <w:name w:val="Основной текст (2) + Candara;10;5 pt"/>
    <w:basedOn w:val="2"/>
    <w:rsid w:val="00F7565D"/>
    <w:rPr>
      <w:rFonts w:ascii="Candara" w:eastAsia="Candara" w:hAnsi="Candara" w:cs="Candara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Tahoma15pt-1pt">
    <w:name w:val="Основной текст (2) + Tahoma;15 pt;Полужирный;Интервал -1 pt"/>
    <w:basedOn w:val="2"/>
    <w:rsid w:val="00F7565D"/>
    <w:rPr>
      <w:rFonts w:ascii="Tahoma" w:eastAsia="Tahoma" w:hAnsi="Tahoma" w:cs="Tahoma"/>
      <w:b/>
      <w:bCs/>
      <w:color w:val="000000"/>
      <w:spacing w:val="-20"/>
      <w:w w:val="100"/>
      <w:position w:val="0"/>
      <w:sz w:val="30"/>
      <w:szCs w:val="30"/>
      <w:lang w:val="ru-RU" w:eastAsia="ru-RU" w:bidi="ru-RU"/>
    </w:rPr>
  </w:style>
  <w:style w:type="character" w:customStyle="1" w:styleId="26pt">
    <w:name w:val="Основной текст (2) + Интервал 6 pt"/>
    <w:basedOn w:val="2"/>
    <w:rsid w:val="00F7565D"/>
    <w:rPr>
      <w:color w:val="000000"/>
      <w:spacing w:val="130"/>
      <w:w w:val="100"/>
      <w:position w:val="0"/>
      <w:lang w:val="ru-RU" w:eastAsia="ru-RU" w:bidi="ru-RU"/>
    </w:rPr>
  </w:style>
  <w:style w:type="character" w:customStyle="1" w:styleId="212pt">
    <w:name w:val="Основной текст (2) + 12 pt"/>
    <w:basedOn w:val="2"/>
    <w:rsid w:val="00F7565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F756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2"/>
      <w:szCs w:val="22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F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-1pt">
    <w:name w:val="Основной текст (11) + Курсив;Интервал -1 pt"/>
    <w:basedOn w:val="11"/>
    <w:rsid w:val="00F7565D"/>
    <w:rPr>
      <w:i/>
      <w:iCs/>
      <w:color w:val="000000"/>
      <w:spacing w:val="-20"/>
      <w:w w:val="100"/>
      <w:position w:val="0"/>
      <w:sz w:val="24"/>
      <w:szCs w:val="24"/>
      <w:lang w:val="ru-RU" w:eastAsia="ru-RU" w:bidi="ru-RU"/>
    </w:rPr>
  </w:style>
  <w:style w:type="character" w:customStyle="1" w:styleId="2105pt">
    <w:name w:val="Основной текст (2) + 10;5 pt;Полужирный;Малые прописные"/>
    <w:basedOn w:val="2"/>
    <w:rsid w:val="00F7565D"/>
    <w:rPr>
      <w:b/>
      <w:bCs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7565D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50"/>
      <w:sz w:val="9"/>
      <w:szCs w:val="9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F7565D"/>
    <w:pPr>
      <w:shd w:val="clear" w:color="auto" w:fill="FFFFFF"/>
      <w:spacing w:line="266" w:lineRule="exact"/>
      <w:ind w:hanging="7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link w:val="7Exact"/>
    <w:rsid w:val="00F756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F756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0">
    <w:name w:val="Основной текст (3)"/>
    <w:basedOn w:val="a"/>
    <w:link w:val="3"/>
    <w:rsid w:val="00F7565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F7565D"/>
    <w:pPr>
      <w:shd w:val="clear" w:color="auto" w:fill="FFFFFF"/>
      <w:spacing w:line="0" w:lineRule="atLeast"/>
      <w:jc w:val="right"/>
    </w:pPr>
    <w:rPr>
      <w:sz w:val="13"/>
      <w:szCs w:val="13"/>
    </w:rPr>
  </w:style>
  <w:style w:type="paragraph" w:customStyle="1" w:styleId="50">
    <w:name w:val="Основной текст (5)"/>
    <w:basedOn w:val="a"/>
    <w:link w:val="5"/>
    <w:rsid w:val="00F756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rsid w:val="00F7565D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30"/>
      <w:sz w:val="21"/>
      <w:szCs w:val="21"/>
    </w:rPr>
  </w:style>
  <w:style w:type="paragraph" w:customStyle="1" w:styleId="12">
    <w:name w:val="Основной текст (12)"/>
    <w:basedOn w:val="a"/>
    <w:link w:val="12Exact"/>
    <w:rsid w:val="00F7565D"/>
    <w:pPr>
      <w:shd w:val="clear" w:color="auto" w:fill="FFFFFF"/>
      <w:spacing w:line="0" w:lineRule="atLeast"/>
    </w:pPr>
    <w:rPr>
      <w:sz w:val="12"/>
      <w:szCs w:val="12"/>
      <w:lang w:val="en-US" w:eastAsia="en-US" w:bidi="en-US"/>
    </w:rPr>
  </w:style>
  <w:style w:type="paragraph" w:customStyle="1" w:styleId="10">
    <w:name w:val="Заголовок №1"/>
    <w:basedOn w:val="a"/>
    <w:link w:val="1"/>
    <w:rsid w:val="00F7565D"/>
    <w:pPr>
      <w:shd w:val="clear" w:color="auto" w:fill="FFFFFF"/>
      <w:spacing w:after="1860"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F7565D"/>
    <w:pPr>
      <w:shd w:val="clear" w:color="auto" w:fill="FFFFFF"/>
      <w:spacing w:line="122" w:lineRule="exact"/>
      <w:jc w:val="both"/>
    </w:pPr>
    <w:rPr>
      <w:rFonts w:ascii="Times New Roman" w:eastAsia="Times New Roman" w:hAnsi="Times New Roman" w:cs="Times New Roman"/>
      <w:spacing w:val="-10"/>
    </w:rPr>
  </w:style>
  <w:style w:type="paragraph" w:customStyle="1" w:styleId="90">
    <w:name w:val="Основной текст (9)"/>
    <w:basedOn w:val="a"/>
    <w:link w:val="9"/>
    <w:rsid w:val="00F7565D"/>
    <w:pPr>
      <w:shd w:val="clear" w:color="auto" w:fill="FFFFFF"/>
      <w:spacing w:before="180" w:line="0" w:lineRule="atLeast"/>
      <w:jc w:val="center"/>
    </w:pPr>
    <w:rPr>
      <w:rFonts w:ascii="Garamond" w:eastAsia="Garamond" w:hAnsi="Garamond" w:cs="Garamond"/>
      <w:i/>
      <w:iCs/>
      <w:sz w:val="110"/>
      <w:szCs w:val="110"/>
    </w:rPr>
  </w:style>
  <w:style w:type="paragraph" w:customStyle="1" w:styleId="101">
    <w:name w:val="Основной текст (10)"/>
    <w:basedOn w:val="a"/>
    <w:link w:val="100"/>
    <w:rsid w:val="00F7565D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i/>
      <w:iCs/>
      <w:spacing w:val="20"/>
      <w:sz w:val="22"/>
      <w:szCs w:val="22"/>
      <w:lang w:val="en-US" w:eastAsia="en-US" w:bidi="en-US"/>
    </w:rPr>
  </w:style>
  <w:style w:type="paragraph" w:customStyle="1" w:styleId="110">
    <w:name w:val="Основной текст (11)"/>
    <w:basedOn w:val="a"/>
    <w:link w:val="11"/>
    <w:rsid w:val="00F7565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30">
    <w:name w:val="Основной текст (13)"/>
    <w:basedOn w:val="a"/>
    <w:link w:val="13"/>
    <w:rsid w:val="00F7565D"/>
    <w:pPr>
      <w:shd w:val="clear" w:color="auto" w:fill="FFFFFF"/>
      <w:spacing w:before="300" w:line="199" w:lineRule="exact"/>
      <w:jc w:val="both"/>
    </w:pPr>
    <w:rPr>
      <w:rFonts w:ascii="Garamond" w:eastAsia="Garamond" w:hAnsi="Garamond" w:cs="Garamond"/>
      <w:spacing w:val="50"/>
      <w:sz w:val="9"/>
      <w:szCs w:val="9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3227</Words>
  <Characters>18395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8</cp:revision>
  <dcterms:created xsi:type="dcterms:W3CDTF">2023-03-13T12:27:00Z</dcterms:created>
  <dcterms:modified xsi:type="dcterms:W3CDTF">2023-03-14T13:41:00Z</dcterms:modified>
</cp:coreProperties>
</file>