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E81" w:rsidRPr="00006E81" w:rsidRDefault="00006E81" w:rsidP="00006E81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Дело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№ 2-4338/2022</w:t>
      </w:r>
    </w:p>
    <w:p w:rsidR="00006E81" w:rsidRPr="00006E81" w:rsidRDefault="00006E81" w:rsidP="00006E81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006E81" w:rsidRPr="00006E81" w:rsidRDefault="00006E81" w:rsidP="00B17260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</w:t>
      </w:r>
    </w:p>
    <w:p w:rsidR="00006E81" w:rsidRPr="00006E81" w:rsidRDefault="00006E81" w:rsidP="00006E8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inherit" w:eastAsia="Times New Roman" w:hAnsi="inherit" w:cs="Arial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Именем   Российской   Федерации</w:t>
      </w:r>
    </w:p>
    <w:p w:rsidR="00006E81" w:rsidRDefault="00006E81" w:rsidP="00006E8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20 декабря 2022 ода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г.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Липецк</w:t>
      </w:r>
    </w:p>
    <w:p w:rsidR="00B17260" w:rsidRPr="00006E81" w:rsidRDefault="00B17260" w:rsidP="00006E8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6E81" w:rsidRPr="00006E81" w:rsidRDefault="00006E81" w:rsidP="00B1726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Мировой судья судебного участка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№ 20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Советского судебного района г.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Липецка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spell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Патутина</w:t>
      </w:r>
      <w:proofErr w:type="spell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Е.А., при ведении протокола помощником судьи Романовой Т.Ю., рассмотрев в открытом судебном заседании гражданское дело по иску </w:t>
      </w:r>
      <w:r w:rsidR="00CD0A0E" w:rsidRPr="00CD0A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bookmarkStart w:id="0" w:name="_GoBack"/>
      <w:bookmarkEnd w:id="0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ООО «Чистая Компания Юг» о защите прав потребителей,</w:t>
      </w:r>
    </w:p>
    <w:p w:rsidR="00006E81" w:rsidRPr="00006E81" w:rsidRDefault="00006E81" w:rsidP="00006E81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УСТАНОВИЛ:</w:t>
      </w:r>
    </w:p>
    <w:p w:rsidR="00006E81" w:rsidRPr="00006E81" w:rsidRDefault="00C87CD6" w:rsidP="00B1726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="00006E81"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обратилась с иском к ООО «Чистая Компания Юг» о защите прав потребителей, ссылаясь на то, </w:t>
      </w:r>
      <w:r w:rsidR="00006E81"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что 17.03.2020 года</w:t>
      </w:r>
      <w:r w:rsidR="00006E81"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приобрела у ответчика мойку высокого давления «К</w:t>
      </w:r>
      <w:proofErr w:type="gramStart"/>
      <w:r w:rsidR="00006E81"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proofErr w:type="gramEnd"/>
      <w:r w:rsidR="00006E81"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FULL CONTROL PLUS», ордер </w:t>
      </w:r>
      <w:r w:rsidR="00006E81"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№ 1.317-030, заводской номер 232989,</w:t>
      </w:r>
      <w:r w:rsidR="00006E81"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стоимостью 28868 рублей. В течение гарантийного срока в мае 2022 года в ней был обнаружен недостаток - не </w:t>
      </w:r>
      <w:proofErr w:type="spellStart"/>
      <w:r w:rsidR="00006E81"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коннектился</w:t>
      </w:r>
      <w:proofErr w:type="spellEnd"/>
      <w:r w:rsidR="00006E81"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пистолет. После проведения гарантийного ремонта в августе 2022 года недостаток проявился вновь, в </w:t>
      </w:r>
      <w:proofErr w:type="gramStart"/>
      <w:r w:rsidR="00006E81"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proofErr w:type="gramEnd"/>
      <w:r w:rsidR="00006E81"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чем аппарат высокого давления был возвращен продавцу с заявлением о замене товара. В связи с тем, что в добровольном порядке ответчик требования не удовлетворил, в настоящее время стоимость аналогичного товара составляет 52990 рублей, истец просит взыскать с ответчика 52990 рублей, компенсацию морального вреда 15000 рублей, штраф, судебные расходы в сумме 15000 рублей.</w:t>
      </w:r>
    </w:p>
    <w:p w:rsidR="00006E81" w:rsidRPr="00006E81" w:rsidRDefault="00006E81" w:rsidP="00B17260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судебное заседание истица не явилась, о времени и месте рассмотрения дела извещена своевременно, надлежащим образом, причина неявки суду неизвестна.</w:t>
      </w:r>
    </w:p>
    <w:p w:rsidR="00006E81" w:rsidRPr="00006E81" w:rsidRDefault="00006E81" w:rsidP="00B17260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Представитель истца по доверенности </w:t>
      </w:r>
      <w:r w:rsidR="00235A74" w:rsidRPr="00235A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судебном заседании исковые требования поддержал в полном объеме, пояснив, что ответчик после получения заявления о замене товара с истцом не связывался, никаких предложений не делал. Когда ответчик принимал аппарат на гарантийный ремонт, он не уточнил адреса истицы для связи с ней, также не узнал он адрес и когда забирал аппарат в августе 2022 года. Хотя, при должной внимательности и осмотрительности, он должен был установить данные сведения у покупателя для связи с ним. Кроме того, аппарат был приобретен со скидкой ко дню рождения, при покупке </w:t>
      </w:r>
      <w:r w:rsidR="00C87CD6" w:rsidRPr="00C87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заполняла анкету и предъявляла паспорт, следовательно, адрес истицы у ответчика должен был быть.</w:t>
      </w:r>
    </w:p>
    <w:p w:rsidR="00006E81" w:rsidRPr="00006E81" w:rsidRDefault="00006E81" w:rsidP="00B1726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Представитель ответчика по доверенности </w:t>
      </w:r>
      <w:r w:rsidR="00235A74" w:rsidRPr="00235A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судебном заседании пояснил, что в мае 2022 года для проведения гарантийного ремонта  аппарат высокого давления привозила </w:t>
      </w:r>
      <w:r w:rsidR="00235A74" w:rsidRPr="00235A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&lt;ФИО&gt;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предъявив гарантийный талон. Для связи она оставила номер телефона, указанный в заявке на ремонт. В августе 2022 года аппарат привез </w:t>
      </w:r>
      <w:r w:rsidR="00C87CD6" w:rsidRPr="00C87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&lt;ФИО&gt;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он же написал заявление о замене товара и для связи оставил номер телефона, по которому впоследствии с ним неоднократно связывались. При приемке товара на ремонт не проверяется, кто конкретно приобретал товар, а кто его принес в ремонт, главное, чтобы был предъявлен гарантийный талон </w:t>
      </w: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конкретный аппарата. Поскольку  аппарат высокого давления «R7 FULL CONTROL PLUS»,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ордер № 1.317-030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в настоящее время снят с производства, ему была предложена иная модель, с аналогичными техническими характеристиками «K7 </w:t>
      </w:r>
      <w:proofErr w:type="spell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</w:t>
      </w:r>
      <w:proofErr w:type="spell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 </w:t>
      </w:r>
      <w:proofErr w:type="spellStart"/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fhnbrek</w:t>
      </w:r>
      <w:proofErr w:type="spellEnd"/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№ 1.317-150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Сначала </w:t>
      </w:r>
      <w:r w:rsidR="00C87CD6" w:rsidRPr="00C87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сообщал, что не может подъехать за мойкой в связи с недостатком времени, а потом пояснил, что утратил интерес к замене товара. Товар в настоящее время находится на складе.</w:t>
      </w:r>
    </w:p>
    <w:p w:rsidR="00006E81" w:rsidRPr="00006E81" w:rsidRDefault="00006E81" w:rsidP="00B1726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Представитель ответчика </w:t>
      </w:r>
      <w:r w:rsidR="00235A74" w:rsidRPr="00235A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судебном заседании исковые требования не признал, пояснив, что истица обращалась к ним всего один раз, в мае 2022 года. Доказательств, подтверждающих, что она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обращалась 23.08.2022 года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не имеется. Доверенности, или иных документов, подтверждающих, что истица поручала кому-либо распоряжаться своим имуществом, в материалах дела также нет. Личные контактные данные истица ответчику не представляла. В </w:t>
      </w: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связи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чем просил в иске отказать.</w:t>
      </w:r>
    </w:p>
    <w:p w:rsidR="00006E81" w:rsidRPr="00006E81" w:rsidRDefault="00006E81" w:rsidP="00B1726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Представитель Управления </w:t>
      </w:r>
      <w:proofErr w:type="spell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Роспотребнадзора</w:t>
      </w:r>
      <w:proofErr w:type="spell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Липецкой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области по доверенности </w:t>
      </w:r>
      <w:r w:rsidR="00235A74" w:rsidRPr="00235A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судебном заседании полагала исковые требования законными, обоснованными и подлежащими удовлетворению.</w:t>
      </w:r>
    </w:p>
    <w:p w:rsidR="00006E81" w:rsidRPr="00006E81" w:rsidRDefault="00006E81" w:rsidP="00B17260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 соответствии со ст. 18 Закона РФ «О защите прав потребителей»,  потребитель в случае обнаружения в товаре недостатков, если они не были оговорены продавцом, по своему выбору вправе:</w:t>
      </w:r>
    </w:p>
    <w:p w:rsidR="00006E81" w:rsidRPr="00006E81" w:rsidRDefault="00006E81" w:rsidP="00B17260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потребовать замены на товар этой же марки (этих же модели и (или) артикула);</w:t>
      </w:r>
    </w:p>
    <w:p w:rsidR="00006E81" w:rsidRPr="00006E81" w:rsidRDefault="00006E81" w:rsidP="00B17260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потребовать замены на такой же товар другой марки (модели, артикула) с соответствующим перерасчетом покупной цены;</w:t>
      </w:r>
    </w:p>
    <w:p w:rsidR="00006E81" w:rsidRPr="00006E81" w:rsidRDefault="00006E81" w:rsidP="00B17260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006E81" w:rsidRPr="00006E81" w:rsidRDefault="00006E81" w:rsidP="00B17260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</w:t>
      </w:r>
    </w:p>
    <w:p w:rsidR="00006E81" w:rsidRPr="00006E81" w:rsidRDefault="00006E81" w:rsidP="00B1726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этом потребитель вправе потребовать также полного возмещения убытков, причиненных ему вследствие продажи товара ненадлежащего качества. Убытки возмещаются в сроки, установленные настоящим </w:t>
      </w:r>
      <w:hyperlink r:id="rId5" w:history="1">
        <w:r w:rsidRPr="00006E81">
          <w:rPr>
            <w:rFonts w:ascii="Arial" w:eastAsia="Times New Roman" w:hAnsi="Arial" w:cs="Arial"/>
            <w:color w:val="045189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для удовлетворения соответствующих требований потребителя.</w:t>
      </w:r>
    </w:p>
    <w:p w:rsidR="00006E81" w:rsidRPr="00006E81" w:rsidRDefault="00006E81" w:rsidP="00B1726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отношении технически сложного товара потребитель в случае обнаружения в нем недостатков вправе отказаться от исполнения договора купли-продажи и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марки (модели, артикула) с соответствующим перерасчетом покупной цены в течение пятнадцати дней со </w:t>
      </w:r>
      <w:hyperlink r:id="rId6" w:history="1">
        <w:r w:rsidRPr="00006E81">
          <w:rPr>
            <w:rFonts w:ascii="Arial" w:eastAsia="Times New Roman" w:hAnsi="Arial" w:cs="Arial"/>
            <w:color w:val="045189"/>
            <w:sz w:val="21"/>
            <w:szCs w:val="21"/>
            <w:u w:val="single"/>
            <w:bdr w:val="none" w:sz="0" w:space="0" w:color="auto" w:frame="1"/>
            <w:lang w:eastAsia="ru-RU"/>
          </w:rPr>
          <w:t>дня</w:t>
        </w:r>
      </w:hyperlink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передачи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потребителю такого товара. По истечении этого срока указанные требования подлежат удовлетворению в одном из следующих случаев:</w:t>
      </w:r>
    </w:p>
    <w:p w:rsidR="00006E81" w:rsidRPr="00006E81" w:rsidRDefault="00006E81" w:rsidP="00B17260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обнаружение существенного недостатка товара;</w:t>
      </w:r>
    </w:p>
    <w:p w:rsidR="00006E81" w:rsidRPr="00006E81" w:rsidRDefault="00006E81" w:rsidP="00B1726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невозможность использования товара в течение каждого </w:t>
      </w:r>
      <w:hyperlink r:id="rId7" w:history="1">
        <w:r w:rsidRPr="00006E81">
          <w:rPr>
            <w:rFonts w:ascii="Arial" w:eastAsia="Times New Roman" w:hAnsi="Arial" w:cs="Arial"/>
            <w:color w:val="045189"/>
            <w:sz w:val="21"/>
            <w:szCs w:val="21"/>
            <w:u w:val="single"/>
            <w:bdr w:val="none" w:sz="0" w:space="0" w:color="auto" w:frame="1"/>
            <w:lang w:eastAsia="ru-RU"/>
          </w:rPr>
          <w:t>года</w:t>
        </w:r>
      </w:hyperlink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гарантийного срока в совокупности более чем тридцать дней вследствие неоднократного устранения его различных недостатков.</w:t>
      </w:r>
    </w:p>
    <w:p w:rsidR="00006E81" w:rsidRPr="00006E81" w:rsidRDefault="00006E81" w:rsidP="00B1726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Потребитель вправе предъявить требования, указанные в </w:t>
      </w:r>
      <w:hyperlink r:id="rId8" w:history="1">
        <w:r w:rsidRPr="00006E81">
          <w:rPr>
            <w:rFonts w:ascii="Arial" w:eastAsia="Times New Roman" w:hAnsi="Arial" w:cs="Arial"/>
            <w:color w:val="045189"/>
            <w:sz w:val="21"/>
            <w:szCs w:val="21"/>
            <w:u w:val="single"/>
            <w:bdr w:val="none" w:sz="0" w:space="0" w:color="auto" w:frame="1"/>
            <w:lang w:eastAsia="ru-RU"/>
          </w:rPr>
          <w:t>абзацах втором</w:t>
        </w:r>
      </w:hyperlink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 </w:t>
      </w:r>
      <w:hyperlink r:id="rId9" w:history="1">
        <w:r w:rsidRPr="00006E81">
          <w:rPr>
            <w:rFonts w:ascii="Arial" w:eastAsia="Times New Roman" w:hAnsi="Arial" w:cs="Arial"/>
            <w:color w:val="045189"/>
            <w:sz w:val="21"/>
            <w:szCs w:val="21"/>
            <w:u w:val="single"/>
            <w:bdr w:val="none" w:sz="0" w:space="0" w:color="auto" w:frame="1"/>
            <w:lang w:eastAsia="ru-RU"/>
          </w:rPr>
          <w:t>пятом пункта 1</w:t>
        </w:r>
      </w:hyperlink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настоящей статьи, изготовителю, уполномоченной организации или уполномоченному индивидуальному предпринимателю, импортеру.</w:t>
      </w:r>
    </w:p>
    <w:p w:rsidR="00006E81" w:rsidRPr="00006E81" w:rsidRDefault="00006E81" w:rsidP="00B17260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суммы.</w:t>
      </w:r>
    </w:p>
    <w:p w:rsidR="00006E81" w:rsidRPr="00006E81" w:rsidRDefault="00006E81" w:rsidP="00B17260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основании ч. 4 ст. 24 Закона РФ «О защите прав потребителей», При замене товара ненадлежащего качества на товар этой же марки (этих же модели и (или) артикула) перерасчет цены товара не производится.</w:t>
      </w:r>
    </w:p>
    <w:p w:rsidR="00006E81" w:rsidRPr="00006E81" w:rsidRDefault="00006E81" w:rsidP="00B17260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возврате товара ненадлежащего качества потребитель вправе требовать возмещения разницы между ценой товара, установленной договором, и ценой соответствующего товара на момент добровольного удовлетворения такого требования или, если требование добровольно не удовлетворено, на момент вынесения судом решения.</w:t>
      </w:r>
    </w:p>
    <w:p w:rsidR="00006E81" w:rsidRPr="00006E81" w:rsidRDefault="00006E81" w:rsidP="00B1726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Судом установлено,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что 17.03.2020 года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C87CD6" w:rsidRPr="00C87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приобрела в ООО «Чистая Компания Юг»  аппарат высокого давления «К</w:t>
      </w: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FULL CONTROL PLUS», стоимостью 28868 рублей, артикул 1.317-030,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заводской № 232989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гладильную систему, стоимостью 35242 рубля, подошву утюга в сборе, стоимостью 1193 рубля, насадку для пенной чистки, стоимостью 1718 рублей, на общую сумму 67021 рублей. Указанные обстоятельства подтверждаются расходной накладной ЛИ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№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ли 1393 и кассовым чеком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№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5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от 17.03.2020 года.</w:t>
      </w:r>
    </w:p>
    <w:p w:rsidR="00006E81" w:rsidRPr="00006E81" w:rsidRDefault="00006E81" w:rsidP="00B17260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Гарантийный срок на приобретенный аппарат высокого давления установлен в 24 месяца на новое оборудование и 12 месяцев на запасные части. Также указано, что срок службы оборудования бытового назначения торговой марки </w:t>
      </w:r>
      <w:proofErr w:type="spell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Керхер</w:t>
      </w:r>
      <w:proofErr w:type="spell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составляет 10 лет.</w:t>
      </w:r>
    </w:p>
    <w:p w:rsidR="00006E81" w:rsidRPr="00006E81" w:rsidRDefault="00006E81" w:rsidP="00B1726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12.05.2022 года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C87CD6" w:rsidRPr="00C87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обратилась к ответчику с заявлением о наличии недостатка в аппарате высокого давления заводской номер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232989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(не работал пистолет). Аппарат с заводским номером был принят ООО «Чистая Компания Юг» для производства гарантийного ремонта. По результатам диагностики случай был признан гарантийным, произведен ремонт.</w:t>
      </w:r>
    </w:p>
    <w:p w:rsidR="00006E81" w:rsidRPr="00006E81" w:rsidRDefault="00006E81" w:rsidP="00B1726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заявке на ремонт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№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102670, для связи клиентом </w:t>
      </w:r>
      <w:r w:rsidR="00235A74" w:rsidRPr="00235A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был оставлен номер сотового телефона +79610319999.</w:t>
      </w:r>
    </w:p>
    <w:p w:rsidR="00006E81" w:rsidRPr="00006E81" w:rsidRDefault="00006E81" w:rsidP="00006E81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23.08.2022 года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заявлением о возникновении недостатка у аппарата высокого давления с заводским номером 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232989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обратился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C87CD6" w:rsidRPr="00C87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Недостаток товара был указан аналогичный «не работает пистолет», товар принят ООО «Чистая компания Юг» для его замены. При этом в заявлении о замене товара </w:t>
      </w:r>
      <w:r w:rsidR="00B17260" w:rsidRPr="00B172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указывает номер телефона для связи с ним +79610319999.</w:t>
      </w:r>
    </w:p>
    <w:p w:rsidR="00006E81" w:rsidRPr="00006E81" w:rsidRDefault="00006E81" w:rsidP="00006E81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Коль скоро, именно </w:t>
      </w:r>
      <w:r w:rsidR="00C87CD6" w:rsidRPr="00C87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&lt;ФИО</w:t>
      </w:r>
      <w:proofErr w:type="gramStart"/>
      <w:r w:rsidR="00C87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proofErr w:type="gramEnd"/>
      <w:r w:rsidR="00C87CD6" w:rsidRPr="00C87C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&gt; 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23.08.2022 года представил продавцу аппарат высокого давления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 заводским номером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323989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 гарантийный талон к нему, суд приходит к выводу о том, что </w:t>
      </w:r>
      <w:r w:rsidR="00F26629" w:rsidRPr="00F26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делегировала в данном случае </w:t>
      </w:r>
      <w:r w:rsidR="00F26629" w:rsidRPr="00F26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полномочия по обращению к ООО «Чистая Компания Юг» с заявлением о замене приобретенного ею товара.</w:t>
      </w:r>
    </w:p>
    <w:p w:rsidR="00006E81" w:rsidRPr="00006E81" w:rsidRDefault="00006E81" w:rsidP="00006E81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Согласно пояснениям представителя ответчика по доверенности </w:t>
      </w:r>
      <w:r w:rsidR="00235A74" w:rsidRPr="00235A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&lt;ФИО&gt;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настоящее время аппарат высокого давления «К</w:t>
      </w: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FULL CONTROL PLUS»,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ордер № 1.317-030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с производства снят, потребителю была предложена иная модель, с аналогичными техническими характеристиками «K7 </w:t>
      </w:r>
      <w:proofErr w:type="spell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</w:t>
      </w:r>
      <w:proofErr w:type="spell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 </w:t>
      </w:r>
      <w:proofErr w:type="spellStart"/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fhnbrek</w:t>
      </w:r>
      <w:proofErr w:type="spellEnd"/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№ 1.317-150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стоимостью 52990 рублей. Данный аппарат находится на складе, о чем покупателю неоднократно сообщалось по телефону +79610319999. В качестве доказательства данному обстоятельству ответчиком представлена распечатка телефонных переговоров по указанному номеру.</w:t>
      </w:r>
    </w:p>
    <w:p w:rsidR="00006E81" w:rsidRPr="00006E81" w:rsidRDefault="00006E81" w:rsidP="00006E81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Вместе с тем, поскольку факт продажи товара с недостатком, который проявлялся неоднократно, сторонам не оспаривался и в ходе рассмотрения дела нашел свое подтверждение, суд полагает необходимым расторгнуть договор купли-продажи аппарата высокого давления «К</w:t>
      </w: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FULL CONTROL PLUS»,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ордер № 1.317-030, заводской номер 232989, заключенный между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235A74" w:rsidRPr="00235A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ООО «Чистая Компания Юг» 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17.03.2020 года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взыскать уплаченную за товар денежную сумму</w:t>
      </w:r>
    </w:p>
    <w:p w:rsidR="00006E81" w:rsidRPr="00006E81" w:rsidRDefault="00006E81" w:rsidP="00006E81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усматривается из материалов дела и пояснений сторон, приобретенный Колывановой Л.В.1 аппарат высокого давления в настоящее время в продаже отсутствует, имеется аппарата высокого давления с аналогичными характеристиками (как следует из пояснений истца, «K7 </w:t>
      </w:r>
      <w:proofErr w:type="spell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Power</w:t>
      </w:r>
      <w:proofErr w:type="spell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») </w:t>
      </w:r>
      <w:proofErr w:type="spellStart"/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fhnbrek</w:t>
      </w:r>
      <w:proofErr w:type="spellEnd"/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 xml:space="preserve"> № 1.317-150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Стоимость данного аппарата 52990 рублей.  Данная цена указана на официальном сайте</w:t>
      </w:r>
    </w:p>
    <w:p w:rsidR="00006E81" w:rsidRPr="00006E81" w:rsidRDefault="00006E81" w:rsidP="00006E81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Положения </w:t>
      </w:r>
      <w:hyperlink r:id="rId10" w:history="1">
        <w:r w:rsidRPr="00006E81">
          <w:rPr>
            <w:rFonts w:ascii="Arial" w:eastAsia="Times New Roman" w:hAnsi="Arial" w:cs="Arial"/>
            <w:color w:val="045189"/>
            <w:sz w:val="21"/>
            <w:szCs w:val="21"/>
            <w:u w:val="single"/>
            <w:bdr w:val="none" w:sz="0" w:space="0" w:color="auto" w:frame="1"/>
            <w:lang w:eastAsia="ru-RU"/>
          </w:rPr>
          <w:t>п. 4 ст. 24</w:t>
        </w:r>
      </w:hyperlink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Закона о защите прав потребителей, направлены на защиту интересов потребителя и реализацию возможности потребителя приобрести товар, соответствующий тому, в котором был обнаружен дефект, возникший по вине производителя, и должны применяться с учетом </w:t>
      </w:r>
      <w:hyperlink r:id="rId11" w:history="1">
        <w:r w:rsidRPr="00006E81">
          <w:rPr>
            <w:rFonts w:ascii="Arial" w:eastAsia="Times New Roman" w:hAnsi="Arial" w:cs="Arial"/>
            <w:color w:val="045189"/>
            <w:sz w:val="21"/>
            <w:szCs w:val="21"/>
            <w:u w:val="single"/>
            <w:bdr w:val="none" w:sz="0" w:space="0" w:color="auto" w:frame="1"/>
            <w:lang w:eastAsia="ru-RU"/>
          </w:rPr>
          <w:t>п. 5 ст. 393</w:t>
        </w:r>
      </w:hyperlink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Гражданского кодекса Российской Федерации.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Коль скоро бесспорно установлено, что на сегодняшний момент стоимость товара, аналогичного </w:t>
      </w: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приобретенному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истцом, составляет 52990 рублей, суд полагает  требований истца о взыскании именно 52990 рублей законным и обоснованным.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Согласно ст. 15 Закона РФ «О защите прав потребителей»,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причинителем</w:t>
      </w:r>
      <w:proofErr w:type="spell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Компенсация морального вреда осуществляется независимо от возмещения имущественного вреда и понесенных потребителем убытков.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Поскольку судом установлены нарушения прав потребителя, требования о компенсации морального вреда обоснованы. С учетом конкретных обстоятельств дела, степени нравственных страданий, в пользу </w:t>
      </w:r>
      <w:r w:rsidR="00F26629" w:rsidRPr="00F26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подлежит взысканию в качестве компенсации морального вреда 3000 рублей.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силу ст. 13 Закона РФ «О защите прав потребителей», За нарушение прав потребителей изготовитель (исполнитель, продавец, уполномоченная организация или уполномоченный индивидуальный предприниматель, импортер) несет ответственность, предусмотренную законом или договором.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Если иное не установлено законом, убытки, причиненные потребителю, подлежат возмещению в полной сумме сверх неустойки (пени), установленной законом или договором.</w:t>
      </w:r>
    </w:p>
    <w:p w:rsidR="00006E81" w:rsidRPr="00006E81" w:rsidRDefault="00006E81" w:rsidP="00006E81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Изготовитель (исполнитель, продавец, уполномоченная организация или уполномоченный индивидуальный предприниматель, импортер) освобождается от ответственности за неисполнение обязательств или за ненадлежащее исполнение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обязательств, если докажет, что неисполнение обязательств или их ненадлежащее исполнение произошло вследствие непреодолимой силы, а также по иным основаниям, предусмотренным </w:t>
      </w:r>
      <w:hyperlink r:id="rId12" w:history="1">
        <w:r w:rsidRPr="00006E81">
          <w:rPr>
            <w:rFonts w:ascii="Arial" w:eastAsia="Times New Roman" w:hAnsi="Arial" w:cs="Arial"/>
            <w:color w:val="045189"/>
            <w:sz w:val="21"/>
            <w:szCs w:val="21"/>
            <w:u w:val="single"/>
            <w:bdr w:val="none" w:sz="0" w:space="0" w:color="auto" w:frame="1"/>
            <w:lang w:eastAsia="ru-RU"/>
          </w:rPr>
          <w:t>законом</w:t>
        </w:r>
      </w:hyperlink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</w:t>
      </w: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размере пятьдесят процентов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суммы, присужденной судом в пользу потребителя.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Исходя из положений законодательства РФ о защите прав потребителей, по искам потребителя право на взыскание штрафа не поставлено в зависимость от предъявления претензионного требования, а поставлено в зависимость от обстоятельств добровольного удовлетворения законного требования потребителя, неисполнение которого в добровольном порядке в установленный срок влечет взыскание судом штрафа.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усматривается из материалов дела, потребителем при обращении к </w:t>
      </w: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продавцу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для производства ремонта, так и при подаче заявления  о замене товара, для связи был оставлен номер сотового телефона +79610319999. Почтового либо электронного адреса для направления какой-либо корреспонденции ни </w:t>
      </w:r>
      <w:r w:rsidR="00F26629" w:rsidRPr="00F26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&lt;ФИО&gt;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ни </w:t>
      </w:r>
      <w:r w:rsidR="00F26629" w:rsidRPr="00F26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&lt;ФИО</w:t>
      </w:r>
      <w:proofErr w:type="gramStart"/>
      <w:r w:rsidR="00F26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proofErr w:type="gramEnd"/>
      <w:r w:rsidR="00F26629" w:rsidRPr="00F26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продавцу не предоставляли. Доказательств обратного материалы дела не содержат.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Ссылка представителя истца на то, что продавец обязан был установить адрес покупателя для связи с ним, не основана на нормах действующего законодательства.</w:t>
      </w:r>
    </w:p>
    <w:p w:rsidR="00006E81" w:rsidRPr="00006E81" w:rsidRDefault="00006E81" w:rsidP="00006E81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23.08.2022 года покупателем было заявлено продавцу требование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 замене товара: аппарата высокого давления «К</w:t>
      </w: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FULL CONTROL PLUS»,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ордер № 1.317-030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заводской номер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232989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 оставленному заявителем номеру телефона +79610319999, как усматривается из представленной распечатки, с покупателем связывался продавец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06.09.2022 года, 07.09.2022 года, 23.09.2022 года, 05.10.2022 года, 12.10.2022 года, 20.10.2022 года, 21.10.2022 года, 29.10.2022 года, 05.11.2022 года, 12.11.2022 года, 20.11.2022 года, 27.11.2022 года. Доказательств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обратного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истцом не представлено. Тот факт, что номер телефона +79610319999 не принадлежит истцу и используется другим человеком, в данном случае правового значения не имеет, поскольку именно этот номер был заявлен для связи продавцу как самой </w:t>
      </w:r>
      <w:r w:rsidR="00F26629" w:rsidRPr="00F26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&lt;ФИО&gt;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так и её доверенным лицом </w:t>
      </w:r>
      <w:r w:rsidR="00F26629" w:rsidRPr="00F26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&lt;ФИО</w:t>
      </w:r>
      <w:proofErr w:type="gramStart"/>
      <w:r w:rsidR="00F26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proofErr w:type="gramEnd"/>
      <w:r w:rsidR="00F26629" w:rsidRPr="00F26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&gt;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который передал приобретенный ею аппарат продавцу.</w:t>
      </w:r>
    </w:p>
    <w:p w:rsidR="00006E81" w:rsidRPr="00006E81" w:rsidRDefault="00006E81" w:rsidP="00B17260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суд приходит к выводу о том, что ответчиком предпринимались достаточные меры для добросовестного выполнения требования потребителя о замене товара на аналогичный., следовательно, оснований для взыскания штрафа за неисполнение требования потребителя в добровольном порядке, не усматривается.</w:t>
      </w:r>
      <w:proofErr w:type="gramEnd"/>
    </w:p>
    <w:p w:rsidR="00006E81" w:rsidRPr="00006E81" w:rsidRDefault="00006E81" w:rsidP="00006E81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силу ч. 1 ст. 100 ГПК РФ, стороне, в пользу которой состоялось решение суда, по ее письменному ходатайству суд присуждает с другой стороны расходы на оплату услуг представителя в разумных пределах.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Согласно представленным доказательствам, истицей оплачено за услуги представителя по договору с </w:t>
      </w:r>
      <w:r w:rsidR="00235A74" w:rsidRPr="00235A7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15000 рублей.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Исходя из принципа разумности и справедливости, объема и качества предоставленной представителями юридической помощи, с учетом специфики подготовленных представителями документов, сложности дела, количества и длительности судебных заседаний, суд приходит к выводу о возможности частичного удовлетворения требований истца о взыскании расходов по оказанию юридической помощи с ООО «Чистая Компания Юг» в сумме 8000 рублей.</w:t>
      </w:r>
      <w:proofErr w:type="gramEnd"/>
    </w:p>
    <w:p w:rsidR="00006E81" w:rsidRPr="00006E81" w:rsidRDefault="00006E81" w:rsidP="00006E81">
      <w:pPr>
        <w:shd w:val="clear" w:color="auto" w:fill="FFFFFF"/>
        <w:spacing w:after="0" w:line="240" w:lineRule="auto"/>
        <w:ind w:firstLine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со ст. 103 ГПК РФ с ответчика подлежит взысканию государственная пошлина в доход бюджета города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Липецка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сумме 2419 рублей 60 копеек.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2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основании </w:t>
      </w: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изложенного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руководствуясь ст. ст. 194-199 ГПК РФ, мировой судья</w:t>
      </w:r>
    </w:p>
    <w:p w:rsidR="00006E81" w:rsidRPr="00006E81" w:rsidRDefault="00006E81" w:rsidP="00006E81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РЕШИЛ:</w:t>
      </w:r>
    </w:p>
    <w:p w:rsidR="00006E81" w:rsidRPr="00006E81" w:rsidRDefault="00006E81" w:rsidP="00006E81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Расторгнуть договор купли-продажи аппарата высокого давления «К</w:t>
      </w:r>
      <w:proofErr w:type="gram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proofErr w:type="gramEnd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FULL CONTROL PLUS»,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ордер № 1.317-030, заводской номер 232989, заключенный между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F26629" w:rsidRPr="00F26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ООО «Чистая Компания Юг» 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17.03.2020 года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Взыскать с ООО «Чистая Компания Юг» в пользу </w:t>
      </w:r>
      <w:r w:rsidR="00F26629" w:rsidRPr="00F266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&lt;ФИО&gt; 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52990 рублей, компенсацию морального вреда в сумме 3000 рублей, судебные расходы в сумме 8000 рублей. В удовлетворении требования о взыскании штрафа отказать.</w:t>
      </w:r>
    </w:p>
    <w:p w:rsidR="00006E81" w:rsidRPr="00006E81" w:rsidRDefault="00006E81" w:rsidP="00006E81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Взыскать с ООО «Чистая Компания Юг» государственную пошлину в доход бюджета города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Липецка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 сумме 2419 рублей 60 копеек.</w:t>
      </w:r>
    </w:p>
    <w:p w:rsidR="00006E81" w:rsidRPr="00006E81" w:rsidRDefault="00006E81" w:rsidP="00006E8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может быть обжаловано в течение одного месяца с момента изготовления решения в окончательной форме в Советский суд г.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Липецка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путем подачи апелляционной жалобы мировому судье.</w:t>
      </w:r>
    </w:p>
    <w:p w:rsidR="00006E81" w:rsidRPr="00006E81" w:rsidRDefault="00006E81" w:rsidP="00006E81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06E81" w:rsidRPr="00006E81" w:rsidRDefault="00006E81" w:rsidP="00006E8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       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Мировой судья                                                                               Е.А. </w:t>
      </w:r>
      <w:proofErr w:type="spellStart"/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Патутина</w:t>
      </w:r>
      <w:proofErr w:type="spellEnd"/>
    </w:p>
    <w:p w:rsidR="00006E81" w:rsidRPr="00006E81" w:rsidRDefault="00006E81" w:rsidP="00006E81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06E81" w:rsidRPr="00006E81" w:rsidRDefault="00006E81" w:rsidP="00006E8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Мотивированное решение </w:t>
      </w:r>
      <w:r w:rsidRPr="00006E8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изготовлено 27.12.2022 года</w:t>
      </w:r>
      <w:r w:rsidRPr="00006E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&lt;ДАТА&gt;</w:t>
      </w:r>
    </w:p>
    <w:p w:rsidR="00AF51FF" w:rsidRDefault="00AF51FF"/>
    <w:sectPr w:rsidR="00AF5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E81"/>
    <w:rsid w:val="00006E81"/>
    <w:rsid w:val="00235A74"/>
    <w:rsid w:val="00AF51FF"/>
    <w:rsid w:val="00B17260"/>
    <w:rsid w:val="00C87CD6"/>
    <w:rsid w:val="00CD0A0E"/>
    <w:rsid w:val="00F2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F20AF0079E7908B803CE63FC78A302442BBDE7DE72D57BF0C6278155B02820E4A8BB7A7016B727CFD37B0236F6D6B9AC0C8365m6jD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F20AF0079E7908B803CE63FC78A3024228B7E6D570D57BF0C6278155B02820E4A8BB7A751DE1758E8D225174BDDAB9B410826571F68C12m8j8G" TargetMode="External"/><Relationship Id="rId12" Type="http://schemas.openxmlformats.org/officeDocument/2006/relationships/hyperlink" Target="consultantplus://offline/ref=C7E944C16D198233872A8378F717F0EBDF14C7FA7D47D7A11FB64EB923A915F1A49CB93BAD5FD2EB32E8AF9C9B54D6260A2F48F960FC174A57n3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F20AF0079E7908B803CE63FC78A302492DBDECD77D8871F89F2B8352BF7737E3E1B77B751DE17380D2274465E5D5BDAC0F81796DF48Em1j2G" TargetMode="External"/><Relationship Id="rId11" Type="http://schemas.openxmlformats.org/officeDocument/2006/relationships/hyperlink" Target="consultantplus://offline/ref=E709336C574F8D4A1FFCC00A93D25FDD31534FBED515EDD08B27EC16E33A45A4358FC9CA11D4323D9BC6FA308A3399C46F7661097812A3W55DH" TargetMode="External"/><Relationship Id="rId5" Type="http://schemas.openxmlformats.org/officeDocument/2006/relationships/hyperlink" Target="consultantplus://offline/ref=0978D6954771047208A6ADDCB14182B2D0095023B271EDE3675012270AEA9187E6D766323E44F28629210F86C68DCCABC937DC9CB564EF380BfDG" TargetMode="External"/><Relationship Id="rId10" Type="http://schemas.openxmlformats.org/officeDocument/2006/relationships/hyperlink" Target="consultantplus://offline/ref=E709336C574F8D4A1FFCC00A93D25FDD315346B4D319EDD08B27EC16E33A45A4358FC9CA11D23E399199FF259B6B96C0776962156410A15DW95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F20AF0079E7908B803CE63FC78A302442BBDE7DE72D57BF0C6278155B02820E4A8BB7A7D16B727CFD37B0236F6D6B9AC0C8365m6jD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2638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PUTILINA</dc:creator>
  <cp:lastModifiedBy>PUTILINA</cp:lastModifiedBy>
  <cp:revision>5</cp:revision>
  <dcterms:created xsi:type="dcterms:W3CDTF">2023-02-09T08:28:00Z</dcterms:created>
  <dcterms:modified xsi:type="dcterms:W3CDTF">2023-02-14T05:51:00Z</dcterms:modified>
</cp:coreProperties>
</file>