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Дело № 2-3087/2022</w:t>
      </w:r>
    </w:p>
    <w:p w:rsidR="00EA59FF" w:rsidRDefault="00EA59FF" w:rsidP="00EA59FF">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ОПРЕДЕЛЕНИЕ</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12 декабря 2022 года                                                                         г. Липецк</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Октябрьский районный суд г. Липецка в составе:</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председательствующего судьи                               Корнеевой А.М.</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при секретаре                               Кобзевой В.С.,</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рассмотрев в открытом судебном заседании гражданское дело по иску МОУ «Агентство по защите прав потребителей», действующего в интересах </w:t>
      </w:r>
      <w:r w:rsidR="00B10F15">
        <w:rPr>
          <w:rFonts w:ascii="Arial" w:hAnsi="Arial" w:cs="Arial"/>
          <w:color w:val="000000"/>
          <w:sz w:val="21"/>
          <w:szCs w:val="21"/>
        </w:rPr>
        <w:t>&lt;ФИО</w:t>
      </w:r>
      <w:r w:rsidR="00B10F15" w:rsidRPr="00B10F15">
        <w:rPr>
          <w:rFonts w:ascii="Arial" w:hAnsi="Arial" w:cs="Arial"/>
          <w:color w:val="000000"/>
          <w:sz w:val="21"/>
          <w:szCs w:val="21"/>
        </w:rPr>
        <w:t xml:space="preserve">&gt; </w:t>
      </w:r>
      <w:r>
        <w:rPr>
          <w:rFonts w:ascii="Arial" w:hAnsi="Arial" w:cs="Arial"/>
          <w:color w:val="000000"/>
          <w:sz w:val="21"/>
          <w:szCs w:val="21"/>
        </w:rPr>
        <w:t xml:space="preserve">к ООО «РВК-Липецк» о безвозмездном устранении недостатков оказанной услуги, об </w:t>
      </w:r>
      <w:proofErr w:type="spellStart"/>
      <w:r>
        <w:rPr>
          <w:rFonts w:ascii="Arial" w:hAnsi="Arial" w:cs="Arial"/>
          <w:color w:val="000000"/>
          <w:sz w:val="21"/>
          <w:szCs w:val="21"/>
        </w:rPr>
        <w:t>обязании</w:t>
      </w:r>
      <w:proofErr w:type="spellEnd"/>
      <w:r>
        <w:rPr>
          <w:rFonts w:ascii="Arial" w:hAnsi="Arial" w:cs="Arial"/>
          <w:color w:val="000000"/>
          <w:sz w:val="21"/>
          <w:szCs w:val="21"/>
        </w:rPr>
        <w:t xml:space="preserve"> предоставить информацию потребителю, взыскании компенсации морального вреда и штрафа,</w:t>
      </w:r>
    </w:p>
    <w:p w:rsidR="00EA59FF" w:rsidRDefault="00EA59FF" w:rsidP="00EA59FF">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установил:</w:t>
      </w:r>
    </w:p>
    <w:p w:rsidR="00EA59FF" w:rsidRDefault="00EA59FF" w:rsidP="00EA59FF">
      <w:pPr>
        <w:pStyle w:val="msoclassstyle3"/>
        <w:shd w:val="clear" w:color="auto" w:fill="FAFAFA"/>
        <w:spacing w:before="0" w:beforeAutospacing="0" w:after="0" w:afterAutospacing="0"/>
        <w:ind w:firstLine="720"/>
        <w:jc w:val="both"/>
        <w:rPr>
          <w:rFonts w:ascii="Arial" w:hAnsi="Arial" w:cs="Arial"/>
          <w:color w:val="000000"/>
          <w:sz w:val="21"/>
          <w:szCs w:val="21"/>
        </w:rPr>
      </w:pPr>
      <w:proofErr w:type="gramStart"/>
      <w:r>
        <w:rPr>
          <w:rFonts w:ascii="Arial" w:hAnsi="Arial" w:cs="Arial"/>
          <w:color w:val="000000"/>
          <w:sz w:val="21"/>
          <w:szCs w:val="21"/>
        </w:rPr>
        <w:t xml:space="preserve">МОУ «Агентство по защите прав потребителей», действующего в интересах </w:t>
      </w:r>
      <w:r w:rsidR="00B10F15" w:rsidRPr="00B10F15">
        <w:rPr>
          <w:rFonts w:ascii="Arial" w:hAnsi="Arial" w:cs="Arial"/>
          <w:color w:val="000000"/>
          <w:sz w:val="21"/>
          <w:szCs w:val="21"/>
        </w:rPr>
        <w:t xml:space="preserve">&lt;ФИО&gt; </w:t>
      </w:r>
      <w:r>
        <w:rPr>
          <w:rFonts w:ascii="Arial" w:hAnsi="Arial" w:cs="Arial"/>
          <w:color w:val="000000"/>
          <w:sz w:val="21"/>
          <w:szCs w:val="21"/>
        </w:rPr>
        <w:t xml:space="preserve"> обратилось в суд с иском к ООО «РВК-Липецк» о безвозмездном устранении недостатков оказанной услуги, об </w:t>
      </w:r>
      <w:proofErr w:type="spellStart"/>
      <w:r>
        <w:rPr>
          <w:rFonts w:ascii="Arial" w:hAnsi="Arial" w:cs="Arial"/>
          <w:color w:val="000000"/>
          <w:sz w:val="21"/>
          <w:szCs w:val="21"/>
        </w:rPr>
        <w:t>обязании</w:t>
      </w:r>
      <w:proofErr w:type="spellEnd"/>
      <w:r>
        <w:rPr>
          <w:rFonts w:ascii="Arial" w:hAnsi="Arial" w:cs="Arial"/>
          <w:color w:val="000000"/>
          <w:sz w:val="21"/>
          <w:szCs w:val="21"/>
        </w:rPr>
        <w:t xml:space="preserve"> предоставить информацию потребителю, взыскании компенсации морального вреда и штрафа, ссылаясь на то, что </w:t>
      </w:r>
      <w:r w:rsidR="00B10F15" w:rsidRPr="00B10F15">
        <w:rPr>
          <w:rFonts w:ascii="Arial" w:hAnsi="Arial" w:cs="Arial"/>
          <w:color w:val="000000"/>
          <w:sz w:val="21"/>
          <w:szCs w:val="21"/>
        </w:rPr>
        <w:t>&lt;ФИО&gt;</w:t>
      </w:r>
      <w:r>
        <w:rPr>
          <w:rFonts w:ascii="Arial" w:hAnsi="Arial" w:cs="Arial"/>
          <w:color w:val="000000"/>
          <w:sz w:val="21"/>
          <w:szCs w:val="21"/>
        </w:rPr>
        <w:t>. проживает по адресу: </w:t>
      </w:r>
      <w:r>
        <w:rPr>
          <w:rStyle w:val="address2"/>
          <w:rFonts w:ascii="Arial" w:hAnsi="Arial" w:cs="Arial"/>
          <w:color w:val="000000"/>
          <w:sz w:val="21"/>
          <w:szCs w:val="21"/>
        </w:rPr>
        <w:t>&lt;адрес&gt;</w:t>
      </w:r>
      <w:r>
        <w:rPr>
          <w:rFonts w:ascii="Arial" w:hAnsi="Arial" w:cs="Arial"/>
          <w:color w:val="000000"/>
          <w:sz w:val="21"/>
          <w:szCs w:val="21"/>
        </w:rPr>
        <w:t>. Услуги по водоснабжению и водоотведению по указанному адресу осуществляет ООО «РВК-Липецк».</w:t>
      </w:r>
      <w:proofErr w:type="gramEnd"/>
      <w:r>
        <w:rPr>
          <w:rFonts w:ascii="Arial" w:hAnsi="Arial" w:cs="Arial"/>
          <w:color w:val="000000"/>
          <w:sz w:val="21"/>
          <w:szCs w:val="21"/>
        </w:rPr>
        <w:t xml:space="preserve"> Потребитель своевременно и в полном объеме выполняет свои обязанности по оплате услуг по водоснабжению и водоотведению. Однако ответчик по водоснабжению и водоотведению оказывает с недостатками, которые выражены в систематическом скапливании и подъемом из люка фекальных масс в канализационном колодце, расположенном по указанному адресу. Данная ситуация происходит в течение 5 лет. Земля вокруг канализационного колодца пропитана фекалиями, что причиняет вред и окружающей среде. Истец считает, что система водоотведения, начиная с дома №</w:t>
      </w:r>
      <w:r>
        <w:rPr>
          <w:rStyle w:val="nomer2"/>
          <w:rFonts w:ascii="Arial" w:hAnsi="Arial" w:cs="Arial"/>
          <w:color w:val="000000"/>
          <w:sz w:val="21"/>
          <w:szCs w:val="21"/>
        </w:rPr>
        <w:t>№</w:t>
      </w:r>
      <w:r>
        <w:rPr>
          <w:rFonts w:ascii="Arial" w:hAnsi="Arial" w:cs="Arial"/>
          <w:color w:val="000000"/>
          <w:sz w:val="21"/>
          <w:szCs w:val="21"/>
        </w:rPr>
        <w:t>, расположенного по улице </w:t>
      </w:r>
      <w:r>
        <w:rPr>
          <w:rStyle w:val="address2"/>
          <w:rFonts w:ascii="Arial" w:hAnsi="Arial" w:cs="Arial"/>
          <w:color w:val="000000"/>
          <w:sz w:val="21"/>
          <w:szCs w:val="21"/>
        </w:rPr>
        <w:t>&lt;адрес&gt;</w:t>
      </w:r>
      <w:r>
        <w:rPr>
          <w:rFonts w:ascii="Arial" w:hAnsi="Arial" w:cs="Arial"/>
          <w:color w:val="000000"/>
          <w:sz w:val="21"/>
          <w:szCs w:val="21"/>
        </w:rPr>
        <w:t>, технологически выполнена неверно. Вместе с тем только исполнитель обладает достоверной информацией о схеме водоотведения от указанного дома №</w:t>
      </w:r>
      <w:r>
        <w:rPr>
          <w:rStyle w:val="nomer2"/>
          <w:rFonts w:ascii="Arial" w:hAnsi="Arial" w:cs="Arial"/>
          <w:color w:val="000000"/>
          <w:sz w:val="21"/>
          <w:szCs w:val="21"/>
        </w:rPr>
        <w:t>№</w:t>
      </w:r>
      <w:r>
        <w:rPr>
          <w:rFonts w:ascii="Arial" w:hAnsi="Arial" w:cs="Arial"/>
          <w:color w:val="000000"/>
          <w:sz w:val="21"/>
          <w:szCs w:val="21"/>
        </w:rPr>
        <w:t xml:space="preserve"> до дома потребителя. Истец в адрес ответчика направил претензию о безвозмездном устранении недостатков оказанной услуги, о предоставлении необходимой и достоверной информации об услуге 05.05.2022 г. В ответе на претензию от 01.06.2022 г. ответчик не признал недостатки оказываемой услуги по водоотведению. Истец просит обязать ответчика ООО «РВК-Липецк» осуществить работы, необходимые для надлежащего водоотведения, исключающего скапливание фекальных масс в канализационном колодце, обязать провести проверку качества предоставляемых коммунальных услуг по водоотведению, обязать предоставить истцу технологическую схему устройства водоотведения по </w:t>
      </w:r>
      <w:proofErr w:type="spellStart"/>
      <w:r>
        <w:rPr>
          <w:rFonts w:ascii="Arial" w:hAnsi="Arial" w:cs="Arial"/>
          <w:color w:val="000000"/>
          <w:sz w:val="21"/>
          <w:szCs w:val="21"/>
        </w:rPr>
        <w:t>ул</w:t>
      </w:r>
      <w:proofErr w:type="gramStart"/>
      <w:r>
        <w:rPr>
          <w:rFonts w:ascii="Arial" w:hAnsi="Arial" w:cs="Arial"/>
          <w:color w:val="000000"/>
          <w:sz w:val="21"/>
          <w:szCs w:val="21"/>
        </w:rPr>
        <w:t>.И</w:t>
      </w:r>
      <w:proofErr w:type="gramEnd"/>
      <w:r>
        <w:rPr>
          <w:rFonts w:ascii="Arial" w:hAnsi="Arial" w:cs="Arial"/>
          <w:color w:val="000000"/>
          <w:sz w:val="21"/>
          <w:szCs w:val="21"/>
        </w:rPr>
        <w:t>льча</w:t>
      </w:r>
      <w:proofErr w:type="spellEnd"/>
      <w:r>
        <w:rPr>
          <w:rFonts w:ascii="Arial" w:hAnsi="Arial" w:cs="Arial"/>
          <w:color w:val="000000"/>
          <w:sz w:val="21"/>
          <w:szCs w:val="21"/>
        </w:rPr>
        <w:t xml:space="preserve"> </w:t>
      </w:r>
      <w:proofErr w:type="spellStart"/>
      <w:r>
        <w:rPr>
          <w:rFonts w:ascii="Arial" w:hAnsi="Arial" w:cs="Arial"/>
          <w:color w:val="000000"/>
          <w:sz w:val="21"/>
          <w:szCs w:val="21"/>
        </w:rPr>
        <w:t>г.Липецка</w:t>
      </w:r>
      <w:proofErr w:type="spellEnd"/>
      <w:r>
        <w:rPr>
          <w:rFonts w:ascii="Arial" w:hAnsi="Arial" w:cs="Arial"/>
          <w:color w:val="000000"/>
          <w:sz w:val="21"/>
          <w:szCs w:val="21"/>
        </w:rPr>
        <w:t>, взыскать неустойку в размере 3000 рублей в день, компенсацию морального вреда в размере 30000 рублей, штраф.</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         В судебное заседание истцом </w:t>
      </w:r>
      <w:r w:rsidR="00B10F15" w:rsidRPr="00B10F15">
        <w:rPr>
          <w:rFonts w:ascii="Arial" w:hAnsi="Arial" w:cs="Arial"/>
          <w:color w:val="000000"/>
          <w:sz w:val="21"/>
          <w:szCs w:val="21"/>
        </w:rPr>
        <w:t xml:space="preserve">&lt;ФИО&gt; </w:t>
      </w:r>
      <w:r>
        <w:rPr>
          <w:rFonts w:ascii="Arial" w:hAnsi="Arial" w:cs="Arial"/>
          <w:color w:val="000000"/>
          <w:sz w:val="21"/>
          <w:szCs w:val="21"/>
        </w:rPr>
        <w:t>и представителем ответчик</w:t>
      </w:r>
      <w:proofErr w:type="gramStart"/>
      <w:r>
        <w:rPr>
          <w:rFonts w:ascii="Arial" w:hAnsi="Arial" w:cs="Arial"/>
          <w:color w:val="000000"/>
          <w:sz w:val="21"/>
          <w:szCs w:val="21"/>
        </w:rPr>
        <w:t>а ООО</w:t>
      </w:r>
      <w:proofErr w:type="gramEnd"/>
      <w:r>
        <w:rPr>
          <w:rFonts w:ascii="Arial" w:hAnsi="Arial" w:cs="Arial"/>
          <w:color w:val="000000"/>
          <w:sz w:val="21"/>
          <w:szCs w:val="21"/>
        </w:rPr>
        <w:t xml:space="preserve"> «РВК-Липецк» по доверенности Литвиновой Т.В. представлено ходатайство об утверждении по делу мирового соглашения на следующих условиях:</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proofErr w:type="gramStart"/>
      <w:r>
        <w:rPr>
          <w:rFonts w:ascii="Arial" w:hAnsi="Arial" w:cs="Arial"/>
          <w:color w:val="000000"/>
          <w:sz w:val="21"/>
          <w:szCs w:val="21"/>
        </w:rPr>
        <w:t>Ответчик обязуется за свой счет не позднее 30.06.2023 г произвести все необходимые мероприятия по устранению причин подтопления канализационного колодца в районе дома №</w:t>
      </w:r>
      <w:r>
        <w:rPr>
          <w:rStyle w:val="address2"/>
          <w:rFonts w:ascii="Arial" w:hAnsi="Arial" w:cs="Arial"/>
          <w:color w:val="000000"/>
          <w:sz w:val="21"/>
          <w:szCs w:val="21"/>
        </w:rPr>
        <w:t>&lt;адрес&gt;</w:t>
      </w:r>
      <w:r>
        <w:rPr>
          <w:rFonts w:ascii="Arial" w:hAnsi="Arial" w:cs="Arial"/>
          <w:color w:val="000000"/>
          <w:sz w:val="21"/>
          <w:szCs w:val="21"/>
        </w:rPr>
        <w:t>, путем проведения в районе дома №</w:t>
      </w:r>
      <w:r>
        <w:rPr>
          <w:rStyle w:val="address2"/>
          <w:rFonts w:ascii="Arial" w:hAnsi="Arial" w:cs="Arial"/>
          <w:color w:val="000000"/>
          <w:sz w:val="21"/>
          <w:szCs w:val="21"/>
        </w:rPr>
        <w:t>&lt;адрес&gt;</w:t>
      </w:r>
      <w:r>
        <w:rPr>
          <w:rFonts w:ascii="Arial" w:hAnsi="Arial" w:cs="Arial"/>
          <w:color w:val="000000"/>
          <w:sz w:val="21"/>
          <w:szCs w:val="21"/>
        </w:rPr>
        <w:t> ремонтных работ по раскопке трубы канализации от канализационного колодца №1625 до канализационного колодца №1624 и прокладыванию новой канализационной трубы диаметром 200 мм на глубину канализационных колодцев №1625, №1624 и произвести врезку</w:t>
      </w:r>
      <w:proofErr w:type="gramEnd"/>
      <w:r>
        <w:rPr>
          <w:rFonts w:ascii="Arial" w:hAnsi="Arial" w:cs="Arial"/>
          <w:color w:val="000000"/>
          <w:sz w:val="21"/>
          <w:szCs w:val="21"/>
        </w:rPr>
        <w:t xml:space="preserve"> в канализационный коллектор, в соответствии с дефектной ведомостью от 01.11.2022 г. на перекладку коллектора диаметром 200 мм (приложение к настоящему мировому соглашению).</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При возникновении объективно обусловленной необходимости проведения работ на земельном участке истца в районе дома №</w:t>
      </w:r>
      <w:r>
        <w:rPr>
          <w:rStyle w:val="address2"/>
          <w:rFonts w:ascii="Arial" w:hAnsi="Arial" w:cs="Arial"/>
          <w:color w:val="000000"/>
          <w:sz w:val="21"/>
          <w:szCs w:val="21"/>
        </w:rPr>
        <w:t>&lt;адрес&gt;</w:t>
      </w:r>
      <w:r>
        <w:rPr>
          <w:rFonts w:ascii="Arial" w:hAnsi="Arial" w:cs="Arial"/>
          <w:color w:val="000000"/>
          <w:sz w:val="21"/>
          <w:szCs w:val="21"/>
        </w:rPr>
        <w:t> истец обязуется обеспечить допуск ответчика для проведения необходимых работ и не чинить препятствия.</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случае нарушения условий настоящего мирового соглашения сторона, нарушившая свои обязательства, выплачивает другой стороне неустойку в размере 500 (пятьсот) рублей в день с момента истечения срока добровольного исполнения, указанного в п.1 настоящего мирового соглашения, до дня фактического исполнения обязательств. Неустойка не выплачивается сторонами в случае нарушения сроков из п.1 настоящего мирового соглашения по причинам, независимым от сторон.</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Истец отказывается от остальной части исковых требований.</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Стороны договорились, что судебные расходы, связанные с рассмотрением гражданского дела №2-3087/2022 в Октябрьском районном суде </w:t>
      </w:r>
      <w:proofErr w:type="spellStart"/>
      <w:r>
        <w:rPr>
          <w:rFonts w:ascii="Arial" w:hAnsi="Arial" w:cs="Arial"/>
          <w:color w:val="000000"/>
          <w:sz w:val="21"/>
          <w:szCs w:val="21"/>
        </w:rPr>
        <w:t>г</w:t>
      </w:r>
      <w:proofErr w:type="gramStart"/>
      <w:r>
        <w:rPr>
          <w:rFonts w:ascii="Arial" w:hAnsi="Arial" w:cs="Arial"/>
          <w:color w:val="000000"/>
          <w:sz w:val="21"/>
          <w:szCs w:val="21"/>
        </w:rPr>
        <w:t>.Л</w:t>
      </w:r>
      <w:proofErr w:type="gramEnd"/>
      <w:r>
        <w:rPr>
          <w:rFonts w:ascii="Arial" w:hAnsi="Arial" w:cs="Arial"/>
          <w:color w:val="000000"/>
          <w:sz w:val="21"/>
          <w:szCs w:val="21"/>
        </w:rPr>
        <w:t>ипецка</w:t>
      </w:r>
      <w:proofErr w:type="spellEnd"/>
      <w:r>
        <w:rPr>
          <w:rFonts w:ascii="Arial" w:hAnsi="Arial" w:cs="Arial"/>
          <w:color w:val="000000"/>
          <w:sz w:val="21"/>
          <w:szCs w:val="21"/>
        </w:rPr>
        <w:t>, стороны несут самостоятельно.</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lastRenderedPageBreak/>
        <w:t>Условия, предусмотренные настоящим мировым соглашением, являются окончательными и в полном объеме определяют обязательства сторон, в том числе судебные расходы.</w:t>
      </w:r>
    </w:p>
    <w:p w:rsidR="00EA59FF" w:rsidRDefault="00EA59FF" w:rsidP="00EA59FF">
      <w:pPr>
        <w:pStyle w:val="msoclassmsonormal"/>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Последствия прекращения производства по делу в связи с заключением мирового соглашения, предусмотренные ст.ст.220, 221 ГПК РФ, сторонам известны и понятны.</w:t>
      </w:r>
    </w:p>
    <w:p w:rsidR="00EA59FF" w:rsidRDefault="00EA59FF" w:rsidP="00EA59FF">
      <w:pPr>
        <w:pStyle w:val="msoclassmsonormal"/>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со ст. 39 ГПК РФ, истец вправе изменить основание или предмет иска, увеличить или уменьшить размер исковых требований либо отказаться от иска, ответчик вправе признать иск, стороны могут окончить дело мировым соглашением.</w:t>
      </w:r>
    </w:p>
    <w:p w:rsidR="00EA59FF" w:rsidRDefault="00EA59FF" w:rsidP="00EA59FF">
      <w:pPr>
        <w:pStyle w:val="msoclassmsonormal"/>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Суд принимает отказ от иска, признание иска ответчиком и утверждает мировое соглашение сторон, если это не противоречит закону и не нарушает права и законные интересы других лиц.</w:t>
      </w:r>
    </w:p>
    <w:p w:rsidR="00EA59FF" w:rsidRDefault="00EA59FF" w:rsidP="00EA59FF">
      <w:pPr>
        <w:pStyle w:val="msoclassmsonormal"/>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В судебном заседании установлено, что стороны заключили мировое соглашение добровольно, понимают содержание мирового соглашения и последствия его заключения.</w:t>
      </w:r>
    </w:p>
    <w:p w:rsidR="00EA59FF" w:rsidRDefault="00EA59FF" w:rsidP="00EA59FF">
      <w:pPr>
        <w:pStyle w:val="msoclassmsonormal"/>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Мировое соглашение, подписанное сторонами, приобщено к материалам дела.</w:t>
      </w:r>
    </w:p>
    <w:p w:rsidR="00EA59FF" w:rsidRDefault="00EA59FF" w:rsidP="00EA59FF">
      <w:pPr>
        <w:pStyle w:val="msoclassmsonormal"/>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Суд считает возможным утвердить мировое соглашение на достигнутых сторонами условиях, поскольку оно не противоречит закону, не нарушает законные интересы других лиц.</w:t>
      </w:r>
    </w:p>
    <w:p w:rsidR="00EA59FF" w:rsidRDefault="00EA59FF" w:rsidP="00EA59FF">
      <w:pPr>
        <w:pStyle w:val="msoclassmsonormal"/>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Правовые последствия утверждения мирового соглашения истцу и ответчику понятны, что указано в подписанном сторонами мировом соглашении.</w:t>
      </w:r>
    </w:p>
    <w:p w:rsidR="00EA59FF" w:rsidRDefault="00EA59FF" w:rsidP="00EA59FF">
      <w:pPr>
        <w:pStyle w:val="msoclassmsonormal"/>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На основании </w:t>
      </w:r>
      <w:proofErr w:type="gramStart"/>
      <w:r>
        <w:rPr>
          <w:rFonts w:ascii="Arial" w:hAnsi="Arial" w:cs="Arial"/>
          <w:color w:val="000000"/>
          <w:sz w:val="21"/>
          <w:szCs w:val="21"/>
        </w:rPr>
        <w:t>изложенного</w:t>
      </w:r>
      <w:proofErr w:type="gramEnd"/>
      <w:r>
        <w:rPr>
          <w:rFonts w:ascii="Arial" w:hAnsi="Arial" w:cs="Arial"/>
          <w:color w:val="000000"/>
          <w:sz w:val="21"/>
          <w:szCs w:val="21"/>
        </w:rPr>
        <w:t xml:space="preserve"> и руководствуясь </w:t>
      </w:r>
      <w:proofErr w:type="spellStart"/>
      <w:r>
        <w:rPr>
          <w:rFonts w:ascii="Arial" w:hAnsi="Arial" w:cs="Arial"/>
          <w:color w:val="000000"/>
          <w:sz w:val="21"/>
          <w:szCs w:val="21"/>
        </w:rPr>
        <w:t>ст.ст</w:t>
      </w:r>
      <w:proofErr w:type="spellEnd"/>
      <w:r>
        <w:rPr>
          <w:rFonts w:ascii="Arial" w:hAnsi="Arial" w:cs="Arial"/>
          <w:color w:val="000000"/>
          <w:sz w:val="21"/>
          <w:szCs w:val="21"/>
        </w:rPr>
        <w:t>. 39,173, 220,221,224-225 ГПК РФ,</w:t>
      </w:r>
    </w:p>
    <w:p w:rsidR="00EA59FF" w:rsidRDefault="00EA59FF" w:rsidP="00EA59FF">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ОПРЕДЕЛИЛ:</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Утвердить по делу по иску МОУ «Агентство по защите прав потребителей», действующего в интересах </w:t>
      </w:r>
      <w:r w:rsidR="00B10F15">
        <w:rPr>
          <w:rFonts w:ascii="Arial" w:hAnsi="Arial" w:cs="Arial"/>
          <w:color w:val="000000"/>
          <w:sz w:val="21"/>
          <w:szCs w:val="21"/>
        </w:rPr>
        <w:t xml:space="preserve">Истца </w:t>
      </w:r>
      <w:r w:rsidR="00B10F15" w:rsidRPr="00B10F15">
        <w:rPr>
          <w:rFonts w:ascii="Arial" w:hAnsi="Arial" w:cs="Arial"/>
          <w:color w:val="000000"/>
          <w:sz w:val="21"/>
          <w:szCs w:val="21"/>
        </w:rPr>
        <w:t xml:space="preserve">&lt;ФИО&gt; </w:t>
      </w:r>
      <w:r>
        <w:rPr>
          <w:rFonts w:ascii="Arial" w:hAnsi="Arial" w:cs="Arial"/>
          <w:color w:val="000000"/>
          <w:sz w:val="21"/>
          <w:szCs w:val="21"/>
        </w:rPr>
        <w:t xml:space="preserve">к ООО «РВК-Липецк» о безвозмездном устранении недостатков оказанной услуги, об </w:t>
      </w:r>
      <w:proofErr w:type="spellStart"/>
      <w:r>
        <w:rPr>
          <w:rFonts w:ascii="Arial" w:hAnsi="Arial" w:cs="Arial"/>
          <w:color w:val="000000"/>
          <w:sz w:val="21"/>
          <w:szCs w:val="21"/>
        </w:rPr>
        <w:t>обязании</w:t>
      </w:r>
      <w:proofErr w:type="spellEnd"/>
      <w:r>
        <w:rPr>
          <w:rFonts w:ascii="Arial" w:hAnsi="Arial" w:cs="Arial"/>
          <w:color w:val="000000"/>
          <w:sz w:val="21"/>
          <w:szCs w:val="21"/>
        </w:rPr>
        <w:t xml:space="preserve"> предоставить информацию потребителю, взыскании компенсации морального вреда и штрафа мировое соглашение на следующих условиях:</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proofErr w:type="gramStart"/>
      <w:r>
        <w:rPr>
          <w:rFonts w:ascii="Arial" w:hAnsi="Arial" w:cs="Arial"/>
          <w:color w:val="000000"/>
          <w:sz w:val="21"/>
          <w:szCs w:val="21"/>
        </w:rPr>
        <w:t>Ответчик обязуется за свой счет не позднее 30.06.2023 г произвести все необходимые мероприятия по устранению причин подтопления канализационного колодца в районе дома №</w:t>
      </w:r>
      <w:r>
        <w:rPr>
          <w:rStyle w:val="address2"/>
          <w:rFonts w:ascii="Arial" w:hAnsi="Arial" w:cs="Arial"/>
          <w:color w:val="000000"/>
          <w:sz w:val="21"/>
          <w:szCs w:val="21"/>
        </w:rPr>
        <w:t>&lt;адрес&gt;</w:t>
      </w:r>
      <w:r>
        <w:rPr>
          <w:rFonts w:ascii="Arial" w:hAnsi="Arial" w:cs="Arial"/>
          <w:color w:val="000000"/>
          <w:sz w:val="21"/>
          <w:szCs w:val="21"/>
        </w:rPr>
        <w:t>, путем проведения в районе дома №</w:t>
      </w:r>
      <w:r>
        <w:rPr>
          <w:rStyle w:val="address2"/>
          <w:rFonts w:ascii="Arial" w:hAnsi="Arial" w:cs="Arial"/>
          <w:color w:val="000000"/>
          <w:sz w:val="21"/>
          <w:szCs w:val="21"/>
        </w:rPr>
        <w:t>&lt;адрес&gt;</w:t>
      </w:r>
      <w:r>
        <w:rPr>
          <w:rFonts w:ascii="Arial" w:hAnsi="Arial" w:cs="Arial"/>
          <w:color w:val="000000"/>
          <w:sz w:val="21"/>
          <w:szCs w:val="21"/>
        </w:rPr>
        <w:t> ремонтных работ по раскопке трубы канализации от канализационного колодца №1625 до канализационного колодца №1624 и прокладыванию новой канализационной трубы диаметром 200 мм на глубину канализационных колодцев №1625, №1624 и произвести врезку</w:t>
      </w:r>
      <w:proofErr w:type="gramEnd"/>
      <w:r>
        <w:rPr>
          <w:rFonts w:ascii="Arial" w:hAnsi="Arial" w:cs="Arial"/>
          <w:color w:val="000000"/>
          <w:sz w:val="21"/>
          <w:szCs w:val="21"/>
        </w:rPr>
        <w:t xml:space="preserve"> в канализационный коллектор, в соответствии с дефектной ведомостью от 01.11.2022 г. на перекладку коллектора диаметром 200 мм (приложение к настоящему мировому соглашению).</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При возникновении объективно обусловленной необходимости проведения работ на земельном участке истца в районе дома №</w:t>
      </w:r>
      <w:r>
        <w:rPr>
          <w:rStyle w:val="address2"/>
          <w:rFonts w:ascii="Arial" w:hAnsi="Arial" w:cs="Arial"/>
          <w:color w:val="000000"/>
          <w:sz w:val="21"/>
          <w:szCs w:val="21"/>
        </w:rPr>
        <w:t>&lt;адрес&gt;</w:t>
      </w:r>
      <w:r>
        <w:rPr>
          <w:rFonts w:ascii="Arial" w:hAnsi="Arial" w:cs="Arial"/>
          <w:color w:val="000000"/>
          <w:sz w:val="21"/>
          <w:szCs w:val="21"/>
        </w:rPr>
        <w:t> истец обязуется обеспечить допуск ответчика для проведения необходимых работ и не чинить препятствия.</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случае нарушения условий настоящего мирового соглашения сторона, нарушившая свои обязательства, выплачивает другой стороне неустойку в размере 500 (пятьсот) рублей в день с момента истечения срока добровольного исполнения, указанного в п.1 настоящего мирового соглашения, до дня фактического исполнения обязательств. Неустойка не выплачивается сторонами в случае нарушения сроков из п.1 настоящего мирового соглашения по причинам, независимым от сторон.</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Истец отказывается от остальной части исковых требований.</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Стороны договорились, что судебные расходы, связанные с рассмотрением гражданского дела №2-3087/2022 в Октябрьском районном суде </w:t>
      </w:r>
      <w:proofErr w:type="spellStart"/>
      <w:r>
        <w:rPr>
          <w:rFonts w:ascii="Arial" w:hAnsi="Arial" w:cs="Arial"/>
          <w:color w:val="000000"/>
          <w:sz w:val="21"/>
          <w:szCs w:val="21"/>
        </w:rPr>
        <w:t>г</w:t>
      </w:r>
      <w:proofErr w:type="gramStart"/>
      <w:r>
        <w:rPr>
          <w:rFonts w:ascii="Arial" w:hAnsi="Arial" w:cs="Arial"/>
          <w:color w:val="000000"/>
          <w:sz w:val="21"/>
          <w:szCs w:val="21"/>
        </w:rPr>
        <w:t>.Л</w:t>
      </w:r>
      <w:proofErr w:type="gramEnd"/>
      <w:r>
        <w:rPr>
          <w:rFonts w:ascii="Arial" w:hAnsi="Arial" w:cs="Arial"/>
          <w:color w:val="000000"/>
          <w:sz w:val="21"/>
          <w:szCs w:val="21"/>
        </w:rPr>
        <w:t>ипецка</w:t>
      </w:r>
      <w:proofErr w:type="spellEnd"/>
      <w:r>
        <w:rPr>
          <w:rFonts w:ascii="Arial" w:hAnsi="Arial" w:cs="Arial"/>
          <w:color w:val="000000"/>
          <w:sz w:val="21"/>
          <w:szCs w:val="21"/>
        </w:rPr>
        <w:t>, стороны несут самостоятельно.</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Условия, предусмотренные настоящим мировым соглашением, являются окончательными и в полном объеме определяют обязательства сторон, в том числе судебные расходы.</w:t>
      </w:r>
    </w:p>
    <w:p w:rsidR="00EA59FF" w:rsidRDefault="00EA59FF" w:rsidP="00EA59FF">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Производство по гражданскому делу по исковому заявлению МОУ «Агентство по защите прав потребителей», действующего в интересах </w:t>
      </w:r>
      <w:r w:rsidR="00B10F15" w:rsidRPr="00B10F15">
        <w:rPr>
          <w:rFonts w:ascii="Arial" w:hAnsi="Arial" w:cs="Arial"/>
          <w:color w:val="000000"/>
          <w:sz w:val="21"/>
          <w:szCs w:val="21"/>
        </w:rPr>
        <w:t xml:space="preserve">&lt;ФИО&gt; </w:t>
      </w:r>
      <w:bookmarkStart w:id="0" w:name="_GoBack"/>
      <w:bookmarkEnd w:id="0"/>
      <w:r>
        <w:rPr>
          <w:rFonts w:ascii="Arial" w:hAnsi="Arial" w:cs="Arial"/>
          <w:color w:val="000000"/>
          <w:sz w:val="21"/>
          <w:szCs w:val="21"/>
        </w:rPr>
        <w:t xml:space="preserve">к ООО «РВК-Липецк» о безвозмездном устранении недостатков оказанной услуги, об </w:t>
      </w:r>
      <w:proofErr w:type="spellStart"/>
      <w:r>
        <w:rPr>
          <w:rFonts w:ascii="Arial" w:hAnsi="Arial" w:cs="Arial"/>
          <w:color w:val="000000"/>
          <w:sz w:val="21"/>
          <w:szCs w:val="21"/>
        </w:rPr>
        <w:t>обязании</w:t>
      </w:r>
      <w:proofErr w:type="spellEnd"/>
      <w:r>
        <w:rPr>
          <w:rFonts w:ascii="Arial" w:hAnsi="Arial" w:cs="Arial"/>
          <w:color w:val="000000"/>
          <w:sz w:val="21"/>
          <w:szCs w:val="21"/>
        </w:rPr>
        <w:t xml:space="preserve"> предоставить информацию потребителю, взыскании компенсации морального вреда и штрафа прекратить.</w:t>
      </w:r>
    </w:p>
    <w:p w:rsidR="00EA59FF" w:rsidRDefault="00EA59FF" w:rsidP="00EA59FF">
      <w:pPr>
        <w:pStyle w:val="msoclasslistparagraph1"/>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Определение об утверждении мирового соглашения подлежит немедленному исполнению и может быть обжаловано в суд кассационной инстанции в течение одного месяца со дня вынесения такого определения.</w:t>
      </w:r>
    </w:p>
    <w:p w:rsidR="00EA59FF" w:rsidRDefault="00EA59FF" w:rsidP="00EA59FF">
      <w:pPr>
        <w:pStyle w:val="msoclass2"/>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Председательствующий:                                                      А.М. Корнеева</w:t>
      </w:r>
    </w:p>
    <w:p w:rsidR="00EA59FF" w:rsidRDefault="00EA59FF" w:rsidP="00EA59FF">
      <w:pPr>
        <w:pStyle w:val="msoclass2"/>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Подлинник определения находится в деле №2-3087/2022г. Октябрьского районного суда </w:t>
      </w:r>
      <w:proofErr w:type="spellStart"/>
      <w:r>
        <w:rPr>
          <w:rFonts w:ascii="Arial" w:hAnsi="Arial" w:cs="Arial"/>
          <w:color w:val="000000"/>
          <w:sz w:val="21"/>
          <w:szCs w:val="21"/>
        </w:rPr>
        <w:t>г</w:t>
      </w:r>
      <w:proofErr w:type="gramStart"/>
      <w:r>
        <w:rPr>
          <w:rFonts w:ascii="Arial" w:hAnsi="Arial" w:cs="Arial"/>
          <w:color w:val="000000"/>
          <w:sz w:val="21"/>
          <w:szCs w:val="21"/>
        </w:rPr>
        <w:t>.Л</w:t>
      </w:r>
      <w:proofErr w:type="gramEnd"/>
      <w:r>
        <w:rPr>
          <w:rFonts w:ascii="Arial" w:hAnsi="Arial" w:cs="Arial"/>
          <w:color w:val="000000"/>
          <w:sz w:val="21"/>
          <w:szCs w:val="21"/>
        </w:rPr>
        <w:t>ипецка</w:t>
      </w:r>
      <w:proofErr w:type="spellEnd"/>
    </w:p>
    <w:p w:rsidR="00236C25" w:rsidRDefault="00236C25"/>
    <w:sectPr w:rsidR="00236C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9FF"/>
    <w:rsid w:val="001169DA"/>
    <w:rsid w:val="00236C25"/>
    <w:rsid w:val="00B10F15"/>
    <w:rsid w:val="00EA5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9DA"/>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59FF"/>
    <w:pPr>
      <w:spacing w:before="100" w:beforeAutospacing="1" w:after="100" w:afterAutospacing="1"/>
    </w:pPr>
  </w:style>
  <w:style w:type="paragraph" w:customStyle="1" w:styleId="msoclassstyle3">
    <w:name w:val="msoclassstyle3"/>
    <w:basedOn w:val="a"/>
    <w:rsid w:val="00EA59FF"/>
    <w:pPr>
      <w:spacing w:before="100" w:beforeAutospacing="1" w:after="100" w:afterAutospacing="1"/>
    </w:pPr>
  </w:style>
  <w:style w:type="character" w:customStyle="1" w:styleId="address2">
    <w:name w:val="address2"/>
    <w:basedOn w:val="a0"/>
    <w:rsid w:val="00EA59FF"/>
  </w:style>
  <w:style w:type="character" w:customStyle="1" w:styleId="nomer2">
    <w:name w:val="nomer2"/>
    <w:basedOn w:val="a0"/>
    <w:rsid w:val="00EA59FF"/>
  </w:style>
  <w:style w:type="paragraph" w:customStyle="1" w:styleId="msoclassmsonormal">
    <w:name w:val="msoclassmsonormal"/>
    <w:basedOn w:val="a"/>
    <w:rsid w:val="00EA59FF"/>
    <w:pPr>
      <w:spacing w:before="100" w:beforeAutospacing="1" w:after="100" w:afterAutospacing="1"/>
    </w:pPr>
  </w:style>
  <w:style w:type="paragraph" w:customStyle="1" w:styleId="msoclasslistparagraph1">
    <w:name w:val="msoclasslistparagraph1"/>
    <w:basedOn w:val="a"/>
    <w:rsid w:val="00EA59FF"/>
    <w:pPr>
      <w:spacing w:before="100" w:beforeAutospacing="1" w:after="100" w:afterAutospacing="1"/>
    </w:pPr>
  </w:style>
  <w:style w:type="paragraph" w:customStyle="1" w:styleId="msoclass2">
    <w:name w:val="msoclass2"/>
    <w:basedOn w:val="a"/>
    <w:rsid w:val="00EA59F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9DA"/>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59FF"/>
    <w:pPr>
      <w:spacing w:before="100" w:beforeAutospacing="1" w:after="100" w:afterAutospacing="1"/>
    </w:pPr>
  </w:style>
  <w:style w:type="paragraph" w:customStyle="1" w:styleId="msoclassstyle3">
    <w:name w:val="msoclassstyle3"/>
    <w:basedOn w:val="a"/>
    <w:rsid w:val="00EA59FF"/>
    <w:pPr>
      <w:spacing w:before="100" w:beforeAutospacing="1" w:after="100" w:afterAutospacing="1"/>
    </w:pPr>
  </w:style>
  <w:style w:type="character" w:customStyle="1" w:styleId="address2">
    <w:name w:val="address2"/>
    <w:basedOn w:val="a0"/>
    <w:rsid w:val="00EA59FF"/>
  </w:style>
  <w:style w:type="character" w:customStyle="1" w:styleId="nomer2">
    <w:name w:val="nomer2"/>
    <w:basedOn w:val="a0"/>
    <w:rsid w:val="00EA59FF"/>
  </w:style>
  <w:style w:type="paragraph" w:customStyle="1" w:styleId="msoclassmsonormal">
    <w:name w:val="msoclassmsonormal"/>
    <w:basedOn w:val="a"/>
    <w:rsid w:val="00EA59FF"/>
    <w:pPr>
      <w:spacing w:before="100" w:beforeAutospacing="1" w:after="100" w:afterAutospacing="1"/>
    </w:pPr>
  </w:style>
  <w:style w:type="paragraph" w:customStyle="1" w:styleId="msoclasslistparagraph1">
    <w:name w:val="msoclasslistparagraph1"/>
    <w:basedOn w:val="a"/>
    <w:rsid w:val="00EA59FF"/>
    <w:pPr>
      <w:spacing w:before="100" w:beforeAutospacing="1" w:after="100" w:afterAutospacing="1"/>
    </w:pPr>
  </w:style>
  <w:style w:type="paragraph" w:customStyle="1" w:styleId="msoclass2">
    <w:name w:val="msoclass2"/>
    <w:basedOn w:val="a"/>
    <w:rsid w:val="00EA59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00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1255</Words>
  <Characters>7156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PUTILINA</cp:lastModifiedBy>
  <cp:revision>2</cp:revision>
  <dcterms:created xsi:type="dcterms:W3CDTF">2023-02-02T14:40:00Z</dcterms:created>
  <dcterms:modified xsi:type="dcterms:W3CDTF">2023-02-09T05:43:00Z</dcterms:modified>
</cp:coreProperties>
</file>