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Дело № 2-1739/2022</w:t>
      </w:r>
    </w:p>
    <w:p w:rsidR="00C3695E" w:rsidRDefault="00C3695E" w:rsidP="00C3695E">
      <w:pPr>
        <w:pStyle w:val="msoclassa3"/>
        <w:shd w:val="clear" w:color="auto" w:fill="FFFFFF"/>
        <w:spacing w:before="0" w:beforeAutospacing="0" w:after="0" w:afterAutospacing="0"/>
        <w:ind w:firstLine="720"/>
        <w:jc w:val="center"/>
        <w:rPr>
          <w:rFonts w:ascii="Arial" w:hAnsi="Arial" w:cs="Arial"/>
          <w:color w:val="000000"/>
          <w:sz w:val="17"/>
          <w:szCs w:val="17"/>
        </w:rPr>
      </w:pPr>
      <w:proofErr w:type="gramStart"/>
      <w:r>
        <w:rPr>
          <w:rFonts w:ascii="Arial" w:hAnsi="Arial" w:cs="Arial"/>
          <w:color w:val="000000"/>
          <w:sz w:val="17"/>
          <w:szCs w:val="17"/>
        </w:rPr>
        <w:t>Р</w:t>
      </w:r>
      <w:proofErr w:type="gramEnd"/>
      <w:r>
        <w:rPr>
          <w:rFonts w:ascii="Arial" w:hAnsi="Arial" w:cs="Arial"/>
          <w:color w:val="000000"/>
          <w:sz w:val="17"/>
          <w:szCs w:val="17"/>
        </w:rPr>
        <w:t xml:space="preserve"> Е Ш Е Н И Е</w:t>
      </w:r>
    </w:p>
    <w:p w:rsidR="00C3695E" w:rsidRDefault="00C3695E" w:rsidP="00C3695E">
      <w:pPr>
        <w:pStyle w:val="msoclass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07 сентября 2022 года                                                                            г. Липецк</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Октябрьский районный суд г. Липецка в составе:</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судьи                                                                                                           Корнеевой А.М.,</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секретаре                                                                                             Кобзевой В.С.,</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рассмотрев в открытом судебном заседании гражданское дело по иску </w:t>
      </w:r>
      <w:r w:rsidR="00625EA0">
        <w:rPr>
          <w:rFonts w:ascii="Arial" w:hAnsi="Arial" w:cs="Arial"/>
          <w:color w:val="000000"/>
          <w:sz w:val="17"/>
          <w:szCs w:val="17"/>
        </w:rPr>
        <w:t xml:space="preserve">гр. О </w:t>
      </w:r>
      <w:r>
        <w:rPr>
          <w:rFonts w:ascii="Arial" w:hAnsi="Arial" w:cs="Arial"/>
          <w:color w:val="000000"/>
          <w:sz w:val="17"/>
          <w:szCs w:val="17"/>
        </w:rPr>
        <w:t xml:space="preserve">к ОАО «ЛЭСК» об </w:t>
      </w:r>
      <w:proofErr w:type="spellStart"/>
      <w:r>
        <w:rPr>
          <w:rFonts w:ascii="Arial" w:hAnsi="Arial" w:cs="Arial"/>
          <w:color w:val="000000"/>
          <w:sz w:val="17"/>
          <w:szCs w:val="17"/>
        </w:rPr>
        <w:t>обязании</w:t>
      </w:r>
      <w:proofErr w:type="spellEnd"/>
      <w:r>
        <w:rPr>
          <w:rFonts w:ascii="Arial" w:hAnsi="Arial" w:cs="Arial"/>
          <w:color w:val="000000"/>
          <w:sz w:val="17"/>
          <w:szCs w:val="17"/>
        </w:rPr>
        <w:t xml:space="preserve"> предоставить счета на оплату электроэнергии, сведения о задолженности по договору, открыть специальный банковский счет, взыскании неустойки, штрафа, компенсации морального вреда, судебных расходов,</w:t>
      </w:r>
    </w:p>
    <w:p w:rsidR="00C3695E" w:rsidRDefault="00C3695E" w:rsidP="00C3695E">
      <w:pPr>
        <w:pStyle w:val="msoclass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bookmarkStart w:id="0" w:name="_GoBack"/>
      <w:r>
        <w:rPr>
          <w:rFonts w:ascii="Arial" w:hAnsi="Arial" w:cs="Arial"/>
          <w:color w:val="000000"/>
          <w:sz w:val="17"/>
          <w:szCs w:val="17"/>
        </w:rPr>
        <w:t xml:space="preserve">Истец </w:t>
      </w:r>
      <w:r w:rsidR="00B51A60">
        <w:rPr>
          <w:rFonts w:ascii="Arial" w:hAnsi="Arial" w:cs="Arial"/>
          <w:color w:val="000000"/>
          <w:sz w:val="17"/>
          <w:szCs w:val="17"/>
        </w:rPr>
        <w:t xml:space="preserve"> гр. О. </w:t>
      </w:r>
      <w:r>
        <w:rPr>
          <w:rFonts w:ascii="Arial" w:hAnsi="Arial" w:cs="Arial"/>
          <w:color w:val="000000"/>
          <w:sz w:val="17"/>
          <w:szCs w:val="17"/>
        </w:rPr>
        <w:t xml:space="preserve"> обратилась в суд с исковыми требованиями к ОАО «ЛЭСК» об </w:t>
      </w:r>
      <w:proofErr w:type="spellStart"/>
      <w:r>
        <w:rPr>
          <w:rFonts w:ascii="Arial" w:hAnsi="Arial" w:cs="Arial"/>
          <w:color w:val="000000"/>
          <w:sz w:val="17"/>
          <w:szCs w:val="17"/>
        </w:rPr>
        <w:t>обязании</w:t>
      </w:r>
      <w:proofErr w:type="spellEnd"/>
      <w:r>
        <w:rPr>
          <w:rFonts w:ascii="Arial" w:hAnsi="Arial" w:cs="Arial"/>
          <w:color w:val="000000"/>
          <w:sz w:val="17"/>
          <w:szCs w:val="17"/>
        </w:rPr>
        <w:t xml:space="preserve"> предоставить счета на оплату электроэнергии, сведения о задолженности по договору, открыть специальный банковский счет, взыскании неустойки, штрафа, компенсации морального вреда, судебных расходов. Свои требования истец обосновывала тем, что 17 января 2014 года заключила с ОАО «ЛЭСК» договор энергоснабжения № 2670860, по условиям которого ОАО «ЛЭСК» как гарантирующий поставщик обязуется осуществлять продажу потребителю электрическую энергию, а потребитель обязуется принимать и оплачивать электрическую энергию. За оказанную услугу истец </w:t>
      </w:r>
      <w:r w:rsidR="00B51A60">
        <w:rPr>
          <w:rFonts w:ascii="Arial" w:hAnsi="Arial" w:cs="Arial"/>
          <w:color w:val="000000"/>
          <w:sz w:val="17"/>
          <w:szCs w:val="17"/>
        </w:rPr>
        <w:t xml:space="preserve"> гр. О. </w:t>
      </w:r>
      <w:r>
        <w:rPr>
          <w:rFonts w:ascii="Arial" w:hAnsi="Arial" w:cs="Arial"/>
          <w:color w:val="000000"/>
          <w:sz w:val="17"/>
          <w:szCs w:val="17"/>
        </w:rPr>
        <w:t xml:space="preserve"> ежемесячно оплачивала денежные средства, однако спустя время истец поняла, что ОАО «ЛЭСК» нарушает её законные права. </w:t>
      </w:r>
      <w:proofErr w:type="gramStart"/>
      <w:r>
        <w:rPr>
          <w:rFonts w:ascii="Arial" w:hAnsi="Arial" w:cs="Arial"/>
          <w:color w:val="000000"/>
          <w:sz w:val="17"/>
          <w:szCs w:val="17"/>
        </w:rPr>
        <w:t>Во</w:t>
      </w:r>
      <w:proofErr w:type="gramEnd"/>
      <w:r>
        <w:rPr>
          <w:rFonts w:ascii="Arial" w:hAnsi="Arial" w:cs="Arial"/>
          <w:color w:val="000000"/>
          <w:sz w:val="17"/>
          <w:szCs w:val="17"/>
        </w:rPr>
        <w:t xml:space="preserve">- первых, ОАО «ЛЭСК» не заключил с ней договор на открытие специального банковского счета для внесения платежей за потребленную электроэнергию, не открыл на неё специальный банковский счет № 40821 и не присвоил индивидуальный лицевой счет к специальному банковскому счету. </w:t>
      </w:r>
      <w:proofErr w:type="gramStart"/>
      <w:r>
        <w:rPr>
          <w:rFonts w:ascii="Arial" w:hAnsi="Arial" w:cs="Arial"/>
          <w:color w:val="000000"/>
          <w:sz w:val="17"/>
          <w:szCs w:val="17"/>
        </w:rPr>
        <w:t xml:space="preserve">Без присвоенного индивидуального лицевого счета клиента специальному банковскому счету, истец не может воспользоваться своим правом по оплате коммунальных услуг на портале </w:t>
      </w:r>
      <w:proofErr w:type="spellStart"/>
      <w:r>
        <w:rPr>
          <w:rFonts w:ascii="Arial" w:hAnsi="Arial" w:cs="Arial"/>
          <w:color w:val="000000"/>
          <w:sz w:val="17"/>
          <w:szCs w:val="17"/>
        </w:rPr>
        <w:t>Госуслуги</w:t>
      </w:r>
      <w:proofErr w:type="spellEnd"/>
      <w:r>
        <w:rPr>
          <w:rFonts w:ascii="Arial" w:hAnsi="Arial" w:cs="Arial"/>
          <w:color w:val="000000"/>
          <w:sz w:val="17"/>
          <w:szCs w:val="17"/>
        </w:rPr>
        <w:t>, не может оплатить начисления за электроэнергию по ГИС ЖКХ ввиду неверного единого лицевого счета или идентификатора платежного документа; ни номер клиента, ни номер счета – извещения за электроэнергию не идентифицируются в программе ГИС ЖКХ.</w:t>
      </w:r>
      <w:proofErr w:type="gramEnd"/>
      <w:r>
        <w:rPr>
          <w:rFonts w:ascii="Arial" w:hAnsi="Arial" w:cs="Arial"/>
          <w:color w:val="000000"/>
          <w:sz w:val="17"/>
          <w:szCs w:val="17"/>
        </w:rPr>
        <w:t xml:space="preserve"> Ответчик нарушил права истца и не открыл специальный банковский счет № 40821, не присвоил индивидуальный лицевой счет специальному банковскому счету для внесения платежей за потребленную электрическую энергию. Во – вторых, ОАО «ЛЭСК» не предоставляет истцу </w:t>
      </w:r>
      <w:r w:rsidR="00625EA0">
        <w:rPr>
          <w:rFonts w:ascii="Arial" w:hAnsi="Arial" w:cs="Arial"/>
          <w:color w:val="000000"/>
          <w:sz w:val="17"/>
          <w:szCs w:val="17"/>
        </w:rPr>
        <w:t>гр. О</w:t>
      </w:r>
      <w:r>
        <w:rPr>
          <w:rFonts w:ascii="Arial" w:hAnsi="Arial" w:cs="Arial"/>
          <w:color w:val="000000"/>
          <w:sz w:val="17"/>
          <w:szCs w:val="17"/>
        </w:rPr>
        <w:t xml:space="preserve">, как плательщику за оказываемую услугу счета на оплату электроэнергии в соответствии с действующим законодательством. В счетах – извещениях за электроэнергию ОАО «ЛЭСК» отсутствует дата составления документа, наименование должностного лица, совершившего сделку и ответственного за оформление свершившегося события, подпись ответственного лица и печать организации. В – третьих, ОАО «ЛЭСК» не предоставил истцу </w:t>
      </w:r>
      <w:r w:rsidR="00625EA0">
        <w:rPr>
          <w:rFonts w:ascii="Arial" w:hAnsi="Arial" w:cs="Arial"/>
          <w:color w:val="000000"/>
          <w:sz w:val="17"/>
          <w:szCs w:val="17"/>
        </w:rPr>
        <w:t xml:space="preserve"> гр. О. </w:t>
      </w:r>
      <w:r>
        <w:rPr>
          <w:rFonts w:ascii="Arial" w:hAnsi="Arial" w:cs="Arial"/>
          <w:color w:val="000000"/>
          <w:sz w:val="17"/>
          <w:szCs w:val="17"/>
        </w:rPr>
        <w:t xml:space="preserve">сведения о её задолженности по договору, подтвержденной первичными учетными бухгалтерскими документами за подписью и печатью главного бухгалтера и выпиской с банковского счета предприятия по внесенным платежам и числящейся за истцом задолженностью. Истец с учетом уточнения исковых требований, просит суд обязать ОАО «ЛЭСК» предоставить </w:t>
      </w:r>
      <w:r w:rsidR="00625EA0">
        <w:rPr>
          <w:rFonts w:ascii="Arial" w:hAnsi="Arial" w:cs="Arial"/>
          <w:color w:val="000000"/>
          <w:sz w:val="17"/>
          <w:szCs w:val="17"/>
        </w:rPr>
        <w:t xml:space="preserve"> гр. О. </w:t>
      </w:r>
      <w:r>
        <w:rPr>
          <w:rFonts w:ascii="Arial" w:hAnsi="Arial" w:cs="Arial"/>
          <w:color w:val="000000"/>
          <w:sz w:val="17"/>
          <w:szCs w:val="17"/>
        </w:rPr>
        <w:t xml:space="preserve">счета на оплату электроэнергии помесячно за период с 01.01.2019 года по март 2022 года в соответствии с требованиями ФЗ от 06.12.2011 года № 402 – ФЗ «О бухгалтерском учете», заверенные подписью и печатью главного бухгалтера предприятия; обязать ОАО «ЛЭСК» предоставить </w:t>
      </w:r>
      <w:r w:rsidR="00625EA0">
        <w:rPr>
          <w:rFonts w:ascii="Arial" w:hAnsi="Arial" w:cs="Arial"/>
          <w:color w:val="000000"/>
          <w:sz w:val="17"/>
          <w:szCs w:val="17"/>
        </w:rPr>
        <w:t xml:space="preserve"> гр. О. </w:t>
      </w:r>
      <w:r>
        <w:rPr>
          <w:rFonts w:ascii="Arial" w:hAnsi="Arial" w:cs="Arial"/>
          <w:color w:val="000000"/>
          <w:sz w:val="17"/>
          <w:szCs w:val="17"/>
        </w:rPr>
        <w:t xml:space="preserve">сведения о задолженности по договору, подтвержденные первичными учетными бухгалтерскими документами за подписью и печатью главного бухгалтера, выпиской с банковского счета предприятия по внесенным платежам и числящейся за </w:t>
      </w:r>
      <w:r w:rsidR="00625EA0">
        <w:rPr>
          <w:rFonts w:ascii="Arial" w:hAnsi="Arial" w:cs="Arial"/>
          <w:color w:val="000000"/>
          <w:sz w:val="17"/>
          <w:szCs w:val="17"/>
        </w:rPr>
        <w:t xml:space="preserve"> гр. О. </w:t>
      </w:r>
      <w:r>
        <w:rPr>
          <w:rFonts w:ascii="Arial" w:hAnsi="Arial" w:cs="Arial"/>
          <w:color w:val="000000"/>
          <w:sz w:val="17"/>
          <w:szCs w:val="17"/>
        </w:rPr>
        <w:t xml:space="preserve">задолженностью за период действия договора с 17.01.2014 года по март 2022 года; обязать ОАО «ЛЭСК» заключить с </w:t>
      </w:r>
      <w:r w:rsidR="00625EA0">
        <w:rPr>
          <w:rFonts w:ascii="Arial" w:hAnsi="Arial" w:cs="Arial"/>
          <w:color w:val="000000"/>
          <w:sz w:val="17"/>
          <w:szCs w:val="17"/>
        </w:rPr>
        <w:t xml:space="preserve"> гр. О. </w:t>
      </w:r>
      <w:r>
        <w:rPr>
          <w:rFonts w:ascii="Arial" w:hAnsi="Arial" w:cs="Arial"/>
          <w:color w:val="000000"/>
          <w:sz w:val="17"/>
          <w:szCs w:val="17"/>
        </w:rPr>
        <w:t xml:space="preserve">договор на открытие специального банковского счета № 40821 для внесения платежей за потребленную электроэнергию с присвоением индивидуального лицевого счета специальному банковскому счету; взыскать с ответчика ОАО «ЛЭСК» в пользу </w:t>
      </w:r>
      <w:r w:rsidR="00625EA0">
        <w:rPr>
          <w:rFonts w:ascii="Arial" w:hAnsi="Arial" w:cs="Arial"/>
          <w:color w:val="000000"/>
          <w:sz w:val="17"/>
          <w:szCs w:val="17"/>
        </w:rPr>
        <w:t xml:space="preserve"> гр. О. </w:t>
      </w:r>
      <w:r>
        <w:rPr>
          <w:rFonts w:ascii="Arial" w:hAnsi="Arial" w:cs="Arial"/>
          <w:color w:val="000000"/>
          <w:sz w:val="17"/>
          <w:szCs w:val="17"/>
        </w:rPr>
        <w:t>денежные средства за просрочку исполнения требований в сумме 1162165 рублей 60 копеек, компенсацию морального вреда в сумме 100 000 рублей 00 копеек, судебные издержки в сумме 107094 рубля 82 копейки.</w:t>
      </w:r>
    </w:p>
    <w:bookmarkEnd w:id="0"/>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Истец </w:t>
      </w:r>
      <w:r w:rsidR="00B51A60">
        <w:rPr>
          <w:rFonts w:ascii="Arial" w:hAnsi="Arial" w:cs="Arial"/>
          <w:color w:val="000000"/>
          <w:sz w:val="17"/>
          <w:szCs w:val="17"/>
        </w:rPr>
        <w:t xml:space="preserve"> гр. О. </w:t>
      </w:r>
      <w:r>
        <w:rPr>
          <w:rFonts w:ascii="Arial" w:hAnsi="Arial" w:cs="Arial"/>
          <w:color w:val="000000"/>
          <w:sz w:val="17"/>
          <w:szCs w:val="17"/>
        </w:rPr>
        <w:t xml:space="preserve"> в судебном заседании уточненные исковые требования поддержала, ссылаясь на доводы, изложенные в исковом заявлении.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Представитель ответчика ОАО «ЛЭСК» по доверенности </w:t>
      </w:r>
      <w:r w:rsidR="000B0594">
        <w:rPr>
          <w:rFonts w:ascii="Arial" w:hAnsi="Arial" w:cs="Arial"/>
          <w:color w:val="000000"/>
          <w:sz w:val="17"/>
          <w:szCs w:val="17"/>
        </w:rPr>
        <w:t>гр. К.</w:t>
      </w:r>
      <w:r>
        <w:rPr>
          <w:rFonts w:ascii="Arial" w:hAnsi="Arial" w:cs="Arial"/>
          <w:color w:val="000000"/>
          <w:sz w:val="17"/>
          <w:szCs w:val="17"/>
        </w:rPr>
        <w:t xml:space="preserve"> в судебном заседании возражал против удовлетворения заявленных исковых требований.</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Третье лицо, не заявляющее самостоятельных требований относительно предмета спора, </w:t>
      </w:r>
      <w:r w:rsidR="00625EA0">
        <w:rPr>
          <w:rFonts w:ascii="Arial" w:hAnsi="Arial" w:cs="Arial"/>
          <w:color w:val="000000"/>
          <w:sz w:val="17"/>
          <w:szCs w:val="17"/>
        </w:rPr>
        <w:t>гр. О.</w:t>
      </w:r>
      <w:r>
        <w:rPr>
          <w:rFonts w:ascii="Arial" w:hAnsi="Arial" w:cs="Arial"/>
          <w:color w:val="000000"/>
          <w:sz w:val="17"/>
          <w:szCs w:val="17"/>
        </w:rPr>
        <w:t xml:space="preserve"> в судебное заседание не явился, </w:t>
      </w:r>
      <w:proofErr w:type="gramStart"/>
      <w:r>
        <w:rPr>
          <w:rFonts w:ascii="Arial" w:hAnsi="Arial" w:cs="Arial"/>
          <w:color w:val="000000"/>
          <w:sz w:val="17"/>
          <w:szCs w:val="17"/>
        </w:rPr>
        <w:t>извещен</w:t>
      </w:r>
      <w:proofErr w:type="gramEnd"/>
      <w:r>
        <w:rPr>
          <w:rFonts w:ascii="Arial" w:hAnsi="Arial" w:cs="Arial"/>
          <w:color w:val="000000"/>
          <w:sz w:val="17"/>
          <w:szCs w:val="17"/>
        </w:rPr>
        <w:t xml:space="preserve"> своевременно и надлежащим образом, причина неявки суду неизвестна.</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Представитель Управления Федеральной службы по надзору в сфере защиты прав потребителей и благополучия человека в Липецкой области по доверенности Овечкина М.С. в судебном заседании дала заключение, что требования </w:t>
      </w:r>
      <w:r w:rsidR="00625EA0">
        <w:rPr>
          <w:rFonts w:ascii="Arial" w:hAnsi="Arial" w:cs="Arial"/>
          <w:color w:val="000000"/>
          <w:sz w:val="17"/>
          <w:szCs w:val="17"/>
        </w:rPr>
        <w:t xml:space="preserve"> гр. О. </w:t>
      </w:r>
      <w:r>
        <w:rPr>
          <w:rFonts w:ascii="Arial" w:hAnsi="Arial" w:cs="Arial"/>
          <w:color w:val="000000"/>
          <w:sz w:val="17"/>
          <w:szCs w:val="17"/>
        </w:rPr>
        <w:t>о взыскании неустойки, о направлении счетов на оплату, подписанных главным бухгалтером удовлетворению не подлежат.</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 выслушав, лиц, участвующих в деле, изучив материалы дела, приходит к следующим выводам.</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 309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п</w:t>
      </w:r>
      <w:proofErr w:type="gramEnd"/>
      <w:r>
        <w:rPr>
          <w:rFonts w:ascii="Arial" w:hAnsi="Arial" w:cs="Arial"/>
          <w:color w:val="000000"/>
          <w:sz w:val="17"/>
          <w:szCs w:val="17"/>
        </w:rPr>
        <w:t>. 1 ст. 310 ГК РФ)</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Согласно п. 1 ст. 539 ГК РФ, по договору энергоснабжения </w:t>
      </w:r>
      <w:proofErr w:type="spellStart"/>
      <w:r>
        <w:rPr>
          <w:rFonts w:ascii="Arial" w:hAnsi="Arial" w:cs="Arial"/>
          <w:color w:val="000000"/>
          <w:sz w:val="17"/>
          <w:szCs w:val="17"/>
        </w:rPr>
        <w:t>энергоснабжающая</w:t>
      </w:r>
      <w:proofErr w:type="spellEnd"/>
      <w:r>
        <w:rPr>
          <w:rFonts w:ascii="Arial" w:hAnsi="Arial" w:cs="Arial"/>
          <w:color w:val="000000"/>
          <w:sz w:val="17"/>
          <w:szCs w:val="17"/>
        </w:rPr>
        <w:t xml:space="preserve">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 отношениям по договору энергоснабжения, не урегулированным настоящим Кодексом, применяются законы и иные правовые акты об энергоснабжении, а также обязательные правила, принятые в соответствии с ними</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п</w:t>
      </w:r>
      <w:proofErr w:type="gramEnd"/>
      <w:r>
        <w:rPr>
          <w:rFonts w:ascii="Arial" w:hAnsi="Arial" w:cs="Arial"/>
          <w:color w:val="000000"/>
          <w:sz w:val="17"/>
          <w:szCs w:val="17"/>
        </w:rPr>
        <w:t>. 3 ст. 539 ГК РФ)</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статьей 546 настоящего Кодекса</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п</w:t>
      </w:r>
      <w:proofErr w:type="gramEnd"/>
      <w:r>
        <w:rPr>
          <w:rFonts w:ascii="Arial" w:hAnsi="Arial" w:cs="Arial"/>
          <w:color w:val="000000"/>
          <w:sz w:val="17"/>
          <w:szCs w:val="17"/>
        </w:rPr>
        <w:t>. 1 ст. 540 ГК РФ)</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 544 ГК РФ,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Порядок расчетов за энергию определяется законом, иными правовыми актами или соглашением сторон.</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 1 ст. 153 Жилищного кодекса РФ (далее – ЖК РФ), граждане и организации обязаны своевременно и полностью вносить плату за жилое помещение и коммунальные услуги.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 установленного частью 3 статьи 169 настоящего Кодекса</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п</w:t>
      </w:r>
      <w:proofErr w:type="gramEnd"/>
      <w:r>
        <w:rPr>
          <w:rFonts w:ascii="Arial" w:hAnsi="Arial" w:cs="Arial"/>
          <w:color w:val="000000"/>
          <w:sz w:val="17"/>
          <w:szCs w:val="17"/>
        </w:rPr>
        <w:t>. 5 ч. 2 ст. 153 ЖК РФ)</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Согласно </w:t>
      </w:r>
      <w:proofErr w:type="spellStart"/>
      <w:r>
        <w:rPr>
          <w:rFonts w:ascii="Arial" w:hAnsi="Arial" w:cs="Arial"/>
          <w:color w:val="000000"/>
          <w:sz w:val="17"/>
          <w:szCs w:val="17"/>
        </w:rPr>
        <w:t>п.п</w:t>
      </w:r>
      <w:proofErr w:type="spellEnd"/>
      <w:r>
        <w:rPr>
          <w:rFonts w:ascii="Arial" w:hAnsi="Arial" w:cs="Arial"/>
          <w:color w:val="000000"/>
          <w:sz w:val="17"/>
          <w:szCs w:val="17"/>
        </w:rPr>
        <w:t>. 66, 67 Постановления Правительства РФ от 6 мая 2011 г. N 354 «О предоставлении коммунальных услуг собственникам и пользователям помещений в многоквартирных домах и жилых домов»,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w:t>
      </w:r>
      <w:proofErr w:type="gramEnd"/>
      <w:r>
        <w:rPr>
          <w:rFonts w:ascii="Arial" w:hAnsi="Arial" w:cs="Arial"/>
          <w:color w:val="000000"/>
          <w:sz w:val="17"/>
          <w:szCs w:val="17"/>
        </w:rPr>
        <w:t xml:space="preserve">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68 Постановления Правительства РФ от 6 мая 2011 г. N 354 «О предоставлении коммунальных услуг собственникам и пользователям помещений в многоквартирных домах и жилых домов», в платежном документе указываются:</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w:t>
      </w:r>
      <w:proofErr w:type="gramEnd"/>
      <w:r>
        <w:rPr>
          <w:rFonts w:ascii="Arial" w:hAnsi="Arial" w:cs="Arial"/>
          <w:color w:val="000000"/>
          <w:sz w:val="17"/>
          <w:szCs w:val="17"/>
        </w:rPr>
        <w:t xml:space="preserve">, </w:t>
      </w:r>
      <w:proofErr w:type="gramStart"/>
      <w:r>
        <w:rPr>
          <w:rFonts w:ascii="Arial" w:hAnsi="Arial" w:cs="Arial"/>
          <w:color w:val="000000"/>
          <w:sz w:val="17"/>
          <w:szCs w:val="17"/>
        </w:rPr>
        <w:t>используемую</w:t>
      </w:r>
      <w:proofErr w:type="gramEnd"/>
      <w:r>
        <w:rPr>
          <w:rFonts w:ascii="Arial" w:hAnsi="Arial" w:cs="Arial"/>
          <w:color w:val="000000"/>
          <w:sz w:val="17"/>
          <w:szCs w:val="17"/>
        </w:rPr>
        <w:t xml:space="preserve">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г</w:t>
      </w:r>
      <w:proofErr w:type="gramEnd"/>
      <w:r>
        <w:rPr>
          <w:rFonts w:ascii="Arial" w:hAnsi="Arial" w:cs="Arial"/>
          <w:color w:val="000000"/>
          <w:sz w:val="17"/>
          <w:szCs w:val="17"/>
        </w:rPr>
        <w:t xml:space="preserve"> 1) размер повышающего коэффициента, предусмотренного пунктом 42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w:t>
      </w:r>
      <w:proofErr w:type="gramStart"/>
      <w:r>
        <w:rPr>
          <w:rFonts w:ascii="Arial" w:hAnsi="Arial" w:cs="Arial"/>
          <w:color w:val="000000"/>
          <w:sz w:val="17"/>
          <w:szCs w:val="17"/>
        </w:rPr>
        <w:t>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ж) сведения о размере перерасчета (доначисления или уменьшения) платы за коммунальные услуги с указанием оснований, в том числе в связи </w:t>
      </w:r>
      <w:proofErr w:type="gramStart"/>
      <w:r>
        <w:rPr>
          <w:rFonts w:ascii="Arial" w:hAnsi="Arial" w:cs="Arial"/>
          <w:color w:val="000000"/>
          <w:sz w:val="17"/>
          <w:szCs w:val="17"/>
        </w:rPr>
        <w:t>с</w:t>
      </w:r>
      <w:proofErr w:type="gramEnd"/>
      <w:r>
        <w:rPr>
          <w:rFonts w:ascii="Arial" w:hAnsi="Arial" w:cs="Arial"/>
          <w:color w:val="000000"/>
          <w:sz w:val="17"/>
          <w:szCs w:val="17"/>
        </w:rPr>
        <w:t>:</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пользованием жилым помещением временно проживающими потребителями;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предоставлением коммунальных услуг ненадлежащего качества и (или) с перерывами, превышающими установленную продолжительность;</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иными основаниями, установленными в настоящих Правилах;</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з) сведения о размере задолженности потребителя перед исполнителем за предыдущие расчетные периоды;</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 сведения о рассрочке и (или) отсрочке внесения платы за коммунальные услуги, предоставленной потребителю в соответствии с пунктами 72 и 75 настоящих Правил;</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к 1) штриховые коды, предусмотренные ГОСТ </w:t>
      </w:r>
      <w:proofErr w:type="gramStart"/>
      <w:r>
        <w:rPr>
          <w:rFonts w:ascii="Arial" w:hAnsi="Arial" w:cs="Arial"/>
          <w:color w:val="000000"/>
          <w:sz w:val="17"/>
          <w:szCs w:val="17"/>
        </w:rPr>
        <w:t>Р</w:t>
      </w:r>
      <w:proofErr w:type="gramEnd"/>
      <w:r>
        <w:rPr>
          <w:rFonts w:ascii="Arial" w:hAnsi="Arial" w:cs="Arial"/>
          <w:color w:val="000000"/>
          <w:sz w:val="17"/>
          <w:szCs w:val="17"/>
        </w:rPr>
        <w:t xml:space="preserve"> 56042-2014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ГОСТ Р 56042-2014, такие штриховые коды в платежном документе не указываются);</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л) другие сведения, подлежащие в соответствии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Примерная форма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п</w:t>
      </w:r>
      <w:proofErr w:type="gramEnd"/>
      <w:r>
        <w:rPr>
          <w:rFonts w:ascii="Arial" w:hAnsi="Arial" w:cs="Arial"/>
          <w:color w:val="000000"/>
          <w:sz w:val="17"/>
          <w:szCs w:val="17"/>
        </w:rPr>
        <w:t>. 71 вышеуказанного Постановления Правительства РФ)</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статье 2 ФЗ РФ № 103 – ФЗ от 03.06.2009 года «О деятельности по приему платежей физических лиц, осуществляемой платежными агентами», раскрываются понятия: поставщик - юридическое лицо, за исключением кредитной организации, или индивидуальный предприниматель, получающие денежные средства плательщика за реализуемые товары (выполняемые работы, оказываемые услуги) в соответствии с настоящим Федеральным законом, а также юридическое лицо или индивидуальный предприниматель, которым вносится плата за</w:t>
      </w:r>
      <w:proofErr w:type="gramEnd"/>
      <w:r>
        <w:rPr>
          <w:rFonts w:ascii="Arial" w:hAnsi="Arial" w:cs="Arial"/>
          <w:color w:val="000000"/>
          <w:sz w:val="17"/>
          <w:szCs w:val="17"/>
        </w:rPr>
        <w:t xml:space="preserve"> </w:t>
      </w:r>
      <w:proofErr w:type="gramStart"/>
      <w:r>
        <w:rPr>
          <w:rFonts w:ascii="Arial" w:hAnsi="Arial" w:cs="Arial"/>
          <w:color w:val="000000"/>
          <w:sz w:val="17"/>
          <w:szCs w:val="17"/>
        </w:rPr>
        <w:t>жилое помещение и коммунальные услуги в соответствии с Жилищным кодексом Российской Федерации, а также органы государственной власти и органы местного самоуправления, учреждения, находящиеся в их ведении, получающие денежные средства плательщика в рамках выполнения ими функций, установленных законодательством Российской Федерации; плательщик - физическое лицо, осуществляющее внесение платежному агенту наличных денежных средств в целях исполнения денежных обязательств физического лица перед поставщиком;</w:t>
      </w:r>
      <w:proofErr w:type="gramEnd"/>
      <w:r>
        <w:rPr>
          <w:rFonts w:ascii="Arial" w:hAnsi="Arial" w:cs="Arial"/>
          <w:color w:val="000000"/>
          <w:sz w:val="17"/>
          <w:szCs w:val="17"/>
        </w:rPr>
        <w:t xml:space="preserve"> </w:t>
      </w:r>
      <w:proofErr w:type="gramStart"/>
      <w:r>
        <w:rPr>
          <w:rFonts w:ascii="Arial" w:hAnsi="Arial" w:cs="Arial"/>
          <w:color w:val="000000"/>
          <w:sz w:val="17"/>
          <w:szCs w:val="17"/>
        </w:rPr>
        <w:t>платежный агент - юридическое лицо, за исключением кредитной организации, или индивидуальный предприниматель, осуществляющие деятельность по приему платежей физических лиц.</w:t>
      </w:r>
      <w:proofErr w:type="gramEnd"/>
      <w:r>
        <w:rPr>
          <w:rFonts w:ascii="Arial" w:hAnsi="Arial" w:cs="Arial"/>
          <w:color w:val="000000"/>
          <w:sz w:val="17"/>
          <w:szCs w:val="17"/>
        </w:rPr>
        <w:t xml:space="preserve"> Платежным агентом является оператор по приему платежей либо платежный субагент.</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Под деятельностью по приему платежей физических лиц (далее - прием платежей) в целях настоящего Федерального закона признается прием платежным агентом от плательщика наличных денежных средств, направленных на исполнение денежных обязательств перед поставщиком по оплате товаров (работ, услуг), в том числе внесение платы за жилое помещение и коммунальные услуги в соответствии с Жилищным кодексом Российской Федерации, а также осуществление платежным агентом последующих</w:t>
      </w:r>
      <w:proofErr w:type="gramEnd"/>
      <w:r>
        <w:rPr>
          <w:rFonts w:ascii="Arial" w:hAnsi="Arial" w:cs="Arial"/>
          <w:color w:val="000000"/>
          <w:sz w:val="17"/>
          <w:szCs w:val="17"/>
        </w:rPr>
        <w:t xml:space="preserve"> расчетов с поставщиком</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с</w:t>
      </w:r>
      <w:proofErr w:type="gramEnd"/>
      <w:r>
        <w:rPr>
          <w:rFonts w:ascii="Arial" w:hAnsi="Arial" w:cs="Arial"/>
          <w:color w:val="000000"/>
          <w:sz w:val="17"/>
          <w:szCs w:val="17"/>
        </w:rPr>
        <w:t>т. 3 ФЗ РФ № 103 – ФЗ от 03.06.2009 года «О деятельности по приему платежей физических лиц, осуществляемой платежными агентами»)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Оператор по приему платежей для приема платежей должен заключить с поставщиком договор об осуществлении деятельности по приему платежей физических лиц, по условиям которого оператор по приему платежей вправе от своего имени или от имени поставщика и за счет поставщика осуществлять прием наличных денежных средств от плательщиков в целях исполнения денежных обязательств физического лица перед поставщиком, а также обязан осуществлять последующие</w:t>
      </w:r>
      <w:proofErr w:type="gramEnd"/>
      <w:r>
        <w:rPr>
          <w:rFonts w:ascii="Arial" w:hAnsi="Arial" w:cs="Arial"/>
          <w:color w:val="000000"/>
          <w:sz w:val="17"/>
          <w:szCs w:val="17"/>
        </w:rPr>
        <w:t xml:space="preserve"> расчеты с поставщиком в установленном указанным договором порядке и в соответствии с законодательством Российской Федерации, включая требования о расходовании наличных денег, поступивших в кассу юридического лица или кассу индивидуального предпринимателя</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с</w:t>
      </w:r>
      <w:proofErr w:type="gramEnd"/>
      <w:r>
        <w:rPr>
          <w:rFonts w:ascii="Arial" w:hAnsi="Arial" w:cs="Arial"/>
          <w:color w:val="000000"/>
          <w:sz w:val="17"/>
          <w:szCs w:val="17"/>
        </w:rPr>
        <w:t>т. 4 ФЗ РФ № 103 – ФЗ от 03.06.2009 года «О деятельности по приему платежей физических лиц, осуществляемой платежными агентами»)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13 ст. 4 ФЗ РФ № 103 – ФЗ от 03.06.2009 года «О деятельности по приему платежей физических лиц, осуществляемой платежными агентами», платежный агент при приеме платежей обязан обеспечить в каждом месте приема платежей предоставление плательщикам следующей информации: 1) адреса места приема платежей; 2) наименования и места нахождения оператора по приему платежей и платежного субагента в случае приема платежа платежным субагентом, а также их идентификационных номеров налогоплательщика; 3) наименования поставщика; 4) реквизитов договора об осуществлении деятельности по приему платежей физических лиц между оператором по приему платежей и поставщиком, а также реквизитов договора об осуществлении деятельности по приему платежей физических лиц между оператором по приему платежей и платежным субагентом в случае приема платежа платежным субагентом; 5) размера вознаграждения, уплачиваемого плательщиком оператору по приему платежей и платежному субагенту в случае приема платежа платежным субагентом, в случае взимания вознаграждения; 6) способов подачи претензий; 7) номеров контактных телефонов поставщика и оператора по приему платежей, а также платежного субагента в случае приема платежа платежным субагентом; 8) адресов и номеров контактных телефонов федеральных органов исполнительной власти, уполномоченных Правительством Российской Федерации на проведение государственного контроля (надзора) за приемом платежей.</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Платежный агент при приеме платежей обязан использовать специальный банковский счет (счета) для осуществления расчетов</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п</w:t>
      </w:r>
      <w:proofErr w:type="gramEnd"/>
      <w:r>
        <w:rPr>
          <w:rFonts w:ascii="Arial" w:hAnsi="Arial" w:cs="Arial"/>
          <w:color w:val="000000"/>
          <w:sz w:val="17"/>
          <w:szCs w:val="17"/>
        </w:rPr>
        <w:t>. 14 ст. 4 ФЗ РФ № 103 – ФЗ от 03.06.2009 года «О деятельности по приему платежей физических лиц, осуществляемой платежными агентами»)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Судом установлено, что ОАО «ЛЭСК» и </w:t>
      </w:r>
      <w:r w:rsidR="00B51A60">
        <w:rPr>
          <w:rFonts w:ascii="Arial" w:hAnsi="Arial" w:cs="Arial"/>
          <w:color w:val="000000"/>
          <w:sz w:val="17"/>
          <w:szCs w:val="17"/>
        </w:rPr>
        <w:t xml:space="preserve"> гр. О. </w:t>
      </w:r>
      <w:r>
        <w:rPr>
          <w:rFonts w:ascii="Arial" w:hAnsi="Arial" w:cs="Arial"/>
          <w:color w:val="000000"/>
          <w:sz w:val="17"/>
          <w:szCs w:val="17"/>
        </w:rPr>
        <w:t xml:space="preserve"> 17 января 2014 года заключили договор энергоснабжения № 2670860, согласно которого гарантирующий поставщик обязуется осуществлять продажу потребителю электрической энергии (мощности), через привлеченных третьих лиц оказывать услуги по передаче электрической энергии и иные услуги, неразрывно связанные с процессом снабжения электрической энергии, а потребитель обязуется принимать и оплачивать электрическую энергию (мощность) и оказанные услуги, согласно</w:t>
      </w:r>
      <w:proofErr w:type="gramEnd"/>
      <w:r>
        <w:rPr>
          <w:rFonts w:ascii="Arial" w:hAnsi="Arial" w:cs="Arial"/>
          <w:color w:val="000000"/>
          <w:sz w:val="17"/>
          <w:szCs w:val="17"/>
        </w:rPr>
        <w:t xml:space="preserve"> условиям договора</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п</w:t>
      </w:r>
      <w:proofErr w:type="gramEnd"/>
      <w:r>
        <w:rPr>
          <w:rFonts w:ascii="Arial" w:hAnsi="Arial" w:cs="Arial"/>
          <w:color w:val="000000"/>
          <w:sz w:val="17"/>
          <w:szCs w:val="17"/>
        </w:rPr>
        <w:t>. 1.1 Договора)</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Продажа электрической энергии осуществляется на </w:t>
      </w:r>
      <w:proofErr w:type="spellStart"/>
      <w:r>
        <w:rPr>
          <w:rFonts w:ascii="Arial" w:hAnsi="Arial" w:cs="Arial"/>
          <w:color w:val="000000"/>
          <w:sz w:val="17"/>
          <w:szCs w:val="17"/>
        </w:rPr>
        <w:t>электроприемники</w:t>
      </w:r>
      <w:proofErr w:type="spellEnd"/>
      <w:r>
        <w:rPr>
          <w:rFonts w:ascii="Arial" w:hAnsi="Arial" w:cs="Arial"/>
          <w:color w:val="000000"/>
          <w:sz w:val="17"/>
          <w:szCs w:val="17"/>
        </w:rPr>
        <w:t>, расположенные по адресу: </w:t>
      </w:r>
      <w:r>
        <w:rPr>
          <w:rStyle w:val="address2"/>
          <w:rFonts w:ascii="Arial" w:hAnsi="Arial" w:cs="Arial"/>
          <w:color w:val="000000"/>
          <w:sz w:val="17"/>
          <w:szCs w:val="17"/>
        </w:rPr>
        <w:t>&lt;адрес&gt;</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 xml:space="preserve">Лицевой счет открыт на </w:t>
      </w:r>
      <w:r w:rsidR="00625EA0">
        <w:rPr>
          <w:rFonts w:ascii="Arial" w:hAnsi="Arial" w:cs="Arial"/>
          <w:color w:val="000000"/>
          <w:sz w:val="17"/>
          <w:szCs w:val="17"/>
        </w:rPr>
        <w:t>гр. О</w:t>
      </w:r>
      <w:r>
        <w:rPr>
          <w:rFonts w:ascii="Arial" w:hAnsi="Arial" w:cs="Arial"/>
          <w:color w:val="000000"/>
          <w:sz w:val="17"/>
          <w:szCs w:val="17"/>
        </w:rPr>
        <w:t>., № 1094813.</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ОАО «ЛЭСК» заключен договор с АО «Почта России», в рамках которого сотрудники почты доставляют квитанции ежемесячно потребителям, что следует из объяснений представителя ответчика в судебном заседании, подтверждается актами приема – передачи конвертированных/не конвертированных платежных документов (квитанций)</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т</w:t>
      </w:r>
      <w:proofErr w:type="gramEnd"/>
      <w:r>
        <w:rPr>
          <w:rFonts w:ascii="Arial" w:hAnsi="Arial" w:cs="Arial"/>
          <w:color w:val="000000"/>
          <w:sz w:val="17"/>
          <w:szCs w:val="17"/>
        </w:rPr>
        <w:t xml:space="preserve">. 1 </w:t>
      </w:r>
      <w:proofErr w:type="spellStart"/>
      <w:r>
        <w:rPr>
          <w:rFonts w:ascii="Arial" w:hAnsi="Arial" w:cs="Arial"/>
          <w:color w:val="000000"/>
          <w:sz w:val="17"/>
          <w:szCs w:val="17"/>
        </w:rPr>
        <w:t>л.д</w:t>
      </w:r>
      <w:proofErr w:type="spellEnd"/>
      <w:r>
        <w:rPr>
          <w:rFonts w:ascii="Arial" w:hAnsi="Arial" w:cs="Arial"/>
          <w:color w:val="000000"/>
          <w:sz w:val="17"/>
          <w:szCs w:val="17"/>
        </w:rPr>
        <w:t>. 93 – 156).</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Суду представителем ответчика представлен договор № 2-54 о проведении расчетов при реализации услуг на интернет – сайте с использованием банковских карт (договор интернет – </w:t>
      </w:r>
      <w:proofErr w:type="spellStart"/>
      <w:r>
        <w:rPr>
          <w:rFonts w:ascii="Arial" w:hAnsi="Arial" w:cs="Arial"/>
          <w:color w:val="000000"/>
          <w:sz w:val="17"/>
          <w:szCs w:val="17"/>
        </w:rPr>
        <w:t>эквайринга</w:t>
      </w:r>
      <w:proofErr w:type="spellEnd"/>
      <w:r>
        <w:rPr>
          <w:rFonts w:ascii="Arial" w:hAnsi="Arial" w:cs="Arial"/>
          <w:color w:val="000000"/>
          <w:sz w:val="17"/>
          <w:szCs w:val="17"/>
        </w:rPr>
        <w:t>) от 29.08.2014 года, заключенный между АКБ «</w:t>
      </w:r>
      <w:proofErr w:type="spellStart"/>
      <w:r>
        <w:rPr>
          <w:rFonts w:ascii="Arial" w:hAnsi="Arial" w:cs="Arial"/>
          <w:color w:val="000000"/>
          <w:sz w:val="17"/>
          <w:szCs w:val="17"/>
        </w:rPr>
        <w:t>МИнБ</w:t>
      </w:r>
      <w:proofErr w:type="spellEnd"/>
      <w:r>
        <w:rPr>
          <w:rFonts w:ascii="Arial" w:hAnsi="Arial" w:cs="Arial"/>
          <w:color w:val="000000"/>
          <w:sz w:val="17"/>
          <w:szCs w:val="17"/>
        </w:rPr>
        <w:t>» и ОАО «ЛЭСК», согласно которого регулируются отношения между предприятием и Банком по проведению безналичных расчетов за услуги, оплаченные с использованием Карт плательщиков на интернет – сайте предприятия, зарегистрированном на территории РФ.</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ПАО Банк Зенит открыт расчетный счет № </w:t>
      </w:r>
      <w:r>
        <w:rPr>
          <w:rStyle w:val="nomer2"/>
          <w:rFonts w:ascii="Arial" w:hAnsi="Arial" w:cs="Arial"/>
          <w:color w:val="000000"/>
          <w:sz w:val="17"/>
          <w:szCs w:val="17"/>
        </w:rPr>
        <w:t>№</w:t>
      </w:r>
      <w:r>
        <w:rPr>
          <w:rFonts w:ascii="Arial" w:hAnsi="Arial" w:cs="Arial"/>
          <w:color w:val="000000"/>
          <w:sz w:val="17"/>
          <w:szCs w:val="17"/>
        </w:rPr>
        <w:t xml:space="preserve">, принадлежащий ОАО «ЛЭСК» (т. 1 </w:t>
      </w:r>
      <w:proofErr w:type="spellStart"/>
      <w:r>
        <w:rPr>
          <w:rFonts w:ascii="Arial" w:hAnsi="Arial" w:cs="Arial"/>
          <w:color w:val="000000"/>
          <w:sz w:val="17"/>
          <w:szCs w:val="17"/>
        </w:rPr>
        <w:t>л.д</w:t>
      </w:r>
      <w:proofErr w:type="spellEnd"/>
      <w:r>
        <w:rPr>
          <w:rFonts w:ascii="Arial" w:hAnsi="Arial" w:cs="Arial"/>
          <w:color w:val="000000"/>
          <w:sz w:val="17"/>
          <w:szCs w:val="17"/>
        </w:rPr>
        <w:t>. 489), который используется для внесения платы за оказанные коммунальные услуги – электроэнергию, что также указано и в ежемесячно выставляемых потребителям счетах за электроэнергию.</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ответу на запрос суда ПАО Банк Зенит 13.05.2022 года сообщило, что сведений о номере клиента 1094813 не обнаружено. Между тем, представителем ответчика ОАО «ЛЭСК» суду представлены отчеты по расчетам с торговой организацией, платежные поручения (т. 1 </w:t>
      </w:r>
      <w:proofErr w:type="spellStart"/>
      <w:r>
        <w:rPr>
          <w:rFonts w:ascii="Arial" w:hAnsi="Arial" w:cs="Arial"/>
          <w:color w:val="000000"/>
          <w:sz w:val="17"/>
          <w:szCs w:val="17"/>
        </w:rPr>
        <w:t>л.д</w:t>
      </w:r>
      <w:proofErr w:type="spellEnd"/>
      <w:r>
        <w:rPr>
          <w:rFonts w:ascii="Arial" w:hAnsi="Arial" w:cs="Arial"/>
          <w:color w:val="000000"/>
          <w:sz w:val="17"/>
          <w:szCs w:val="17"/>
        </w:rPr>
        <w:t>. 195 – 207), из которых следует о поступлении в адрес ОАО «ЛЭСК» по номеру клиента 1094813 денежных сре</w:t>
      </w:r>
      <w:proofErr w:type="gramStart"/>
      <w:r>
        <w:rPr>
          <w:rFonts w:ascii="Arial" w:hAnsi="Arial" w:cs="Arial"/>
          <w:color w:val="000000"/>
          <w:sz w:val="17"/>
          <w:szCs w:val="17"/>
        </w:rPr>
        <w:t>дств в сч</w:t>
      </w:r>
      <w:proofErr w:type="gramEnd"/>
      <w:r>
        <w:rPr>
          <w:rFonts w:ascii="Arial" w:hAnsi="Arial" w:cs="Arial"/>
          <w:color w:val="000000"/>
          <w:sz w:val="17"/>
          <w:szCs w:val="17"/>
        </w:rPr>
        <w:t>ет платы за оказанные услуги по энергоснабжению.</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Доводы истца </w:t>
      </w:r>
      <w:r w:rsidR="00625EA0">
        <w:rPr>
          <w:rFonts w:ascii="Arial" w:hAnsi="Arial" w:cs="Arial"/>
          <w:color w:val="000000"/>
          <w:sz w:val="17"/>
          <w:szCs w:val="17"/>
        </w:rPr>
        <w:t xml:space="preserve"> гр. О. </w:t>
      </w:r>
      <w:r>
        <w:rPr>
          <w:rFonts w:ascii="Arial" w:hAnsi="Arial" w:cs="Arial"/>
          <w:color w:val="000000"/>
          <w:sz w:val="17"/>
          <w:szCs w:val="17"/>
        </w:rPr>
        <w:t>о том, что ОАО «ЛЭСК» не заключил с ней договор на открытие специального банковского счета для внесения платежей за потребленную электроэнергию, не открыл на неё специальный банковский счет № 40821 и не присвоил индивидуальный лицевой счет к специальному банковскому счету, как того требует ФЗ от 03.06.2009 года № 103 – ФЗ «О деятельности по приему платежей физических лиц, осуществляемой</w:t>
      </w:r>
      <w:proofErr w:type="gramEnd"/>
      <w:r>
        <w:rPr>
          <w:rFonts w:ascii="Arial" w:hAnsi="Arial" w:cs="Arial"/>
          <w:color w:val="000000"/>
          <w:sz w:val="17"/>
          <w:szCs w:val="17"/>
        </w:rPr>
        <w:t xml:space="preserve"> платежными агентами» являются несостоятельными, основанными на неправильном толковании норм права. </w:t>
      </w:r>
      <w:proofErr w:type="gramStart"/>
      <w:r>
        <w:rPr>
          <w:rFonts w:ascii="Arial" w:hAnsi="Arial" w:cs="Arial"/>
          <w:color w:val="000000"/>
          <w:sz w:val="17"/>
          <w:szCs w:val="17"/>
        </w:rPr>
        <w:t>В соответствии с п. 14 ст. 4 ФЗ РФ № 103 – ФЗ от 03.06.2009 года «О деятельности по приему платежей физических лиц, осуществляемой платежными агентами» именно на платежном агенте, которым является ПАО Банк Зенит, при приеме платежей лежит обязанность использовать специальный банковский счет (счета) для осуществления расчетов, в то время как действующим законодательством не предусмотрена обязанность поставщика услуг, которым является ОАО</w:t>
      </w:r>
      <w:proofErr w:type="gramEnd"/>
      <w:r>
        <w:rPr>
          <w:rFonts w:ascii="Arial" w:hAnsi="Arial" w:cs="Arial"/>
          <w:color w:val="000000"/>
          <w:sz w:val="17"/>
          <w:szCs w:val="17"/>
        </w:rPr>
        <w:t xml:space="preserve"> «ЛЭСК» открыть для потребителя специальный банковский счет, на имя потребителя </w:t>
      </w:r>
      <w:r w:rsidR="00625EA0">
        <w:rPr>
          <w:rFonts w:ascii="Arial" w:hAnsi="Arial" w:cs="Arial"/>
          <w:color w:val="000000"/>
          <w:sz w:val="17"/>
          <w:szCs w:val="17"/>
        </w:rPr>
        <w:t xml:space="preserve"> гр. О. </w:t>
      </w:r>
      <w:r>
        <w:rPr>
          <w:rFonts w:ascii="Arial" w:hAnsi="Arial" w:cs="Arial"/>
          <w:color w:val="000000"/>
          <w:sz w:val="17"/>
          <w:szCs w:val="17"/>
        </w:rPr>
        <w:t>открыт лицевой счет в ОАО «ЛЭСК» для внесения платежей за электроэнергию, присвоен номер клиента.</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Доводы истца </w:t>
      </w:r>
      <w:r w:rsidR="00625EA0">
        <w:rPr>
          <w:rFonts w:ascii="Arial" w:hAnsi="Arial" w:cs="Arial"/>
          <w:color w:val="000000"/>
          <w:sz w:val="17"/>
          <w:szCs w:val="17"/>
        </w:rPr>
        <w:t xml:space="preserve"> гр. О. </w:t>
      </w:r>
      <w:r>
        <w:rPr>
          <w:rFonts w:ascii="Arial" w:hAnsi="Arial" w:cs="Arial"/>
          <w:color w:val="000000"/>
          <w:sz w:val="17"/>
          <w:szCs w:val="17"/>
        </w:rPr>
        <w:t>о том, что счет № </w:t>
      </w:r>
      <w:r>
        <w:rPr>
          <w:rStyle w:val="nomer2"/>
          <w:rFonts w:ascii="Arial" w:hAnsi="Arial" w:cs="Arial"/>
          <w:color w:val="000000"/>
          <w:sz w:val="17"/>
          <w:szCs w:val="17"/>
        </w:rPr>
        <w:t>№</w:t>
      </w:r>
      <w:r>
        <w:rPr>
          <w:rFonts w:ascii="Arial" w:hAnsi="Arial" w:cs="Arial"/>
          <w:color w:val="000000"/>
          <w:sz w:val="17"/>
          <w:szCs w:val="17"/>
        </w:rPr>
        <w:t xml:space="preserve"> ОАО «ЛЭСК», открытый в ПАО Банк Зенит является счетом коммерческой организации и все платежи, вносимые </w:t>
      </w:r>
      <w:r w:rsidR="00625EA0">
        <w:rPr>
          <w:rFonts w:ascii="Arial" w:hAnsi="Arial" w:cs="Arial"/>
          <w:color w:val="000000"/>
          <w:sz w:val="17"/>
          <w:szCs w:val="17"/>
        </w:rPr>
        <w:t xml:space="preserve"> гр. О. </w:t>
      </w:r>
      <w:r>
        <w:rPr>
          <w:rFonts w:ascii="Arial" w:hAnsi="Arial" w:cs="Arial"/>
          <w:color w:val="000000"/>
          <w:sz w:val="17"/>
          <w:szCs w:val="17"/>
        </w:rPr>
        <w:t xml:space="preserve">на данный счет коммерческой организации являются добровольными пожертвованиями, инвестированием ОАО «ЛЭСК», не </w:t>
      </w:r>
      <w:proofErr w:type="gramStart"/>
      <w:r>
        <w:rPr>
          <w:rFonts w:ascii="Arial" w:hAnsi="Arial" w:cs="Arial"/>
          <w:color w:val="000000"/>
          <w:sz w:val="17"/>
          <w:szCs w:val="17"/>
        </w:rPr>
        <w:t>имеют ничего общего с оплатой услуг за электроэнергию является</w:t>
      </w:r>
      <w:proofErr w:type="gramEnd"/>
      <w:r>
        <w:rPr>
          <w:rFonts w:ascii="Arial" w:hAnsi="Arial" w:cs="Arial"/>
          <w:color w:val="000000"/>
          <w:sz w:val="17"/>
          <w:szCs w:val="17"/>
        </w:rPr>
        <w:t xml:space="preserve"> несостоятельным. </w:t>
      </w:r>
      <w:proofErr w:type="gramStart"/>
      <w:r>
        <w:rPr>
          <w:rFonts w:ascii="Arial" w:hAnsi="Arial" w:cs="Arial"/>
          <w:color w:val="000000"/>
          <w:sz w:val="17"/>
          <w:szCs w:val="17"/>
        </w:rPr>
        <w:t xml:space="preserve">Суду ОАО «ЛЭСК» представлена выписка по лицевому счету (расчет задолженности за поставленную электрическую энергию по состоянию на 31.03.2022 года) за период с июля 2016 года по март 2022 года, на имя </w:t>
      </w:r>
      <w:r w:rsidR="00625EA0">
        <w:rPr>
          <w:rFonts w:ascii="Arial" w:hAnsi="Arial" w:cs="Arial"/>
          <w:color w:val="000000"/>
          <w:sz w:val="17"/>
          <w:szCs w:val="17"/>
        </w:rPr>
        <w:t>гр. О</w:t>
      </w:r>
      <w:r>
        <w:rPr>
          <w:rFonts w:ascii="Arial" w:hAnsi="Arial" w:cs="Arial"/>
          <w:color w:val="000000"/>
          <w:sz w:val="17"/>
          <w:szCs w:val="17"/>
        </w:rPr>
        <w:t xml:space="preserve">., из которой видны дата и размер платежей, вносимых </w:t>
      </w:r>
      <w:r w:rsidR="00625EA0">
        <w:rPr>
          <w:rFonts w:ascii="Arial" w:hAnsi="Arial" w:cs="Arial"/>
          <w:color w:val="000000"/>
          <w:sz w:val="17"/>
          <w:szCs w:val="17"/>
        </w:rPr>
        <w:t xml:space="preserve"> гр. О. </w:t>
      </w:r>
      <w:r>
        <w:rPr>
          <w:rFonts w:ascii="Arial" w:hAnsi="Arial" w:cs="Arial"/>
          <w:color w:val="000000"/>
          <w:sz w:val="17"/>
          <w:szCs w:val="17"/>
        </w:rPr>
        <w:t xml:space="preserve">в счет оплаты коммунальной услуги – электроэнергии, доказательств обратного истцом </w:t>
      </w:r>
      <w:r w:rsidR="00625EA0">
        <w:rPr>
          <w:rFonts w:ascii="Arial" w:hAnsi="Arial" w:cs="Arial"/>
          <w:color w:val="000000"/>
          <w:sz w:val="17"/>
          <w:szCs w:val="17"/>
        </w:rPr>
        <w:t xml:space="preserve"> гр. О. </w:t>
      </w:r>
      <w:r>
        <w:rPr>
          <w:rFonts w:ascii="Arial" w:hAnsi="Arial" w:cs="Arial"/>
          <w:color w:val="000000"/>
          <w:sz w:val="17"/>
          <w:szCs w:val="17"/>
        </w:rPr>
        <w:t>суду не представлено, в то время</w:t>
      </w:r>
      <w:proofErr w:type="gramEnd"/>
      <w:r>
        <w:rPr>
          <w:rFonts w:ascii="Arial" w:hAnsi="Arial" w:cs="Arial"/>
          <w:color w:val="000000"/>
          <w:sz w:val="17"/>
          <w:szCs w:val="17"/>
        </w:rPr>
        <w:t xml:space="preserve"> как суд предлагал предоставить </w:t>
      </w:r>
      <w:r w:rsidR="00625EA0">
        <w:rPr>
          <w:rFonts w:ascii="Arial" w:hAnsi="Arial" w:cs="Arial"/>
          <w:color w:val="000000"/>
          <w:sz w:val="17"/>
          <w:szCs w:val="17"/>
        </w:rPr>
        <w:t xml:space="preserve"> гр. О. </w:t>
      </w:r>
      <w:r>
        <w:rPr>
          <w:rFonts w:ascii="Arial" w:hAnsi="Arial" w:cs="Arial"/>
          <w:color w:val="000000"/>
          <w:sz w:val="17"/>
          <w:szCs w:val="17"/>
        </w:rPr>
        <w:t>сведения об оплате, выставляемых ОАО «ЛЭСК» счетов за электроэнергию.</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Доводы истца, что ввиду не присвоения индивидуального лицевого счета клиента специальному банковскому счету, </w:t>
      </w:r>
      <w:r w:rsidR="00B51A60">
        <w:rPr>
          <w:rFonts w:ascii="Arial" w:hAnsi="Arial" w:cs="Arial"/>
          <w:color w:val="000000"/>
          <w:sz w:val="17"/>
          <w:szCs w:val="17"/>
        </w:rPr>
        <w:t xml:space="preserve"> гр. О. </w:t>
      </w:r>
      <w:r>
        <w:rPr>
          <w:rFonts w:ascii="Arial" w:hAnsi="Arial" w:cs="Arial"/>
          <w:color w:val="000000"/>
          <w:sz w:val="17"/>
          <w:szCs w:val="17"/>
        </w:rPr>
        <w:t xml:space="preserve"> не имеет возможности воспользоваться своими правами по оплате коммунальных услуг на портале </w:t>
      </w:r>
      <w:proofErr w:type="spellStart"/>
      <w:r>
        <w:rPr>
          <w:rFonts w:ascii="Arial" w:hAnsi="Arial" w:cs="Arial"/>
          <w:color w:val="000000"/>
          <w:sz w:val="17"/>
          <w:szCs w:val="17"/>
        </w:rPr>
        <w:t>Госуслуги</w:t>
      </w:r>
      <w:proofErr w:type="spellEnd"/>
      <w:r>
        <w:rPr>
          <w:rFonts w:ascii="Arial" w:hAnsi="Arial" w:cs="Arial"/>
          <w:color w:val="000000"/>
          <w:sz w:val="17"/>
          <w:szCs w:val="17"/>
        </w:rPr>
        <w:t>, ГИС ЖКХ ввиду неверного единого лицевого счета, идентификатора платежного документа, ни номер клиента, ни номер счета – извещения за электроэнергию не идентифицируются в программе ГИС ЖКХ, являются несостоятельными.</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п. 1 ст. 21 ФЗ от 27 июля 2010 г. N 210-ФЗ «Об организации предоставления государственных и муниципальных услуг»,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w:t>
      </w:r>
      <w:proofErr w:type="gramEnd"/>
      <w:r>
        <w:rPr>
          <w:rFonts w:ascii="Arial" w:hAnsi="Arial" w:cs="Arial"/>
          <w:color w:val="000000"/>
          <w:sz w:val="17"/>
          <w:szCs w:val="17"/>
        </w:rPr>
        <w:t xml:space="preserve"> </w:t>
      </w:r>
      <w:proofErr w:type="gramStart"/>
      <w:r>
        <w:rPr>
          <w:rFonts w:ascii="Arial" w:hAnsi="Arial" w:cs="Arial"/>
          <w:color w:val="000000"/>
          <w:sz w:val="17"/>
          <w:szCs w:val="17"/>
        </w:rPr>
        <w:t>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ст. 2 ФЗ от 27 июля 2010 г. N 210-ФЗ «Об организации предоставления государственных и муниципальных услуг»,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w:t>
      </w:r>
      <w:proofErr w:type="gramEnd"/>
      <w:r>
        <w:rPr>
          <w:rFonts w:ascii="Arial" w:hAnsi="Arial" w:cs="Arial"/>
          <w:color w:val="000000"/>
          <w:sz w:val="17"/>
          <w:szCs w:val="17"/>
        </w:rPr>
        <w:t xml:space="preserve"> </w:t>
      </w:r>
      <w:proofErr w:type="gramStart"/>
      <w:r>
        <w:rPr>
          <w:rFonts w:ascii="Arial" w:hAnsi="Arial" w:cs="Arial"/>
          <w:color w:val="000000"/>
          <w:sz w:val="17"/>
          <w:szCs w:val="17"/>
        </w:rPr>
        <w:t>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w:t>
      </w:r>
      <w:proofErr w:type="gramEnd"/>
      <w:r>
        <w:rPr>
          <w:rFonts w:ascii="Arial" w:hAnsi="Arial" w:cs="Arial"/>
          <w:color w:val="000000"/>
          <w:sz w:val="17"/>
          <w:szCs w:val="17"/>
        </w:rPr>
        <w:t xml:space="preserve"> органов, предоставляющих государственные услуги;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w:t>
      </w:r>
      <w:proofErr w:type="gramEnd"/>
      <w:r>
        <w:rPr>
          <w:rFonts w:ascii="Arial" w:hAnsi="Arial" w:cs="Arial"/>
          <w:color w:val="000000"/>
          <w:sz w:val="17"/>
          <w:szCs w:val="17"/>
        </w:rPr>
        <w:t xml:space="preserve">" </w:t>
      </w:r>
      <w:proofErr w:type="gramStart"/>
      <w:r>
        <w:rPr>
          <w:rFonts w:ascii="Arial" w:hAnsi="Arial" w:cs="Arial"/>
          <w:color w:val="000000"/>
          <w:sz w:val="17"/>
          <w:szCs w:val="17"/>
        </w:rPr>
        <w:t>и уставами муниципальных образований,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статьей 19 указанного Федерального закона), если это участие предусмотрено федеральными законами, прав органов местного самоуправления на решение иных</w:t>
      </w:r>
      <w:proofErr w:type="gramEnd"/>
      <w:r>
        <w:rPr>
          <w:rFonts w:ascii="Arial" w:hAnsi="Arial" w:cs="Arial"/>
          <w:color w:val="000000"/>
          <w:sz w:val="17"/>
          <w:szCs w:val="17"/>
        </w:rPr>
        <w:t xml:space="preserve"> вопросов, не отнесенных к компетенции органов местного самоуправления других муниципальных </w:t>
      </w:r>
      <w:r>
        <w:rPr>
          <w:rFonts w:ascii="Arial" w:hAnsi="Arial" w:cs="Arial"/>
          <w:color w:val="000000"/>
          <w:sz w:val="17"/>
          <w:szCs w:val="17"/>
        </w:rPr>
        <w:lastRenderedPageBreak/>
        <w:t>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6 раздела 2 Положения о федеральной государственной информационной системе «Единая система предоставления государственных и муниципальных услуг (сервисов)», утвержденного Постановлением Правительства РФ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пользователями единой системы являются:</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а) федеральные органы исполнительной власти и государственные внебюджетные фонды, осуществляющие предоставление государственных услуг в установленных сферах деятельности, а также в случаях, установленных указанными органами, подведомственные им организации, участвующие в предоставлении таких услуг, государственные внебюджетные фонды и их подразделения;</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б) органы исполнительной власти субъектов Российской Федерации, уполномоченные на предоставление государственных услуг, а также в случаях, установленных указанными органами, подведомственные им организации, участвующие в предоставлении таких услуг;</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органы местного самоуправления, осуществляющие предоставление муниципальных услуг, а также в случаях, установленных указанными органами, подведомственные им организации, участвующие в предоставлении таких услуг.</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п. 1 вышеуказанного Постановления Правительства РФ, Федеральная государственная информационная система «Федеральный реестр государственных и муниципальных услуг (функций)» (далее - федеральный реестр) создается для обеспечения ведения в электронной форме реестра государственных и муниципальных услуг,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формирования и ведения единого реестра учета лицензий (разрешений), реестра услуг, предоставляемых</w:t>
      </w:r>
      <w:proofErr w:type="gramEnd"/>
      <w:r>
        <w:rPr>
          <w:rFonts w:ascii="Arial" w:hAnsi="Arial" w:cs="Arial"/>
          <w:color w:val="000000"/>
          <w:sz w:val="17"/>
          <w:szCs w:val="17"/>
        </w:rPr>
        <w:t xml:space="preserve"> </w:t>
      </w:r>
      <w:proofErr w:type="gramStart"/>
      <w:r>
        <w:rPr>
          <w:rFonts w:ascii="Arial" w:hAnsi="Arial" w:cs="Arial"/>
          <w:color w:val="000000"/>
          <w:sz w:val="17"/>
          <w:szCs w:val="17"/>
        </w:rPr>
        <w:t>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реестра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а также реестра иных услуг в соответствии с перечнем иных услуг, сведения о которых размещаются в федеральном реестре</w:t>
      </w:r>
      <w:proofErr w:type="gramEnd"/>
      <w:r>
        <w:rPr>
          <w:rFonts w:ascii="Arial" w:hAnsi="Arial" w:cs="Arial"/>
          <w:color w:val="000000"/>
          <w:sz w:val="17"/>
          <w:szCs w:val="17"/>
        </w:rPr>
        <w:t xml:space="preserve"> государственных и муниципальных услуг (функций), утвержденным Правительством Российской Федерации.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ст. 2 ФЗ от 21 июля 2014 г. N 209-ФЗ «О государственной информационной системе жилищно-коммунального хозяйства», государственная информационная система жилищно-коммунального хозяйства (далее - система) - единая федеральная централизованная информационная система,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фонде, стоимости и перечне услуг по управлению общим имуществом в многоквартирных</w:t>
      </w:r>
      <w:proofErr w:type="gramEnd"/>
      <w:r>
        <w:rPr>
          <w:rFonts w:ascii="Arial" w:hAnsi="Arial" w:cs="Arial"/>
          <w:color w:val="000000"/>
          <w:sz w:val="17"/>
          <w:szCs w:val="17"/>
        </w:rPr>
        <w:t xml:space="preserve"> </w:t>
      </w:r>
      <w:proofErr w:type="gramStart"/>
      <w:r>
        <w:rPr>
          <w:rFonts w:ascii="Arial" w:hAnsi="Arial" w:cs="Arial"/>
          <w:color w:val="000000"/>
          <w:sz w:val="17"/>
          <w:szCs w:val="17"/>
        </w:rPr>
        <w:t>домах, работах по содержанию и ремонту общего имущества в многоквартирных домах, предоставлении коммунальных услуг и поставках ресурсов, необходимых для предоставления коммунальных услуг, размере платы за жилое помещение и коммунальные услуги, задолженности по указанной плате, об объектах коммунальной и инженерной инфраструктур, а также иной информации, связанной с жилищно-коммунальным хозяйством.</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Исходя из смысла действующего законодательства с помощью ГИС ЖКХ можно следить за начислением платы за коммунальную услугу, оплачивать коммунальную услугу через личный кабинет на ГИС ЖКХ, равно как и через личный кабинет, открытый на сайте ОАО «ЛЭСК», при этом потребитель должен совершить действия, а именно прикрепить лицевой счет к личному кабинету.</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Таким образом, отсутствуют правовые основания для удовлетворения требований </w:t>
      </w:r>
      <w:r w:rsidR="00B51A60">
        <w:rPr>
          <w:rFonts w:ascii="Arial" w:hAnsi="Arial" w:cs="Arial"/>
          <w:color w:val="000000"/>
          <w:sz w:val="17"/>
          <w:szCs w:val="17"/>
        </w:rPr>
        <w:t>гр. О.</w:t>
      </w:r>
      <w:r>
        <w:rPr>
          <w:rFonts w:ascii="Arial" w:hAnsi="Arial" w:cs="Arial"/>
          <w:color w:val="000000"/>
          <w:sz w:val="17"/>
          <w:szCs w:val="17"/>
        </w:rPr>
        <w:t xml:space="preserve"> об </w:t>
      </w:r>
      <w:proofErr w:type="spellStart"/>
      <w:r>
        <w:rPr>
          <w:rFonts w:ascii="Arial" w:hAnsi="Arial" w:cs="Arial"/>
          <w:color w:val="000000"/>
          <w:sz w:val="17"/>
          <w:szCs w:val="17"/>
        </w:rPr>
        <w:t>обязании</w:t>
      </w:r>
      <w:proofErr w:type="spellEnd"/>
      <w:r>
        <w:rPr>
          <w:rFonts w:ascii="Arial" w:hAnsi="Arial" w:cs="Arial"/>
          <w:color w:val="000000"/>
          <w:sz w:val="17"/>
          <w:szCs w:val="17"/>
        </w:rPr>
        <w:t xml:space="preserve"> ОАО «ЛЭСК» заключить с </w:t>
      </w:r>
      <w:r w:rsidR="00B51A60">
        <w:rPr>
          <w:rFonts w:ascii="Arial" w:hAnsi="Arial" w:cs="Arial"/>
          <w:color w:val="000000"/>
          <w:sz w:val="17"/>
          <w:szCs w:val="17"/>
        </w:rPr>
        <w:t xml:space="preserve">гр. О. </w:t>
      </w:r>
      <w:r>
        <w:rPr>
          <w:rFonts w:ascii="Arial" w:hAnsi="Arial" w:cs="Arial"/>
          <w:color w:val="000000"/>
          <w:sz w:val="17"/>
          <w:szCs w:val="17"/>
        </w:rPr>
        <w:t>договор на открытие специального банковского счета № 40821 для внесения платежей за потребленную электроэнергию с присвоением индивидуального лицевого счета специальному банковскому счету.</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адрес </w:t>
      </w:r>
      <w:r w:rsidR="00625EA0">
        <w:rPr>
          <w:rFonts w:ascii="Arial" w:hAnsi="Arial" w:cs="Arial"/>
          <w:color w:val="000000"/>
          <w:sz w:val="17"/>
          <w:szCs w:val="17"/>
        </w:rPr>
        <w:t xml:space="preserve"> гр. О. </w:t>
      </w:r>
      <w:r>
        <w:rPr>
          <w:rFonts w:ascii="Arial" w:hAnsi="Arial" w:cs="Arial"/>
          <w:color w:val="000000"/>
          <w:sz w:val="17"/>
          <w:szCs w:val="17"/>
        </w:rPr>
        <w:t>ОАО «ЛЭСК» направлялись счета за электроэнергию за период с января 2019 года по апрель 2022 года, содержание которых соответствует требованиям п. 68 Постановления Правительства РФ от 6 мая 2011 г. N 354 «О предоставлении коммунальных услуг собственникам и пользователям помещений в многоквартирных домах и жилых домов».</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Доводы стороны истца </w:t>
      </w:r>
      <w:r w:rsidR="00B51A60">
        <w:rPr>
          <w:rFonts w:ascii="Arial" w:hAnsi="Arial" w:cs="Arial"/>
          <w:color w:val="000000"/>
          <w:sz w:val="17"/>
          <w:szCs w:val="17"/>
        </w:rPr>
        <w:t>гр. О.</w:t>
      </w:r>
      <w:r>
        <w:rPr>
          <w:rFonts w:ascii="Arial" w:hAnsi="Arial" w:cs="Arial"/>
          <w:color w:val="000000"/>
          <w:sz w:val="17"/>
          <w:szCs w:val="17"/>
        </w:rPr>
        <w:t>, о том, что в счетах – извещениях за электроэнергию ОАО «ЛЭСК» должны быть указаны дата составления документа, наименование должностного лица, совершившего сделку и ответственного за оформление свершившегося события, подпись ответственного лица и печать организации являются несостоятельными.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Таким образом, суд считает отказать в удовлетворении требований </w:t>
      </w:r>
      <w:r w:rsidR="00B51A60">
        <w:rPr>
          <w:rFonts w:ascii="Arial" w:hAnsi="Arial" w:cs="Arial"/>
          <w:color w:val="000000"/>
          <w:sz w:val="17"/>
          <w:szCs w:val="17"/>
        </w:rPr>
        <w:t xml:space="preserve">гр. О. </w:t>
      </w:r>
      <w:r>
        <w:rPr>
          <w:rFonts w:ascii="Arial" w:hAnsi="Arial" w:cs="Arial"/>
          <w:color w:val="000000"/>
          <w:sz w:val="17"/>
          <w:szCs w:val="17"/>
        </w:rPr>
        <w:t xml:space="preserve"> к ОАО «ЛЭСК» об </w:t>
      </w:r>
      <w:proofErr w:type="spellStart"/>
      <w:r>
        <w:rPr>
          <w:rFonts w:ascii="Arial" w:hAnsi="Arial" w:cs="Arial"/>
          <w:color w:val="000000"/>
          <w:sz w:val="17"/>
          <w:szCs w:val="17"/>
        </w:rPr>
        <w:t>обязании</w:t>
      </w:r>
      <w:proofErr w:type="spellEnd"/>
      <w:r>
        <w:rPr>
          <w:rFonts w:ascii="Arial" w:hAnsi="Arial" w:cs="Arial"/>
          <w:color w:val="000000"/>
          <w:sz w:val="17"/>
          <w:szCs w:val="17"/>
        </w:rPr>
        <w:t xml:space="preserve"> ОАО «ЛЭСК» предоставить </w:t>
      </w:r>
      <w:r w:rsidR="00B51A60">
        <w:rPr>
          <w:rFonts w:ascii="Arial" w:hAnsi="Arial" w:cs="Arial"/>
          <w:color w:val="000000"/>
          <w:sz w:val="17"/>
          <w:szCs w:val="17"/>
        </w:rPr>
        <w:t xml:space="preserve">гр. О. </w:t>
      </w:r>
      <w:r>
        <w:rPr>
          <w:rFonts w:ascii="Arial" w:hAnsi="Arial" w:cs="Arial"/>
          <w:color w:val="000000"/>
          <w:sz w:val="17"/>
          <w:szCs w:val="17"/>
        </w:rPr>
        <w:t>счета на оплату электроэнергии помесячно за период с 01.01.2019 года по март 2022 года в соответствии с требованиями ФЗ от 06.12.2011 года № 402 – ФЗ «О бухгалтерском учете», заверенные подписью и печатью главного бухгалтера предприятия.</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 33 Постановления Правительства РФ от 6 мая 2011 г. N 354 «О предоставлении коммунальных услуг собственникам и пользователям помещений в многоквартирных домах и жилых домов», потребитель имеет право получать от исполнителя сведения о правильности </w:t>
      </w:r>
      <w:proofErr w:type="gramStart"/>
      <w:r>
        <w:rPr>
          <w:rFonts w:ascii="Arial" w:hAnsi="Arial" w:cs="Arial"/>
          <w:color w:val="000000"/>
          <w:sz w:val="17"/>
          <w:szCs w:val="17"/>
        </w:rPr>
        <w:t>исчисления</w:t>
      </w:r>
      <w:proofErr w:type="gramEnd"/>
      <w:r>
        <w:rPr>
          <w:rFonts w:ascii="Arial" w:hAnsi="Arial" w:cs="Arial"/>
          <w:color w:val="000000"/>
          <w:sz w:val="17"/>
          <w:szCs w:val="17"/>
        </w:rPr>
        <w:t xml:space="preserve">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w:t>
      </w:r>
      <w:proofErr w:type="gramStart"/>
      <w:r>
        <w:rPr>
          <w:rFonts w:ascii="Arial" w:hAnsi="Arial" w:cs="Arial"/>
          <w:color w:val="000000"/>
          <w:sz w:val="17"/>
          <w:szCs w:val="17"/>
        </w:rPr>
        <w:t>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24.02.2022 года </w:t>
      </w:r>
      <w:r w:rsidR="00B51A60">
        <w:rPr>
          <w:rFonts w:ascii="Arial" w:hAnsi="Arial" w:cs="Arial"/>
          <w:color w:val="000000"/>
          <w:sz w:val="17"/>
          <w:szCs w:val="17"/>
        </w:rPr>
        <w:t xml:space="preserve">гр. О. </w:t>
      </w:r>
      <w:r>
        <w:rPr>
          <w:rFonts w:ascii="Arial" w:hAnsi="Arial" w:cs="Arial"/>
          <w:color w:val="000000"/>
          <w:sz w:val="17"/>
          <w:szCs w:val="17"/>
        </w:rPr>
        <w:t xml:space="preserve">направила в адрес ОАО «ЛЭСК» заявление № 1 от 22 февраля 2022 года, содержащее просьбу предоставить в её адрес договор на обслуживание клиента № 1094813, заключенный между </w:t>
      </w:r>
      <w:r w:rsidR="00B51A60">
        <w:rPr>
          <w:rFonts w:ascii="Arial" w:hAnsi="Arial" w:cs="Arial"/>
          <w:color w:val="000000"/>
          <w:sz w:val="17"/>
          <w:szCs w:val="17"/>
        </w:rPr>
        <w:t xml:space="preserve">гр. О. </w:t>
      </w:r>
      <w:r>
        <w:rPr>
          <w:rFonts w:ascii="Arial" w:hAnsi="Arial" w:cs="Arial"/>
          <w:color w:val="000000"/>
          <w:sz w:val="17"/>
          <w:szCs w:val="17"/>
        </w:rPr>
        <w:t>и ОАО «ЛЭСК», а также сообщила ОАО «ЛЭСК» о приостановлении платы электроэнергии.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Суд отмечает, что </w:t>
      </w:r>
      <w:r w:rsidR="00B51A60">
        <w:rPr>
          <w:rFonts w:ascii="Arial" w:hAnsi="Arial" w:cs="Arial"/>
          <w:color w:val="000000"/>
          <w:sz w:val="17"/>
          <w:szCs w:val="17"/>
        </w:rPr>
        <w:t xml:space="preserve">гр. О. </w:t>
      </w:r>
      <w:r>
        <w:rPr>
          <w:rFonts w:ascii="Arial" w:hAnsi="Arial" w:cs="Arial"/>
          <w:color w:val="000000"/>
          <w:sz w:val="17"/>
          <w:szCs w:val="17"/>
        </w:rPr>
        <w:t>при обращении в суд с рассматриваемым исковым заявлением предоставила суду договор энергоснабжения, подписанный ею и ОАО «ЛЭСК» 17.01.2014 года, таким образом, на момент обращения к ОАО «ЛЭСК» с требованием о предоставлении договора энергоснабжения таковой у нее был.</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lastRenderedPageBreak/>
        <w:t xml:space="preserve">11.03.2022 года ОАО «ЛЭСК» направило в адрес </w:t>
      </w:r>
      <w:r w:rsidR="00625EA0">
        <w:rPr>
          <w:rFonts w:ascii="Arial" w:hAnsi="Arial" w:cs="Arial"/>
          <w:color w:val="000000"/>
          <w:sz w:val="17"/>
          <w:szCs w:val="17"/>
        </w:rPr>
        <w:t xml:space="preserve"> гр. О. </w:t>
      </w:r>
      <w:r>
        <w:rPr>
          <w:rFonts w:ascii="Arial" w:hAnsi="Arial" w:cs="Arial"/>
          <w:color w:val="000000"/>
          <w:sz w:val="17"/>
          <w:szCs w:val="17"/>
        </w:rPr>
        <w:t>ответ от 02.03.2022 года на обращение от 22.02.2022 года, в котором подробно разъяснило нормы действующего законодательства о порядке заключения договора энергоснабжения, порядке оплаты коммунальной услуги – энергоснабжения, указало на наличие задолженности по состоянию на 01.02.2022 года в сумме 289 707 рублей 28 копеек.</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Данный ответ ОАО «ЛЭСК» получен </w:t>
      </w:r>
      <w:r w:rsidR="00B51A60">
        <w:rPr>
          <w:rFonts w:ascii="Arial" w:hAnsi="Arial" w:cs="Arial"/>
          <w:color w:val="000000"/>
          <w:sz w:val="17"/>
          <w:szCs w:val="17"/>
        </w:rPr>
        <w:t xml:space="preserve"> гр. О. </w:t>
      </w:r>
      <w:r>
        <w:rPr>
          <w:rFonts w:ascii="Arial" w:hAnsi="Arial" w:cs="Arial"/>
          <w:color w:val="000000"/>
          <w:sz w:val="17"/>
          <w:szCs w:val="17"/>
        </w:rPr>
        <w:t>, так как приложен к материалам искового заявления при обращении в суд с рассматриваемым исковым заявлением.</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24.02.2022 года </w:t>
      </w:r>
      <w:r w:rsidR="00B51A60">
        <w:rPr>
          <w:rFonts w:ascii="Arial" w:hAnsi="Arial" w:cs="Arial"/>
          <w:color w:val="000000"/>
          <w:sz w:val="17"/>
          <w:szCs w:val="17"/>
        </w:rPr>
        <w:t xml:space="preserve"> гр. О. </w:t>
      </w:r>
      <w:r>
        <w:rPr>
          <w:rFonts w:ascii="Arial" w:hAnsi="Arial" w:cs="Arial"/>
          <w:color w:val="000000"/>
          <w:sz w:val="17"/>
          <w:szCs w:val="17"/>
        </w:rPr>
        <w:t xml:space="preserve"> направила в адрес ОАО «ЛЭСК» извещение № 2 от 22 февраля 2022 года, из содержания которого следует, что если ОАО «ЛЭСК» ограничит подачу электроэнергии по договору энергоснабжения, заключенного с </w:t>
      </w:r>
      <w:r w:rsidR="00B51A60">
        <w:rPr>
          <w:rFonts w:ascii="Arial" w:hAnsi="Arial" w:cs="Arial"/>
          <w:color w:val="000000"/>
          <w:sz w:val="17"/>
          <w:szCs w:val="17"/>
        </w:rPr>
        <w:t xml:space="preserve"> гр. О. </w:t>
      </w:r>
      <w:r>
        <w:rPr>
          <w:rFonts w:ascii="Arial" w:hAnsi="Arial" w:cs="Arial"/>
          <w:color w:val="000000"/>
          <w:sz w:val="17"/>
          <w:szCs w:val="17"/>
        </w:rPr>
        <w:t xml:space="preserve">, обратится в суд с заявлением о вынесении судебного приказа, исковым заявлением о взыскании задолженности по оплате электроэнергии, то </w:t>
      </w:r>
      <w:r w:rsidR="00B51A60">
        <w:rPr>
          <w:rFonts w:ascii="Arial" w:hAnsi="Arial" w:cs="Arial"/>
          <w:color w:val="000000"/>
          <w:sz w:val="17"/>
          <w:szCs w:val="17"/>
        </w:rPr>
        <w:t xml:space="preserve"> гр. О. </w:t>
      </w:r>
      <w:r>
        <w:rPr>
          <w:rFonts w:ascii="Arial" w:hAnsi="Arial" w:cs="Arial"/>
          <w:color w:val="000000"/>
          <w:sz w:val="17"/>
          <w:szCs w:val="17"/>
        </w:rPr>
        <w:t xml:space="preserve"> обратится в государственные органы за защитой</w:t>
      </w:r>
      <w:proofErr w:type="gramEnd"/>
      <w:r>
        <w:rPr>
          <w:rFonts w:ascii="Arial" w:hAnsi="Arial" w:cs="Arial"/>
          <w:color w:val="000000"/>
          <w:sz w:val="17"/>
          <w:szCs w:val="17"/>
        </w:rPr>
        <w:t xml:space="preserve"> своего нарушенного права.</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Как следует из объяснений представителя ответчика ОАО «ЛЭСК» в судебном заседании данное извещение сотрудниками ОАО «ЛЭСК» было расценено как уведомление о нарушении ОАО «ЛЭСК» каких – либо прав </w:t>
      </w:r>
      <w:r w:rsidR="00B51A60">
        <w:rPr>
          <w:rFonts w:ascii="Arial" w:hAnsi="Arial" w:cs="Arial"/>
          <w:color w:val="000000"/>
          <w:sz w:val="17"/>
          <w:szCs w:val="17"/>
        </w:rPr>
        <w:t xml:space="preserve"> гр. О. </w:t>
      </w:r>
      <w:r>
        <w:rPr>
          <w:rFonts w:ascii="Arial" w:hAnsi="Arial" w:cs="Arial"/>
          <w:color w:val="000000"/>
          <w:sz w:val="17"/>
          <w:szCs w:val="17"/>
        </w:rPr>
        <w:t xml:space="preserve">, следовательно, ОАО «ЛЭСК» не направило </w:t>
      </w:r>
      <w:r w:rsidR="00B51A60">
        <w:rPr>
          <w:rFonts w:ascii="Arial" w:hAnsi="Arial" w:cs="Arial"/>
          <w:color w:val="000000"/>
          <w:sz w:val="17"/>
          <w:szCs w:val="17"/>
        </w:rPr>
        <w:t xml:space="preserve"> гр. О. </w:t>
      </w:r>
      <w:r>
        <w:rPr>
          <w:rFonts w:ascii="Arial" w:hAnsi="Arial" w:cs="Arial"/>
          <w:color w:val="000000"/>
          <w:sz w:val="17"/>
          <w:szCs w:val="17"/>
        </w:rPr>
        <w:t xml:space="preserve"> ответ на данное извещение.</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Действительно, суд считает, что </w:t>
      </w:r>
      <w:r w:rsidR="00625EA0">
        <w:rPr>
          <w:rFonts w:ascii="Arial" w:hAnsi="Arial" w:cs="Arial"/>
          <w:color w:val="000000"/>
          <w:sz w:val="17"/>
          <w:szCs w:val="17"/>
        </w:rPr>
        <w:t xml:space="preserve"> гр. О. </w:t>
      </w:r>
      <w:r>
        <w:rPr>
          <w:rFonts w:ascii="Arial" w:hAnsi="Arial" w:cs="Arial"/>
          <w:color w:val="000000"/>
          <w:sz w:val="17"/>
          <w:szCs w:val="17"/>
        </w:rPr>
        <w:t xml:space="preserve"> в извещении № 2 от 22.02.2022 года сообщила ОАО «ЛЭСК», что при нарушении её прав со стороны ОАО «ЛЭСК», она обратиться в органы государственной власти за защитой нарушенного права, то есть извещение не содержало </w:t>
      </w:r>
      <w:proofErr w:type="gramStart"/>
      <w:r>
        <w:rPr>
          <w:rFonts w:ascii="Arial" w:hAnsi="Arial" w:cs="Arial"/>
          <w:color w:val="000000"/>
          <w:sz w:val="17"/>
          <w:szCs w:val="17"/>
        </w:rPr>
        <w:t>просьбу</w:t>
      </w:r>
      <w:proofErr w:type="gramEnd"/>
      <w:r>
        <w:rPr>
          <w:rFonts w:ascii="Arial" w:hAnsi="Arial" w:cs="Arial"/>
          <w:color w:val="000000"/>
          <w:sz w:val="17"/>
          <w:szCs w:val="17"/>
        </w:rPr>
        <w:t xml:space="preserve"> предоставить </w:t>
      </w:r>
      <w:proofErr w:type="gramStart"/>
      <w:r>
        <w:rPr>
          <w:rFonts w:ascii="Arial" w:hAnsi="Arial" w:cs="Arial"/>
          <w:color w:val="000000"/>
          <w:sz w:val="17"/>
          <w:szCs w:val="17"/>
        </w:rPr>
        <w:t>какую</w:t>
      </w:r>
      <w:proofErr w:type="gramEnd"/>
      <w:r>
        <w:rPr>
          <w:rFonts w:ascii="Arial" w:hAnsi="Arial" w:cs="Arial"/>
          <w:color w:val="000000"/>
          <w:sz w:val="17"/>
          <w:szCs w:val="17"/>
        </w:rPr>
        <w:t xml:space="preserve"> – либо информацию.</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28.03.2022 года </w:t>
      </w:r>
      <w:r w:rsidR="00B51A60">
        <w:rPr>
          <w:rFonts w:ascii="Arial" w:hAnsi="Arial" w:cs="Arial"/>
          <w:color w:val="000000"/>
          <w:sz w:val="17"/>
          <w:szCs w:val="17"/>
        </w:rPr>
        <w:t xml:space="preserve"> гр. О. </w:t>
      </w:r>
      <w:r>
        <w:rPr>
          <w:rFonts w:ascii="Arial" w:hAnsi="Arial" w:cs="Arial"/>
          <w:color w:val="000000"/>
          <w:sz w:val="17"/>
          <w:szCs w:val="17"/>
        </w:rPr>
        <w:t xml:space="preserve"> обратилась в ОАО «ЛЭСК» с требованием – уведомлением о предоставлении достоверной информации № 51 от 25 марта 2022 года, в котором просила предоставить договор энергоснабжения, квитанции, заверенные подписью и печатью главного бухгалтера, обосновывающие задолженность.</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ОАО «ЛЭСК» 22.04.2022 года направило в адрес </w:t>
      </w:r>
      <w:r w:rsidR="00B51A60">
        <w:rPr>
          <w:rFonts w:ascii="Arial" w:hAnsi="Arial" w:cs="Arial"/>
          <w:color w:val="000000"/>
          <w:sz w:val="17"/>
          <w:szCs w:val="17"/>
        </w:rPr>
        <w:t xml:space="preserve"> гр. О. </w:t>
      </w:r>
      <w:r>
        <w:rPr>
          <w:rFonts w:ascii="Arial" w:hAnsi="Arial" w:cs="Arial"/>
          <w:color w:val="000000"/>
          <w:sz w:val="17"/>
          <w:szCs w:val="17"/>
        </w:rPr>
        <w:t xml:space="preserve"> ответ на обращение № 51 от 25.03.2022 года (однако, согласно объяснений представителя ответчика в судебном заседании, при написании ответа на обращение № 51 от 25.03.2022 года сотрудник ОАО «ЛЭСК» допустил опечатку и указал № 1 от 25.03.2022 года), в котором подробно разъяснило нормы действующего законодательства о порядке заключения договора электроснабжения, порядке оплаты коммунальной услуги</w:t>
      </w:r>
      <w:proofErr w:type="gramEnd"/>
      <w:r>
        <w:rPr>
          <w:rFonts w:ascii="Arial" w:hAnsi="Arial" w:cs="Arial"/>
          <w:color w:val="000000"/>
          <w:sz w:val="17"/>
          <w:szCs w:val="17"/>
        </w:rPr>
        <w:t xml:space="preserve"> – энергоснабжения, указало на наличие задолженности по состоянию на 01.04.2022 года в сумме 320824 рубля 71 копейка. Кроме того, к ответу приложена копия документа об оплате от 19.02.2021 года, договор электроснабжения № 1094813, дубликат платежного документа по договору электроснабжения № 1094813 за март 2022 года.</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04.04.2022 года </w:t>
      </w:r>
      <w:r w:rsidR="00B51A60">
        <w:rPr>
          <w:rFonts w:ascii="Arial" w:hAnsi="Arial" w:cs="Arial"/>
          <w:color w:val="000000"/>
          <w:sz w:val="17"/>
          <w:szCs w:val="17"/>
        </w:rPr>
        <w:t xml:space="preserve"> гр. О. </w:t>
      </w:r>
      <w:r>
        <w:rPr>
          <w:rFonts w:ascii="Arial" w:hAnsi="Arial" w:cs="Arial"/>
          <w:color w:val="000000"/>
          <w:sz w:val="17"/>
          <w:szCs w:val="17"/>
        </w:rPr>
        <w:t xml:space="preserve"> обратилась в ОАО «ЛЭСК» с требованием – уведомлением о предоставлении достоверной информации № 64 от 31 марта 2022 года. К требованию были приложены: отказ от акцепта счет – извещение № 379203280288 за электроэнергию за февраль; отказ от акцепта «Уведомление о приостановлении режима потребления электрической энергии для потребителей приобретающих электрическую энергию для собственных нужд», без даты, без номера, за подписью начальника </w:t>
      </w:r>
      <w:proofErr w:type="spellStart"/>
      <w:r>
        <w:rPr>
          <w:rFonts w:ascii="Arial" w:hAnsi="Arial" w:cs="Arial"/>
          <w:color w:val="000000"/>
          <w:sz w:val="17"/>
          <w:szCs w:val="17"/>
        </w:rPr>
        <w:t>Грязинского</w:t>
      </w:r>
      <w:proofErr w:type="spellEnd"/>
      <w:r>
        <w:rPr>
          <w:rFonts w:ascii="Arial" w:hAnsi="Arial" w:cs="Arial"/>
          <w:color w:val="000000"/>
          <w:sz w:val="17"/>
          <w:szCs w:val="17"/>
        </w:rPr>
        <w:t xml:space="preserve"> УСЭЭ ОАО «ЛЭСК».</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 на требование - уведомление о предоставлении достоверной информации № 64 от 31 марта 2022 года ОАО «ЛЭСК» не последовал.</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Суд считает, что в данном требовании - уведомлении № 64 от 31 марта 2022 года </w:t>
      </w:r>
      <w:r w:rsidR="00B51A60">
        <w:rPr>
          <w:rFonts w:ascii="Arial" w:hAnsi="Arial" w:cs="Arial"/>
          <w:color w:val="000000"/>
          <w:sz w:val="17"/>
          <w:szCs w:val="17"/>
        </w:rPr>
        <w:t xml:space="preserve"> гр. О. </w:t>
      </w:r>
      <w:r>
        <w:rPr>
          <w:rFonts w:ascii="Arial" w:hAnsi="Arial" w:cs="Arial"/>
          <w:color w:val="000000"/>
          <w:sz w:val="17"/>
          <w:szCs w:val="17"/>
        </w:rPr>
        <w:t xml:space="preserve"> задает вопросы ОАО «ЛЭСК», информацию, которую можно получить из открытых источников, как то сайт в сети интернет ОАО «ЛЭСК», кроме того, предыдущий ответ на обращение </w:t>
      </w:r>
      <w:r w:rsidR="00B51A60">
        <w:rPr>
          <w:rFonts w:ascii="Arial" w:hAnsi="Arial" w:cs="Arial"/>
          <w:color w:val="000000"/>
          <w:sz w:val="17"/>
          <w:szCs w:val="17"/>
        </w:rPr>
        <w:t xml:space="preserve"> гр. О. </w:t>
      </w:r>
      <w:r>
        <w:rPr>
          <w:rFonts w:ascii="Arial" w:hAnsi="Arial" w:cs="Arial"/>
          <w:color w:val="000000"/>
          <w:sz w:val="17"/>
          <w:szCs w:val="17"/>
        </w:rPr>
        <w:t xml:space="preserve"> содержал ответы на поставленные от 31 марта 2022 года в требовании – уведомлении № 64 вопросы, в рамках полномочий ОАО</w:t>
      </w:r>
      <w:proofErr w:type="gramEnd"/>
      <w:r>
        <w:rPr>
          <w:rFonts w:ascii="Arial" w:hAnsi="Arial" w:cs="Arial"/>
          <w:color w:val="000000"/>
          <w:sz w:val="17"/>
          <w:szCs w:val="17"/>
        </w:rPr>
        <w:t xml:space="preserve"> «ЛЭСК».</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Таким образом, суд считает, что при обращении </w:t>
      </w:r>
      <w:r w:rsidR="00B51A60">
        <w:rPr>
          <w:rFonts w:ascii="Arial" w:hAnsi="Arial" w:cs="Arial"/>
          <w:color w:val="000000"/>
          <w:sz w:val="17"/>
          <w:szCs w:val="17"/>
        </w:rPr>
        <w:t xml:space="preserve"> гр. О. </w:t>
      </w:r>
      <w:r>
        <w:rPr>
          <w:rFonts w:ascii="Arial" w:hAnsi="Arial" w:cs="Arial"/>
          <w:color w:val="000000"/>
          <w:sz w:val="17"/>
          <w:szCs w:val="17"/>
        </w:rPr>
        <w:t xml:space="preserve"> в ОАО «ЛЭСК» с требованием о предоставлении какой – либо информации, ей со стороны ОАО «ЛЭСК» были предоставлены исчерпывающие сведения о заключенном договоре энергоснабжения, размере задолженности по оплате коммунальной услуги, разъяснены способы оплаты коммунальной услуги.</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При рассмотрении настоящего искового заявления ОАО «ЛЭСК» предоставило суду и </w:t>
      </w:r>
      <w:r w:rsidR="00B51A60">
        <w:rPr>
          <w:rFonts w:ascii="Arial" w:hAnsi="Arial" w:cs="Arial"/>
          <w:color w:val="000000"/>
          <w:sz w:val="17"/>
          <w:szCs w:val="17"/>
        </w:rPr>
        <w:t xml:space="preserve"> гр. О. </w:t>
      </w:r>
      <w:r>
        <w:rPr>
          <w:rFonts w:ascii="Arial" w:hAnsi="Arial" w:cs="Arial"/>
          <w:color w:val="000000"/>
          <w:sz w:val="17"/>
          <w:szCs w:val="17"/>
        </w:rPr>
        <w:t xml:space="preserve"> расчет задолженности за поставленную электрическую энергию по состоянию на 31 марта 2022 года, подписанную начальником </w:t>
      </w:r>
      <w:proofErr w:type="spellStart"/>
      <w:r>
        <w:rPr>
          <w:rFonts w:ascii="Arial" w:hAnsi="Arial" w:cs="Arial"/>
          <w:color w:val="000000"/>
          <w:sz w:val="17"/>
          <w:szCs w:val="17"/>
        </w:rPr>
        <w:t>Грязинского</w:t>
      </w:r>
      <w:proofErr w:type="spellEnd"/>
      <w:r>
        <w:rPr>
          <w:rFonts w:ascii="Arial" w:hAnsi="Arial" w:cs="Arial"/>
          <w:color w:val="000000"/>
          <w:sz w:val="17"/>
          <w:szCs w:val="17"/>
        </w:rPr>
        <w:t xml:space="preserve"> УСЭЭ, одновременно представлена доверенность на имя </w:t>
      </w:r>
      <w:r w:rsidR="000B0594">
        <w:rPr>
          <w:rFonts w:ascii="Arial" w:hAnsi="Arial" w:cs="Arial"/>
          <w:color w:val="000000"/>
          <w:sz w:val="17"/>
          <w:szCs w:val="17"/>
        </w:rPr>
        <w:t>начальника</w:t>
      </w:r>
      <w:r>
        <w:rPr>
          <w:rFonts w:ascii="Arial" w:hAnsi="Arial" w:cs="Arial"/>
          <w:color w:val="000000"/>
          <w:sz w:val="17"/>
          <w:szCs w:val="17"/>
        </w:rPr>
        <w:t xml:space="preserve"> на подписание такого вида документа от 04.07.2022 года.</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Таким образом, суд считает отказать </w:t>
      </w:r>
      <w:r w:rsidR="00B51A60">
        <w:rPr>
          <w:rFonts w:ascii="Arial" w:hAnsi="Arial" w:cs="Arial"/>
          <w:color w:val="000000"/>
          <w:sz w:val="17"/>
          <w:szCs w:val="17"/>
        </w:rPr>
        <w:t xml:space="preserve"> гр. О. </w:t>
      </w:r>
      <w:r>
        <w:rPr>
          <w:rFonts w:ascii="Arial" w:hAnsi="Arial" w:cs="Arial"/>
          <w:color w:val="000000"/>
          <w:sz w:val="17"/>
          <w:szCs w:val="17"/>
        </w:rPr>
        <w:t xml:space="preserve"> в удовлетворении требований об </w:t>
      </w:r>
      <w:proofErr w:type="spellStart"/>
      <w:r>
        <w:rPr>
          <w:rFonts w:ascii="Arial" w:hAnsi="Arial" w:cs="Arial"/>
          <w:color w:val="000000"/>
          <w:sz w:val="17"/>
          <w:szCs w:val="17"/>
        </w:rPr>
        <w:t>обязании</w:t>
      </w:r>
      <w:proofErr w:type="spellEnd"/>
      <w:r>
        <w:rPr>
          <w:rFonts w:ascii="Arial" w:hAnsi="Arial" w:cs="Arial"/>
          <w:color w:val="000000"/>
          <w:sz w:val="17"/>
          <w:szCs w:val="17"/>
        </w:rPr>
        <w:t xml:space="preserve"> ОАО «ЛЭСК» предоставить </w:t>
      </w:r>
      <w:r w:rsidR="00B51A60">
        <w:rPr>
          <w:rFonts w:ascii="Arial" w:hAnsi="Arial" w:cs="Arial"/>
          <w:color w:val="000000"/>
          <w:sz w:val="17"/>
          <w:szCs w:val="17"/>
        </w:rPr>
        <w:t xml:space="preserve"> гр. О. </w:t>
      </w:r>
      <w:r>
        <w:rPr>
          <w:rFonts w:ascii="Arial" w:hAnsi="Arial" w:cs="Arial"/>
          <w:color w:val="000000"/>
          <w:sz w:val="17"/>
          <w:szCs w:val="17"/>
        </w:rPr>
        <w:t xml:space="preserve"> сведения о задолженности по договору, подтвержденные первичными учетными бухгалтерскими документами за подписью и печатью главного бухгалтера, выпиской с банковского счета предприятия по внесенным платежам и числящейся за </w:t>
      </w:r>
      <w:r w:rsidR="00B51A60">
        <w:rPr>
          <w:rFonts w:ascii="Arial" w:hAnsi="Arial" w:cs="Arial"/>
          <w:color w:val="000000"/>
          <w:sz w:val="17"/>
          <w:szCs w:val="17"/>
        </w:rPr>
        <w:t xml:space="preserve"> гр. О. </w:t>
      </w:r>
      <w:r>
        <w:rPr>
          <w:rFonts w:ascii="Arial" w:hAnsi="Arial" w:cs="Arial"/>
          <w:color w:val="000000"/>
          <w:sz w:val="17"/>
          <w:szCs w:val="17"/>
        </w:rPr>
        <w:t xml:space="preserve"> задолженностью за период действия договора с 17.01.2014 года по март 2022 года.</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качестве правого основания заявленных исковых требований </w:t>
      </w:r>
      <w:r w:rsidR="00B51A60">
        <w:rPr>
          <w:rFonts w:ascii="Arial" w:hAnsi="Arial" w:cs="Arial"/>
          <w:color w:val="000000"/>
          <w:sz w:val="17"/>
          <w:szCs w:val="17"/>
        </w:rPr>
        <w:t xml:space="preserve">гр. О. </w:t>
      </w:r>
      <w:r>
        <w:rPr>
          <w:rFonts w:ascii="Arial" w:hAnsi="Arial" w:cs="Arial"/>
          <w:color w:val="000000"/>
          <w:sz w:val="17"/>
          <w:szCs w:val="17"/>
        </w:rPr>
        <w:t>приводит ФЗ от 06.12.2011 года N 402-ФЗ «О бухгалтерском учете», однако положения данного ФЗ не регулируют правоотношения сторон договора энергоснабжения.</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В соответствии с ч. 1 ст. 15 Закона Российской Федерации от 07.02.1992г. N 2300-1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 при наличии его вины.</w:t>
      </w:r>
      <w:proofErr w:type="gramEnd"/>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разъяснениям, содержащимся в п. 45 Постановления Пленума Верховного Суда Российской Федерации от 28.06.2012 г. N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Однако при рассмотрении данного гражданского дела не установлено нарушения прав </w:t>
      </w:r>
      <w:r w:rsidR="00B51A60">
        <w:rPr>
          <w:rFonts w:ascii="Arial" w:hAnsi="Arial" w:cs="Arial"/>
          <w:color w:val="000000"/>
          <w:sz w:val="17"/>
          <w:szCs w:val="17"/>
        </w:rPr>
        <w:t xml:space="preserve">гр. О. </w:t>
      </w:r>
      <w:r>
        <w:rPr>
          <w:rFonts w:ascii="Arial" w:hAnsi="Arial" w:cs="Arial"/>
          <w:color w:val="000000"/>
          <w:sz w:val="17"/>
          <w:szCs w:val="17"/>
        </w:rPr>
        <w:t xml:space="preserve">как потребителя услуги, следовательно, у суда отсутствуют правовые основания для удовлетворения заявленных требований </w:t>
      </w:r>
      <w:r w:rsidR="00B51A60">
        <w:rPr>
          <w:rFonts w:ascii="Arial" w:hAnsi="Arial" w:cs="Arial"/>
          <w:color w:val="000000"/>
          <w:sz w:val="17"/>
          <w:szCs w:val="17"/>
        </w:rPr>
        <w:t xml:space="preserve">гр. О. </w:t>
      </w:r>
      <w:r>
        <w:rPr>
          <w:rFonts w:ascii="Arial" w:hAnsi="Arial" w:cs="Arial"/>
          <w:color w:val="000000"/>
          <w:sz w:val="17"/>
          <w:szCs w:val="17"/>
        </w:rPr>
        <w:t>к ОАО «ЛЭСК» о взыскании компенсации морального вреда, неустойки, штрафа, а равно и судебных расходов.</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Руководствуясь </w:t>
      </w:r>
      <w:proofErr w:type="spellStart"/>
      <w:r>
        <w:rPr>
          <w:rFonts w:ascii="Arial" w:hAnsi="Arial" w:cs="Arial"/>
          <w:color w:val="000000"/>
          <w:sz w:val="17"/>
          <w:szCs w:val="17"/>
        </w:rPr>
        <w:t>ст.ст</w:t>
      </w:r>
      <w:proofErr w:type="spellEnd"/>
      <w:r>
        <w:rPr>
          <w:rFonts w:ascii="Arial" w:hAnsi="Arial" w:cs="Arial"/>
          <w:color w:val="000000"/>
          <w:sz w:val="17"/>
          <w:szCs w:val="17"/>
        </w:rPr>
        <w:t>. 194-198 ГПК РФ, суд</w:t>
      </w:r>
    </w:p>
    <w:p w:rsidR="00C3695E" w:rsidRDefault="00C3695E" w:rsidP="00C3695E">
      <w:pPr>
        <w:pStyle w:val="msoclassa3"/>
        <w:shd w:val="clear" w:color="auto" w:fill="FFFFFF"/>
        <w:spacing w:before="0" w:beforeAutospacing="0" w:after="0" w:afterAutospacing="0"/>
        <w:ind w:firstLine="720"/>
        <w:jc w:val="center"/>
        <w:rPr>
          <w:rFonts w:ascii="Arial" w:hAnsi="Arial" w:cs="Arial"/>
          <w:color w:val="000000"/>
          <w:sz w:val="17"/>
          <w:szCs w:val="17"/>
        </w:rPr>
      </w:pPr>
      <w:proofErr w:type="gramStart"/>
      <w:r>
        <w:rPr>
          <w:rFonts w:ascii="Arial" w:hAnsi="Arial" w:cs="Arial"/>
          <w:color w:val="000000"/>
          <w:sz w:val="17"/>
          <w:szCs w:val="17"/>
        </w:rPr>
        <w:t>Р</w:t>
      </w:r>
      <w:proofErr w:type="gramEnd"/>
      <w:r>
        <w:rPr>
          <w:rFonts w:ascii="Arial" w:hAnsi="Arial" w:cs="Arial"/>
          <w:color w:val="000000"/>
          <w:sz w:val="17"/>
          <w:szCs w:val="17"/>
        </w:rPr>
        <w:t xml:space="preserve"> Е Ш И Л :</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 удовлетворении исковых требований </w:t>
      </w:r>
      <w:r w:rsidR="00B51A60">
        <w:rPr>
          <w:rFonts w:ascii="Arial" w:hAnsi="Arial" w:cs="Arial"/>
          <w:color w:val="000000"/>
          <w:sz w:val="17"/>
          <w:szCs w:val="17"/>
        </w:rPr>
        <w:t xml:space="preserve">гр. О. </w:t>
      </w:r>
      <w:r>
        <w:rPr>
          <w:rFonts w:ascii="Arial" w:hAnsi="Arial" w:cs="Arial"/>
          <w:color w:val="000000"/>
          <w:sz w:val="17"/>
          <w:szCs w:val="17"/>
        </w:rPr>
        <w:t xml:space="preserve">к ОАО «ЛЭСК» об </w:t>
      </w:r>
      <w:proofErr w:type="spellStart"/>
      <w:r>
        <w:rPr>
          <w:rFonts w:ascii="Arial" w:hAnsi="Arial" w:cs="Arial"/>
          <w:color w:val="000000"/>
          <w:sz w:val="17"/>
          <w:szCs w:val="17"/>
        </w:rPr>
        <w:t>обязании</w:t>
      </w:r>
      <w:proofErr w:type="spellEnd"/>
      <w:r>
        <w:rPr>
          <w:rFonts w:ascii="Arial" w:hAnsi="Arial" w:cs="Arial"/>
          <w:color w:val="000000"/>
          <w:sz w:val="17"/>
          <w:szCs w:val="17"/>
        </w:rPr>
        <w:t xml:space="preserve"> предоставить счета на оплату электроэнергии, сведения о задолженности по договору, открыть специальный банковский счет, взыскании неустойки, штрафа, компенсации морального вреда, судебных расходов, отказать.</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Решение может быть обжаловано сторонами в апелляционном порядке в Липецкий областной суд через Октябрьский районный суд г. Липецка в течение месяца со дня его принятия в окончательной форме.</w:t>
      </w:r>
    </w:p>
    <w:p w:rsidR="00C3695E" w:rsidRDefault="00C3695E" w:rsidP="00C3695E">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Судья                                    А.М. Корнеева</w:t>
      </w:r>
    </w:p>
    <w:p w:rsidR="00C3695E" w:rsidRDefault="00C3695E" w:rsidP="00C3695E">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Мотивированное решение суда составлено 14 сентября 2022 года</w:t>
      </w:r>
    </w:p>
    <w:p w:rsidR="00C3695E" w:rsidRDefault="00C3695E" w:rsidP="00C3695E">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Судья                                    А.М. Корнеева</w:t>
      </w:r>
    </w:p>
    <w:p w:rsidR="00E030F1" w:rsidRDefault="00E030F1"/>
    <w:sectPr w:rsidR="00E030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95E"/>
    <w:rsid w:val="000B0594"/>
    <w:rsid w:val="00625EA0"/>
    <w:rsid w:val="00B51A60"/>
    <w:rsid w:val="00C3695E"/>
    <w:rsid w:val="00E03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classa3">
    <w:name w:val="msoclassa3"/>
    <w:basedOn w:val="a"/>
    <w:rsid w:val="00C369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C3695E"/>
  </w:style>
  <w:style w:type="character" w:customStyle="1" w:styleId="nomer2">
    <w:name w:val="nomer2"/>
    <w:basedOn w:val="a0"/>
    <w:rsid w:val="00C3695E"/>
  </w:style>
  <w:style w:type="paragraph" w:styleId="a3">
    <w:name w:val="Normal (Web)"/>
    <w:basedOn w:val="a"/>
    <w:uiPriority w:val="99"/>
    <w:semiHidden/>
    <w:unhideWhenUsed/>
    <w:rsid w:val="00C369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classa3">
    <w:name w:val="msoclassa3"/>
    <w:basedOn w:val="a"/>
    <w:rsid w:val="00C369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C3695E"/>
  </w:style>
  <w:style w:type="character" w:customStyle="1" w:styleId="nomer2">
    <w:name w:val="nomer2"/>
    <w:basedOn w:val="a0"/>
    <w:rsid w:val="00C3695E"/>
  </w:style>
  <w:style w:type="paragraph" w:styleId="a3">
    <w:name w:val="Normal (Web)"/>
    <w:basedOn w:val="a"/>
    <w:uiPriority w:val="99"/>
    <w:semiHidden/>
    <w:unhideWhenUsed/>
    <w:rsid w:val="00C369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82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5986</Words>
  <Characters>34121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2022-11-30T06:44:00Z</dcterms:created>
  <dcterms:modified xsi:type="dcterms:W3CDTF">2022-11-30T07:10:00Z</dcterms:modified>
</cp:coreProperties>
</file>