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F63" w:rsidRDefault="00F45DBE">
      <w:pPr>
        <w:pStyle w:val="20"/>
        <w:shd w:val="clear" w:color="auto" w:fill="auto"/>
        <w:spacing w:after="265"/>
        <w:ind w:left="5080"/>
      </w:pPr>
      <w:r>
        <w:t xml:space="preserve">Дело № 2-680/2022 </w:t>
      </w:r>
    </w:p>
    <w:p w:rsidR="00016F63" w:rsidRDefault="00F45DBE">
      <w:pPr>
        <w:pStyle w:val="20"/>
        <w:shd w:val="clear" w:color="auto" w:fill="auto"/>
        <w:spacing w:after="0" w:line="240" w:lineRule="exact"/>
        <w:jc w:val="center"/>
      </w:pPr>
      <w:r>
        <w:t>РЕШЕНИЕ</w:t>
      </w:r>
    </w:p>
    <w:p w:rsidR="00016F63" w:rsidRDefault="00F45DBE">
      <w:pPr>
        <w:pStyle w:val="20"/>
        <w:shd w:val="clear" w:color="auto" w:fill="auto"/>
        <w:spacing w:after="292" w:line="240" w:lineRule="exact"/>
        <w:jc w:val="center"/>
      </w:pPr>
      <w:r>
        <w:t>Именем Российской Федерации</w:t>
      </w:r>
    </w:p>
    <w:p w:rsidR="00016F63" w:rsidRDefault="00F45DBE">
      <w:pPr>
        <w:pStyle w:val="20"/>
        <w:shd w:val="clear" w:color="auto" w:fill="auto"/>
        <w:tabs>
          <w:tab w:val="left" w:pos="6735"/>
        </w:tabs>
        <w:spacing w:after="260" w:line="240" w:lineRule="exact"/>
        <w:jc w:val="both"/>
      </w:pPr>
      <w:r>
        <w:t>01 августа 2022 года</w:t>
      </w:r>
      <w:r>
        <w:tab/>
        <w:t>Великий Новгород</w:t>
      </w:r>
    </w:p>
    <w:p w:rsidR="00016F63" w:rsidRDefault="00F45DBE">
      <w:pPr>
        <w:pStyle w:val="20"/>
        <w:shd w:val="clear" w:color="auto" w:fill="auto"/>
        <w:spacing w:after="0" w:line="280" w:lineRule="exact"/>
        <w:ind w:firstLine="700"/>
        <w:jc w:val="both"/>
      </w:pPr>
      <w:r>
        <w:t xml:space="preserve">Мировой судья судебного участка №27 Новгородского судебного района Новгородской области </w:t>
      </w:r>
      <w:r w:rsidR="00CA36EE">
        <w:t>ХХХ</w:t>
      </w:r>
      <w:r>
        <w:t>.,</w:t>
      </w:r>
    </w:p>
    <w:p w:rsidR="00016F63" w:rsidRDefault="00F45DBE">
      <w:pPr>
        <w:pStyle w:val="20"/>
        <w:shd w:val="clear" w:color="auto" w:fill="auto"/>
        <w:spacing w:after="0" w:line="280" w:lineRule="exact"/>
        <w:ind w:firstLine="700"/>
        <w:jc w:val="both"/>
      </w:pPr>
      <w:r>
        <w:t xml:space="preserve">при секретаре </w:t>
      </w:r>
      <w:r w:rsidR="00CA36EE">
        <w:t>ХХХ</w:t>
      </w:r>
      <w:r>
        <w:t>,</w:t>
      </w:r>
    </w:p>
    <w:p w:rsidR="00016F63" w:rsidRDefault="00F45DBE">
      <w:pPr>
        <w:pStyle w:val="20"/>
        <w:shd w:val="clear" w:color="auto" w:fill="auto"/>
        <w:spacing w:after="0" w:line="280" w:lineRule="exact"/>
        <w:ind w:firstLine="700"/>
        <w:jc w:val="both"/>
      </w:pPr>
      <w:r>
        <w:t xml:space="preserve">рассмотрев в открытом судебном заседании гражданское дело по иску </w:t>
      </w:r>
      <w:r w:rsidR="00CA36EE">
        <w:t>ХХХ</w:t>
      </w:r>
      <w:r>
        <w:t xml:space="preserve"> к ЗАО «</w:t>
      </w:r>
      <w:r w:rsidR="00CA36EE">
        <w:t>ХХХ</w:t>
      </w:r>
      <w:r>
        <w:t>» о защите прав потребителя,</w:t>
      </w:r>
    </w:p>
    <w:p w:rsidR="00016F63" w:rsidRDefault="00F45DBE">
      <w:pPr>
        <w:pStyle w:val="20"/>
        <w:shd w:val="clear" w:color="auto" w:fill="auto"/>
        <w:spacing w:line="280" w:lineRule="exact"/>
        <w:jc w:val="center"/>
      </w:pPr>
      <w:r>
        <w:t>установил:</w:t>
      </w:r>
    </w:p>
    <w:p w:rsidR="00016F63" w:rsidRDefault="00CA36EE">
      <w:pPr>
        <w:pStyle w:val="20"/>
        <w:shd w:val="clear" w:color="auto" w:fill="auto"/>
        <w:spacing w:after="0" w:line="280" w:lineRule="exact"/>
        <w:ind w:firstLine="700"/>
        <w:jc w:val="both"/>
      </w:pPr>
      <w:r>
        <w:t>ХХХ</w:t>
      </w:r>
      <w:r w:rsidR="00F45DBE">
        <w:t xml:space="preserve"> обратилась в</w:t>
      </w:r>
      <w:r>
        <w:t xml:space="preserve"> </w:t>
      </w:r>
      <w:r w:rsidR="00F45DBE">
        <w:t>суд с иском к ООО «</w:t>
      </w:r>
      <w:r>
        <w:t>ХХХ</w:t>
      </w:r>
      <w:r w:rsidR="00F45DBE">
        <w:t>» о защите прав потребителя, указав в обоснование своих требований, что 28.11.2021 она заключила договор розничной купли-продажи с ЗАО «</w:t>
      </w:r>
      <w:r>
        <w:t>ХХХ</w:t>
      </w:r>
      <w:r w:rsidR="00F45DBE">
        <w:t>» в отделении №</w:t>
      </w:r>
      <w:r>
        <w:t>хххх</w:t>
      </w:r>
      <w:r w:rsidR="00F45DBE">
        <w:t xml:space="preserve"> г.Великий Новгород на приобретение кожаного рюкзака, стоимостью </w:t>
      </w:r>
      <w:r>
        <w:t>хххх</w:t>
      </w:r>
      <w:r w:rsidR="00F45DBE">
        <w:t xml:space="preserve"> рублей. При эксплуатации рюкзака в течении непродолжительного времени был обнаружен дефект в виде отрыва лямок.</w:t>
      </w:r>
    </w:p>
    <w:p w:rsidR="00016F63" w:rsidRDefault="00F45DBE">
      <w:pPr>
        <w:pStyle w:val="20"/>
        <w:numPr>
          <w:ilvl w:val="0"/>
          <w:numId w:val="1"/>
        </w:numPr>
        <w:shd w:val="clear" w:color="auto" w:fill="auto"/>
        <w:tabs>
          <w:tab w:val="left" w:pos="1232"/>
        </w:tabs>
        <w:spacing w:after="0" w:line="280" w:lineRule="exact"/>
        <w:jc w:val="both"/>
      </w:pPr>
      <w:r>
        <w:t>истец обратилась к ответчику с претензией, в которой указала на расторжение договора и возврате уплаченных денежных средств в связи с продажей некачественного товара. 08.02.2022 был выдан ответ, согласно которому магазином была проведена проверка качества товара в магазине, визуально производственных недостатков товара не установлено, а также предложено истцу самостоятельно обратиться в экспертную организацию для установления причины заявленного дефекта. Поскольку требования истца не были добровольно удовлетворены ответчиком, истец просит расторгнуть договор от 28.11.2021 года, взыскать в свою пользу с ЗАО «</w:t>
      </w:r>
      <w:r w:rsidR="00CA36EE">
        <w:t>ХХХ</w:t>
      </w:r>
      <w:r>
        <w:t xml:space="preserve">» отделение № </w:t>
      </w:r>
      <w:r w:rsidR="00CA36EE">
        <w:t xml:space="preserve">ххххх </w:t>
      </w:r>
      <w:r>
        <w:t xml:space="preserve">г.Великий Новгород уплаченную за товар денежную сумму в размере </w:t>
      </w:r>
      <w:r w:rsidR="00CA36EE">
        <w:t xml:space="preserve">хххх </w:t>
      </w:r>
      <w:r>
        <w:t xml:space="preserve">рублей, компенсацию морального вреда в размере </w:t>
      </w:r>
      <w:r w:rsidR="00CA36EE">
        <w:t>хххх</w:t>
      </w:r>
      <w:r>
        <w:t xml:space="preserve"> рублей.</w:t>
      </w:r>
    </w:p>
    <w:p w:rsidR="00016F63" w:rsidRDefault="00F45DBE">
      <w:pPr>
        <w:pStyle w:val="20"/>
        <w:shd w:val="clear" w:color="auto" w:fill="auto"/>
        <w:spacing w:after="0" w:line="280" w:lineRule="exact"/>
        <w:ind w:firstLine="700"/>
        <w:jc w:val="both"/>
      </w:pPr>
      <w:r>
        <w:t>Впоследствии истец исковые требования уточнила, просила расторгнуть договор от 28.11.2021 года, взыскать в свою пользу с ЗАО «</w:t>
      </w:r>
      <w:r w:rsidR="00CA36EE">
        <w:t>ХХХ</w:t>
      </w:r>
      <w:r>
        <w:t>» отделение №</w:t>
      </w:r>
      <w:r w:rsidR="00CA36EE">
        <w:t>ххххх</w:t>
      </w:r>
      <w:r>
        <w:t xml:space="preserve"> г.Великий Новгород уплаченную за товар денежную сумму в размере </w:t>
      </w:r>
      <w:r w:rsidR="00CA36EE">
        <w:t>хххх</w:t>
      </w:r>
      <w:r>
        <w:t xml:space="preserve"> рублей, компенсацию морального вреда в размере </w:t>
      </w:r>
      <w:r w:rsidR="00CA36EE">
        <w:t>хххх</w:t>
      </w:r>
      <w:r>
        <w:t xml:space="preserve"> рублей, расходы по оплате судебной товароведческой экспертизы в размере </w:t>
      </w:r>
      <w:r w:rsidR="00CA36EE">
        <w:t>хххх</w:t>
      </w:r>
      <w:r>
        <w:t xml:space="preserve"> руб. </w:t>
      </w:r>
      <w:r w:rsidR="00CA36EE">
        <w:t>хх</w:t>
      </w:r>
      <w:r>
        <w:t xml:space="preserve"> коп.</w:t>
      </w:r>
    </w:p>
    <w:p w:rsidR="00016F63" w:rsidRDefault="00F45DBE">
      <w:pPr>
        <w:pStyle w:val="20"/>
        <w:shd w:val="clear" w:color="auto" w:fill="auto"/>
        <w:spacing w:after="0" w:line="280" w:lineRule="exact"/>
        <w:ind w:firstLine="700"/>
        <w:jc w:val="both"/>
      </w:pPr>
      <w:r>
        <w:t xml:space="preserve">Истец </w:t>
      </w:r>
      <w:r w:rsidR="00CA36EE">
        <w:t xml:space="preserve">ХХХ </w:t>
      </w:r>
      <w:r>
        <w:t>в судебное заседание не явилась, извещена о времени и месте судебного разбирательства, ходатайствовала о рассмотрении дела без её участия, уточненные исковые требования поддержала в полном объеме.</w:t>
      </w:r>
    </w:p>
    <w:p w:rsidR="00016F63" w:rsidRDefault="00F45DBE">
      <w:pPr>
        <w:pStyle w:val="20"/>
        <w:shd w:val="clear" w:color="auto" w:fill="auto"/>
        <w:spacing w:after="0" w:line="280" w:lineRule="exact"/>
        <w:ind w:firstLine="700"/>
        <w:jc w:val="both"/>
      </w:pPr>
      <w:r>
        <w:t>Представитель ответчика ЗАО «</w:t>
      </w:r>
      <w:r w:rsidR="00CA36EE">
        <w:t>ХХХ</w:t>
      </w:r>
      <w:r>
        <w:t>» в судебное заседание не явился, о времени и месте рассмотрения дела извещен надлежащим образом, ходатайств об отложении судебного заседания не представил. Ранее представил письменные возражения на иск, в которых иск не признал, ссылался на то, что вина ответчика в передаче истцу товара ненадлежащего качества не установлена. Гарантийные сроки на товар были установлены в течение 50 дней, данная информация доводится до покупателей в устной форме при реализации товара, а также указывается в чеке. На момент предъявления требования о замене товара гарантийные обязательства продавца истекли. Просил в удовлетворении исковых требований истца отказать в полном объеме.</w:t>
      </w:r>
    </w:p>
    <w:p w:rsidR="00016F63" w:rsidRDefault="00F45DBE">
      <w:pPr>
        <w:pStyle w:val="20"/>
        <w:shd w:val="clear" w:color="auto" w:fill="auto"/>
        <w:spacing w:after="0" w:line="280" w:lineRule="exact"/>
        <w:ind w:firstLine="740"/>
        <w:jc w:val="both"/>
      </w:pPr>
      <w:r>
        <w:lastRenderedPageBreak/>
        <w:t xml:space="preserve">Представитель истца </w:t>
      </w:r>
      <w:r w:rsidR="00CA36EE">
        <w:t>ХХХ</w:t>
      </w:r>
      <w:r>
        <w:t>., представитель Управления Роспотребнадзора по Новгородской области в судебное заседание не явились, о времени и месте рассмотрения дела извещены надлежащим образом, ходатайств об отложении судебного заседания не представили. В силу ст.167 ГПК РФ суд счел возможным рассмотреть дело в отсутствие указанных лиц.</w:t>
      </w:r>
    </w:p>
    <w:p w:rsidR="00016F63" w:rsidRDefault="00F45DBE">
      <w:pPr>
        <w:pStyle w:val="20"/>
        <w:shd w:val="clear" w:color="auto" w:fill="auto"/>
        <w:spacing w:after="0" w:line="280" w:lineRule="exact"/>
        <w:ind w:firstLine="740"/>
        <w:jc w:val="both"/>
      </w:pPr>
      <w:r>
        <w:t>Исследовав письменные материалы дела, суд приходит к следующему.</w:t>
      </w:r>
    </w:p>
    <w:p w:rsidR="00016F63" w:rsidRDefault="00F45DBE">
      <w:pPr>
        <w:pStyle w:val="20"/>
        <w:shd w:val="clear" w:color="auto" w:fill="auto"/>
        <w:tabs>
          <w:tab w:val="left" w:pos="4830"/>
        </w:tabs>
        <w:spacing w:after="0" w:line="280" w:lineRule="exact"/>
        <w:ind w:firstLine="740"/>
        <w:jc w:val="both"/>
      </w:pPr>
      <w:r>
        <w:t>Согласно ст.ст.309, 310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 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r>
        <w:tab/>
        <w:t>.</w:t>
      </w:r>
    </w:p>
    <w:p w:rsidR="00016F63" w:rsidRDefault="00F45DBE">
      <w:pPr>
        <w:pStyle w:val="20"/>
        <w:shd w:val="clear" w:color="auto" w:fill="auto"/>
        <w:spacing w:after="0" w:line="280" w:lineRule="exact"/>
        <w:ind w:firstLine="740"/>
        <w:jc w:val="both"/>
      </w:pPr>
      <w:r>
        <w:t>В соответствии с требованиями ст.454 ГК РФ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rsidR="00016F63" w:rsidRDefault="00F45DBE">
      <w:pPr>
        <w:pStyle w:val="20"/>
        <w:shd w:val="clear" w:color="auto" w:fill="auto"/>
        <w:spacing w:after="0" w:line="280" w:lineRule="exact"/>
        <w:ind w:firstLine="740"/>
        <w:jc w:val="both"/>
      </w:pPr>
      <w:r>
        <w:t>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 (п.п.1, 2 ст.469 ГК РФ).</w:t>
      </w:r>
    </w:p>
    <w:p w:rsidR="00016F63" w:rsidRDefault="00F45DBE" w:rsidP="00CA36EE">
      <w:pPr>
        <w:pStyle w:val="20"/>
        <w:shd w:val="clear" w:color="auto" w:fill="auto"/>
        <w:tabs>
          <w:tab w:val="left" w:pos="3006"/>
        </w:tabs>
        <w:spacing w:after="0" w:line="280" w:lineRule="exact"/>
        <w:ind w:firstLine="740"/>
        <w:jc w:val="both"/>
      </w:pPr>
      <w:r>
        <w:t>В силу ст.492 ГК РФ по договору розничной купли-продажи продавец, осуществляющий предпринимательскую деятельность по продаже товаров в розницу, обязуется передать покупателю товар, предназначенный для личного, семейного, домашнего</w:t>
      </w:r>
      <w:r w:rsidR="00CA36EE">
        <w:t xml:space="preserve"> </w:t>
      </w:r>
      <w:r>
        <w:t>или иного использования, не связанного с</w:t>
      </w:r>
      <w:r w:rsidR="00CA36EE">
        <w:t xml:space="preserve"> </w:t>
      </w:r>
      <w:r>
        <w:t>предпринимательской деятельностью.</w:t>
      </w:r>
    </w:p>
    <w:p w:rsidR="00016F63" w:rsidRDefault="00F45DBE">
      <w:pPr>
        <w:pStyle w:val="20"/>
        <w:shd w:val="clear" w:color="auto" w:fill="auto"/>
        <w:spacing w:after="0" w:line="280" w:lineRule="exact"/>
        <w:ind w:firstLine="740"/>
        <w:jc w:val="both"/>
      </w:pPr>
      <w:r>
        <w:t>Как указано в пунктах 1 и 5 статьи 4 Закона РФ от 07.02.1992 № 2300-1 «О защите прав потребителей» (далее - Закон РФ «О защите прав потребителей»), продавец (исполнитель) обязан передать потребителю товар (выполнить работу, оказать услугу), качество которого соответствует договору.</w:t>
      </w:r>
    </w:p>
    <w:p w:rsidR="00016F63" w:rsidRDefault="00F45DBE">
      <w:pPr>
        <w:pStyle w:val="20"/>
        <w:shd w:val="clear" w:color="auto" w:fill="auto"/>
        <w:spacing w:after="0" w:line="280" w:lineRule="exact"/>
        <w:ind w:firstLine="740"/>
        <w:jc w:val="both"/>
      </w:pPr>
      <w:r>
        <w:t>На основании п.1 ст.18 Закона РФ «О защите прав потребителей» потребитель в случае обнаружения в товаре недостатков, если они не были оговорены продавцом, по своему выбору вправе:</w:t>
      </w:r>
    </w:p>
    <w:p w:rsidR="00016F63" w:rsidRDefault="00F45DBE">
      <w:pPr>
        <w:pStyle w:val="20"/>
        <w:shd w:val="clear" w:color="auto" w:fill="auto"/>
        <w:spacing w:after="0" w:line="280" w:lineRule="exact"/>
        <w:ind w:firstLine="740"/>
        <w:jc w:val="both"/>
      </w:pPr>
      <w:r>
        <w:t>потребовать замены на товар этой же марки (этих же модели и (или) артикула);</w:t>
      </w:r>
    </w:p>
    <w:p w:rsidR="00016F63" w:rsidRDefault="00F45DBE">
      <w:pPr>
        <w:pStyle w:val="20"/>
        <w:shd w:val="clear" w:color="auto" w:fill="auto"/>
        <w:spacing w:after="0" w:line="280" w:lineRule="exact"/>
        <w:ind w:firstLine="740"/>
        <w:jc w:val="both"/>
      </w:pPr>
      <w:r>
        <w:t>потребовать замены на такой же товар другой марки (модели, артикула) с соответствующим перерасчетом покупной цены;</w:t>
      </w:r>
    </w:p>
    <w:p w:rsidR="00016F63" w:rsidRDefault="00F45DBE">
      <w:pPr>
        <w:pStyle w:val="20"/>
        <w:shd w:val="clear" w:color="auto" w:fill="auto"/>
        <w:spacing w:after="0" w:line="280" w:lineRule="exact"/>
        <w:ind w:firstLine="740"/>
        <w:jc w:val="both"/>
      </w:pPr>
      <w:r>
        <w:t>потребовать соразмерного уменьшения покупной цены;</w:t>
      </w:r>
    </w:p>
    <w:p w:rsidR="00016F63" w:rsidRDefault="00F45DBE">
      <w:pPr>
        <w:pStyle w:val="20"/>
        <w:shd w:val="clear" w:color="auto" w:fill="auto"/>
        <w:spacing w:after="0" w:line="280" w:lineRule="exact"/>
        <w:ind w:firstLine="740"/>
        <w:jc w:val="both"/>
      </w:pPr>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016F63" w:rsidRDefault="00F45DBE">
      <w:pPr>
        <w:pStyle w:val="20"/>
        <w:shd w:val="clear" w:color="auto" w:fill="auto"/>
        <w:spacing w:after="0" w:line="280" w:lineRule="exact"/>
        <w:ind w:firstLine="720"/>
        <w:jc w:val="both"/>
      </w:pPr>
      <w: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016F63" w:rsidRDefault="00F45DBE">
      <w:pPr>
        <w:pStyle w:val="20"/>
        <w:shd w:val="clear" w:color="auto" w:fill="auto"/>
        <w:spacing w:after="0" w:line="280" w:lineRule="exact"/>
        <w:ind w:firstLine="720"/>
        <w:jc w:val="both"/>
      </w:pPr>
      <w:r>
        <w:t>В силу п.2 приведенной нормы указанные требования предъявляются потребителем продавцу либо уполномоченной организации или уполномоченному индивидуальному предпринимателю.</w:t>
      </w:r>
    </w:p>
    <w:p w:rsidR="00016F63" w:rsidRDefault="00F45DBE">
      <w:pPr>
        <w:pStyle w:val="20"/>
        <w:shd w:val="clear" w:color="auto" w:fill="auto"/>
        <w:spacing w:after="0" w:line="280" w:lineRule="exact"/>
        <w:ind w:firstLine="720"/>
        <w:jc w:val="both"/>
      </w:pPr>
      <w:r>
        <w:t>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 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 (п.З ст.18).</w:t>
      </w:r>
    </w:p>
    <w:p w:rsidR="00016F63" w:rsidRDefault="00F45DBE">
      <w:pPr>
        <w:pStyle w:val="20"/>
        <w:shd w:val="clear" w:color="auto" w:fill="auto"/>
        <w:spacing w:after="0" w:line="280" w:lineRule="exact"/>
        <w:ind w:firstLine="720"/>
        <w:jc w:val="both"/>
      </w:pPr>
      <w: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 В случае спора о причина*,</w:t>
      </w:r>
      <w:r w:rsidR="00782E3D">
        <w:t xml:space="preserve"> </w:t>
      </w:r>
      <w:r>
        <w:t>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статьями 20, 21 и 22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 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 (п.5 ст.18).</w:t>
      </w:r>
    </w:p>
    <w:p w:rsidR="00016F63" w:rsidRDefault="00F45DBE">
      <w:pPr>
        <w:pStyle w:val="20"/>
        <w:shd w:val="clear" w:color="auto" w:fill="auto"/>
        <w:spacing w:after="0" w:line="280" w:lineRule="exact"/>
        <w:ind w:firstLine="720"/>
        <w:jc w:val="both"/>
      </w:pPr>
      <w:r>
        <w:t>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 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 (п.6 ст.18).</w:t>
      </w:r>
    </w:p>
    <w:p w:rsidR="00016F63" w:rsidRDefault="00F45DBE">
      <w:pPr>
        <w:pStyle w:val="20"/>
        <w:shd w:val="clear" w:color="auto" w:fill="auto"/>
        <w:spacing w:after="0" w:line="280" w:lineRule="exact"/>
        <w:ind w:firstLine="720"/>
        <w:jc w:val="both"/>
      </w:pPr>
      <w:r>
        <w:t>В соответствии со ст.19 Закона о защите прав потребителей потребитель вправе предъявить предусмотренные статьей 18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 (п.1).</w:t>
      </w:r>
    </w:p>
    <w:p w:rsidR="00016F63" w:rsidRDefault="00F45DBE">
      <w:pPr>
        <w:pStyle w:val="20"/>
        <w:shd w:val="clear" w:color="auto" w:fill="auto"/>
        <w:spacing w:after="0" w:line="280" w:lineRule="exact"/>
        <w:ind w:firstLine="720"/>
        <w:jc w:val="both"/>
      </w:pPr>
      <w:r>
        <w:t>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 Продолжительность срока годности товара должна соответствовать обязательным требованиям к безопасности товара (п.2).</w:t>
      </w:r>
    </w:p>
    <w:p w:rsidR="00016F63" w:rsidRDefault="00F45DBE">
      <w:pPr>
        <w:pStyle w:val="20"/>
        <w:shd w:val="clear" w:color="auto" w:fill="auto"/>
        <w:spacing w:after="0" w:line="280" w:lineRule="exact"/>
        <w:ind w:firstLine="740"/>
        <w:jc w:val="both"/>
      </w:pPr>
      <w:r>
        <w:t>Норма абзаца 2 пункта 6 статьи 18 Закона РФ «О защите прав потребителей» устанавливает презумпцию вины продавца, которую он обязан опровергнуть.</w:t>
      </w:r>
    </w:p>
    <w:p w:rsidR="00016F63" w:rsidRDefault="00F45DBE">
      <w:pPr>
        <w:pStyle w:val="20"/>
        <w:shd w:val="clear" w:color="auto" w:fill="auto"/>
        <w:spacing w:after="0" w:line="280" w:lineRule="exact"/>
        <w:ind w:firstLine="740"/>
        <w:jc w:val="both"/>
      </w:pPr>
      <w:r>
        <w:t>Согласно ст.22 Закона РФ «О защите прав потребителей» 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016F63" w:rsidRDefault="00F45DBE">
      <w:pPr>
        <w:pStyle w:val="20"/>
        <w:shd w:val="clear" w:color="auto" w:fill="auto"/>
        <w:spacing w:after="0" w:line="280" w:lineRule="exact"/>
        <w:ind w:firstLine="740"/>
        <w:jc w:val="both"/>
      </w:pPr>
      <w:r>
        <w:t>В пункте 28 Постановления Пленума Верховного Суда РФ от 28.06.2012 № 17 «О рассмотрении судами гражданских дел по спорам о защите прав потребителей» разъяснено, что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 или уполномоченном индивидуальном предпринимателе, импортере) (пункт 4 статьи 13, пункт 5 статьи 14, пункт 5 статьи 23.1, пункт 6 статьи 28 Закона РФ «О защите прав потребителей», статья 1098 ГК РФ). Исключение составляют случаи продажи товара (выполнения работы, оказания услуги) ненадлежащего качества, когда распределение бремени доказывания зависит от того, был ли установлен на товар (работу, услугу) гарантийный срок, а также от времени обнаружения недостатков (пункт 6 статьи 18, пункты 5 и 6 статьи 19, пункты 4, 5 и 6 статьи 29 Закона).</w:t>
      </w:r>
    </w:p>
    <w:p w:rsidR="00016F63" w:rsidRDefault="00F45DBE">
      <w:pPr>
        <w:pStyle w:val="20"/>
        <w:shd w:val="clear" w:color="auto" w:fill="auto"/>
        <w:spacing w:after="0" w:line="280" w:lineRule="exact"/>
        <w:ind w:firstLine="740"/>
        <w:jc w:val="both"/>
      </w:pPr>
      <w:r>
        <w:t>Таким образом, исходя из особенностей, установленных Законом РФ «О защите прав потребителей» бремя доказывания обстоятельств, являющихся основанием для освобождения продавца от ответственности, лежит на последнем.</w:t>
      </w:r>
    </w:p>
    <w:p w:rsidR="00016F63" w:rsidRDefault="00F45DBE">
      <w:pPr>
        <w:pStyle w:val="20"/>
        <w:shd w:val="clear" w:color="auto" w:fill="auto"/>
        <w:spacing w:after="0" w:line="280" w:lineRule="exact"/>
        <w:ind w:firstLine="740"/>
        <w:jc w:val="both"/>
      </w:pPr>
      <w:r>
        <w:t xml:space="preserve">В материалы дела истцом представлена справка по операции через Сбербанк онлайн, согласно которой </w:t>
      </w:r>
      <w:r w:rsidR="00CA36EE">
        <w:t xml:space="preserve">ХХХ </w:t>
      </w:r>
      <w:r>
        <w:t xml:space="preserve">28 ноября 2021 года в </w:t>
      </w:r>
      <w:r w:rsidR="00D57F17">
        <w:t>хх</w:t>
      </w:r>
      <w:r>
        <w:t>:</w:t>
      </w:r>
      <w:r w:rsidR="00D57F17">
        <w:t>хх</w:t>
      </w:r>
      <w:r>
        <w:t xml:space="preserve"> совершила оплату товаров и услуг </w:t>
      </w:r>
      <w:r w:rsidR="00CA36EE">
        <w:t xml:space="preserve">ХХХ </w:t>
      </w:r>
      <w:r>
        <w:t xml:space="preserve">на сумму </w:t>
      </w:r>
      <w:r w:rsidR="00CA36EE">
        <w:t>хххх</w:t>
      </w:r>
      <w:r>
        <w:t xml:space="preserve"> рублей, а именно приобрела в ЗАО «</w:t>
      </w:r>
      <w:r w:rsidR="00CA36EE">
        <w:t>ХХХ</w:t>
      </w:r>
      <w:r>
        <w:t>» в отделении №</w:t>
      </w:r>
      <w:r w:rsidR="00D57F17">
        <w:t>ххххх</w:t>
      </w:r>
      <w:r>
        <w:t xml:space="preserve"> г. Великий Новгород рюкзак кожаный, артикул </w:t>
      </w:r>
      <w:r w:rsidR="00CA36EE">
        <w:t>ххххх</w:t>
      </w:r>
      <w:r>
        <w:t>.</w:t>
      </w:r>
    </w:p>
    <w:p w:rsidR="00016F63" w:rsidRDefault="00F45DBE">
      <w:pPr>
        <w:pStyle w:val="20"/>
        <w:shd w:val="clear" w:color="auto" w:fill="auto"/>
        <w:spacing w:after="0" w:line="280" w:lineRule="exact"/>
        <w:ind w:firstLine="740"/>
        <w:jc w:val="both"/>
      </w:pPr>
      <w:r>
        <w:t xml:space="preserve">24 января 2022 года (ошибочно указан 2021 года) </w:t>
      </w:r>
      <w:r w:rsidR="00D57F17">
        <w:t xml:space="preserve">ХХХ </w:t>
      </w:r>
      <w:r>
        <w:t xml:space="preserve">обратилась к ответчику с заявлением (претензией) о расторжении договора купли-продажи, о возврате купленного товара - рюкзака, артикул </w:t>
      </w:r>
      <w:r w:rsidR="00D57F17">
        <w:t>ххххх</w:t>
      </w:r>
      <w:r>
        <w:t xml:space="preserve">, стоимостью </w:t>
      </w:r>
      <w:r w:rsidR="00D57F17">
        <w:t>хххх</w:t>
      </w:r>
      <w:r>
        <w:t xml:space="preserve"> рублей, и возврате уплаченных денежных средств, по причине того, что на рюкзаке отрываются лямки.</w:t>
      </w:r>
    </w:p>
    <w:p w:rsidR="00016F63" w:rsidRDefault="00F45DBE">
      <w:pPr>
        <w:pStyle w:val="20"/>
        <w:shd w:val="clear" w:color="auto" w:fill="auto"/>
        <w:spacing w:after="0" w:line="280" w:lineRule="exact"/>
        <w:ind w:firstLine="740"/>
        <w:jc w:val="both"/>
      </w:pPr>
      <w:r>
        <w:t>Согласно расписки ответчика ЗАО «</w:t>
      </w:r>
      <w:r w:rsidR="00D57F17">
        <w:t>ХХХ</w:t>
      </w:r>
      <w:r>
        <w:t xml:space="preserve">», последним от покупателя </w:t>
      </w:r>
      <w:r w:rsidR="00D57F17">
        <w:t>ХХХ от 24</w:t>
      </w:r>
      <w:r>
        <w:t xml:space="preserve"> января 2022 года был принят рюкзак для определения причин выявленных недостатков.</w:t>
      </w:r>
    </w:p>
    <w:p w:rsidR="00016F63" w:rsidRDefault="00F45DBE">
      <w:pPr>
        <w:pStyle w:val="20"/>
        <w:shd w:val="clear" w:color="auto" w:fill="auto"/>
        <w:spacing w:after="0" w:line="280" w:lineRule="exact"/>
        <w:ind w:firstLine="740"/>
        <w:jc w:val="both"/>
      </w:pPr>
      <w:r>
        <w:t>08 февраля 2022 года истцу был дан письменный ответ о рассмотрении претензии (заявления), согласно которому никаких дефектов при покупке в товаре обнаружено не было и претензий к качеству товара покупателем не предъявлялось. Гарантийные обязательства продавца на момент обращения покупателя истекли.</w:t>
      </w:r>
    </w:p>
    <w:p w:rsidR="00016F63" w:rsidRDefault="00F45DBE">
      <w:pPr>
        <w:pStyle w:val="20"/>
        <w:shd w:val="clear" w:color="auto" w:fill="auto"/>
        <w:spacing w:after="0" w:line="280" w:lineRule="exact"/>
        <w:jc w:val="both"/>
      </w:pPr>
      <w:r>
        <w:t xml:space="preserve">При проверке качества товара в магазине визуально производственных недостатков товара не установлено. Предположительно недостаток образовался в результате механического повреждения, достоверную причину образования заявленного дефекта может установить экспертная организация. Поскольку продавец несет обязательство по проведению независимой экспертизы только в период гарантийного срока, </w:t>
      </w:r>
      <w:r w:rsidR="00D57F17">
        <w:t>ХХХ</w:t>
      </w:r>
      <w:r>
        <w:t xml:space="preserve"> было предложено, в соответствии с ч.5 ст.19 Закона о защите прав потребителей, провести экспертизу товара самостоятельно.</w:t>
      </w:r>
    </w:p>
    <w:p w:rsidR="00016F63" w:rsidRDefault="00F45DBE">
      <w:pPr>
        <w:pStyle w:val="20"/>
        <w:shd w:val="clear" w:color="auto" w:fill="auto"/>
        <w:spacing w:after="0" w:line="280" w:lineRule="exact"/>
        <w:ind w:firstLine="720"/>
        <w:jc w:val="both"/>
      </w:pPr>
      <w:r>
        <w:t xml:space="preserve">С данным отказом </w:t>
      </w:r>
      <w:r w:rsidR="00D57F17">
        <w:t xml:space="preserve">ХХХ </w:t>
      </w:r>
      <w:r>
        <w:t>не согласилась и обратилась в суд с заявленными требованиями.</w:t>
      </w:r>
    </w:p>
    <w:p w:rsidR="00016F63" w:rsidRDefault="00F45DBE">
      <w:pPr>
        <w:pStyle w:val="20"/>
        <w:shd w:val="clear" w:color="auto" w:fill="auto"/>
        <w:spacing w:after="0" w:line="280" w:lineRule="exact"/>
        <w:ind w:firstLine="720"/>
        <w:jc w:val="both"/>
      </w:pPr>
      <w:r>
        <w:t xml:space="preserve">В ходе рассмотрения дела истец пояснила, что гарантийный срок продавцом ей не озвучивался, просто выдали кассовый чек, который не сохранился, никакой памятки по эксплуатации рюкзака ей также не выдавалось. Рюкзак носила мало, и по истечении некоторого времени обнаружила, что отрывается лямка. Данный недостаток был обнаружен ею во время её болезни </w:t>
      </w:r>
      <w:r>
        <w:rPr>
          <w:lang w:val="en-US" w:eastAsia="en-US" w:bidi="en-US"/>
        </w:rPr>
        <w:t>COVID</w:t>
      </w:r>
      <w:r w:rsidRPr="00CA36EE">
        <w:rPr>
          <w:lang w:eastAsia="en-US" w:bidi="en-US"/>
        </w:rPr>
        <w:t xml:space="preserve">-19, </w:t>
      </w:r>
      <w:r>
        <w:t>в связи с чем она не имела возможности сразу обратиться в магазин.</w:t>
      </w:r>
    </w:p>
    <w:p w:rsidR="00016F63" w:rsidRDefault="00F45DBE" w:rsidP="00D57F17">
      <w:pPr>
        <w:pStyle w:val="20"/>
        <w:shd w:val="clear" w:color="auto" w:fill="auto"/>
        <w:spacing w:after="0" w:line="280" w:lineRule="exact"/>
        <w:ind w:firstLine="720"/>
        <w:jc w:val="both"/>
      </w:pPr>
      <w:r>
        <w:t xml:space="preserve">Согласно представленной истцом распечатки с сайта «Госуслуги», </w:t>
      </w:r>
      <w:r w:rsidR="00D57F17">
        <w:t xml:space="preserve">ХХХ </w:t>
      </w:r>
      <w:r>
        <w:t xml:space="preserve"> был сдан ПЦР-тест на</w:t>
      </w:r>
      <w:r w:rsidR="00D57F17" w:rsidRPr="00D57F17">
        <w:rPr>
          <w:lang w:eastAsia="en-US" w:bidi="en-US"/>
        </w:rPr>
        <w:t xml:space="preserve"> </w:t>
      </w:r>
      <w:r w:rsidR="00D57F17">
        <w:rPr>
          <w:lang w:val="en-US" w:eastAsia="en-US" w:bidi="en-US"/>
        </w:rPr>
        <w:t>COVID</w:t>
      </w:r>
      <w:r w:rsidR="00D57F17" w:rsidRPr="00CA36EE">
        <w:rPr>
          <w:lang w:eastAsia="en-US" w:bidi="en-US"/>
        </w:rPr>
        <w:t>-19</w:t>
      </w:r>
      <w:r>
        <w:t>,.результат - положительный, дата результата</w:t>
      </w:r>
      <w:r w:rsidR="00D57F17">
        <w:t xml:space="preserve"> </w:t>
      </w:r>
      <w:r>
        <w:t xml:space="preserve">года, в связи с чем истец с 10.01.2022 года по 17.01.2022 года находилась на больничном, что подтверждается электронным листком нетрудоспособности ГОБУЗ ЦГКБ № </w:t>
      </w:r>
      <w:r w:rsidR="00D57F17">
        <w:t>ххххххххх</w:t>
      </w:r>
      <w:r>
        <w:t xml:space="preserve"> от 10.01.2022 года.</w:t>
      </w:r>
    </w:p>
    <w:p w:rsidR="00016F63" w:rsidRDefault="00F45DBE">
      <w:pPr>
        <w:pStyle w:val="20"/>
        <w:shd w:val="clear" w:color="auto" w:fill="auto"/>
        <w:spacing w:after="0" w:line="280" w:lineRule="exact"/>
        <w:ind w:firstLine="720"/>
        <w:jc w:val="both"/>
      </w:pPr>
      <w:r>
        <w:t>Согласно ч.5 ст.19 Закона о защите прав потребителей,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статьей 18 настоящего Закона, если докажет, что недостатки товара возникли до его передачи потребителю или по причинам, возникшим до этого момента.</w:t>
      </w:r>
    </w:p>
    <w:p w:rsidR="00016F63" w:rsidRDefault="00F45DBE">
      <w:pPr>
        <w:pStyle w:val="20"/>
        <w:shd w:val="clear" w:color="auto" w:fill="auto"/>
        <w:spacing w:after="0" w:line="280" w:lineRule="exact"/>
        <w:ind w:firstLine="720"/>
        <w:jc w:val="both"/>
      </w:pPr>
      <w:r>
        <w:t>В силу ч.1 ст.56 ГПК РФ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rsidR="00016F63" w:rsidRDefault="00F45DBE" w:rsidP="00D57F17">
      <w:pPr>
        <w:pStyle w:val="20"/>
        <w:shd w:val="clear" w:color="auto" w:fill="auto"/>
        <w:spacing w:after="0" w:line="280" w:lineRule="exact"/>
        <w:ind w:firstLine="720"/>
        <w:jc w:val="both"/>
      </w:pPr>
      <w:r>
        <w:t xml:space="preserve">Для установления факта причины возникновения недостатка в спорном товаре - рюкзаке кожаном, артикул </w:t>
      </w:r>
      <w:r w:rsidR="00D57F17">
        <w:t>ххххххх</w:t>
      </w:r>
      <w:r>
        <w:t>, по ходатайству истца, судом</w:t>
      </w:r>
      <w:r w:rsidR="00D57F17">
        <w:t xml:space="preserve"> </w:t>
      </w:r>
      <w:r>
        <w:t>года назначена судебная товароведческая экспертиза.</w:t>
      </w:r>
    </w:p>
    <w:p w:rsidR="00016F63" w:rsidRDefault="00F45DBE">
      <w:pPr>
        <w:pStyle w:val="20"/>
        <w:shd w:val="clear" w:color="auto" w:fill="auto"/>
        <w:spacing w:after="0" w:line="280" w:lineRule="exact"/>
        <w:ind w:firstLine="720"/>
        <w:jc w:val="both"/>
      </w:pPr>
      <w:r>
        <w:t>При оценке экспертного заключения Союза «</w:t>
      </w:r>
      <w:r w:rsidR="00D57F17">
        <w:t>ХХХ</w:t>
      </w:r>
      <w:r>
        <w:t xml:space="preserve">» от 30.06.2022 года № </w:t>
      </w:r>
      <w:r w:rsidR="00D57F17">
        <w:t>ххх</w:t>
      </w:r>
      <w:r>
        <w:t xml:space="preserve"> </w:t>
      </w:r>
      <w:r w:rsidR="00D57F17">
        <w:t xml:space="preserve">хх хххх </w:t>
      </w:r>
      <w:r>
        <w:t>судом не установлено оснований не доверять ему. Экспертиза проведена экспертом экспертного учреждения, в которое назначено проведение экспертизы согласно определению суда от 25.04.2022 года.</w:t>
      </w:r>
    </w:p>
    <w:p w:rsidR="00016F63" w:rsidRDefault="00F45DBE">
      <w:pPr>
        <w:pStyle w:val="20"/>
        <w:shd w:val="clear" w:color="auto" w:fill="auto"/>
        <w:spacing w:after="0" w:line="280" w:lineRule="exact"/>
        <w:ind w:firstLine="720"/>
        <w:jc w:val="both"/>
      </w:pPr>
      <w:r>
        <w:t xml:space="preserve">Эксперт предупрежден об уголовной ответственности за дачу заведомо ложного заключения по ст.307 УК РФ, обладает необходимыми квалификацией и опытом. Экспертом проведен осмотр спорного товара - рюкзака кожаного, артикул </w:t>
      </w:r>
      <w:r w:rsidR="00D57F17">
        <w:t>ххххххх</w:t>
      </w:r>
      <w:r>
        <w:t>, отражены результаты осмотра спорного товара. В экспертном заключении изложено исследование по поставленным перед экспертом вопросам, приведены используемые методические и нормативно-технические материалы, в частности примененные ГОСТ.</w:t>
      </w:r>
    </w:p>
    <w:p w:rsidR="00016F63" w:rsidRDefault="00F45DBE" w:rsidP="00F81D29">
      <w:pPr>
        <w:pStyle w:val="20"/>
        <w:shd w:val="clear" w:color="auto" w:fill="auto"/>
        <w:spacing w:after="0" w:line="280" w:lineRule="exact"/>
        <w:ind w:firstLine="720"/>
        <w:jc w:val="both"/>
      </w:pPr>
      <w:r>
        <w:t xml:space="preserve">Таким </w:t>
      </w:r>
      <w:r w:rsidR="00D57F17">
        <w:t>образом,</w:t>
      </w:r>
      <w:r>
        <w:t xml:space="preserve"> согласно экспертному заключению, в исследуемом товаре имеются дефекты производственного характера: частичный сквозной разрыв кожи нижней составной детали плечевого ремня, расположенного с правой стороны задней стенки рюкзака в верхней части, по линии строчки ниточного шва втачивания, при воздействии незначительной нагрузки в процессе эксплуатации изделия. Причиной образования дефекта является низкая прочность кожи, тонкий, переспущенный по толщине край детали ремня, отсутствие усилительной тесьмы, предохраняющей деталь от разрыва. Деформация в виде вытянутости кожи детали шлевки, расположенной с правой стороны задней стенки рюкзака в нижней части. Причиной образования дефекта является низкое качество дублирующего материала, не выполняющего функции по защите детали от деформации. Неодинаковая длина одноименных деталей шлевок, расположенных в нижней части задней стенки рюкзака. Причиной образования дефекта является неодинаковый припуск края деталей под ниточный шов втачивания в процессе сборки заготовки рюкзака. Разное расстояние места втачивания деталей шлевок относительно боковых сторон детали дна. Причиной образования дефекта является неправильно намеченные точки мест втачивания шлевок относительно боковых сторон детали дна. Разное расстояние расположения плечевых ремней относительно боковых сторон рюкзака. Причиной образования дефекта неправильно намеченные точки мест втачивания плечевых ремней в процессе сборки заготовки рюкзака. Перекос детали передней стенки. Причиной образования дефекта является нарушение технологических требований сборки заготовки рюкзака. Складка загнутого верхнего края задней стенки рюкзака. Причиной образования дефекта является нарушение технологии загибки краев деталей в процессе сборки заготовки. Растрескивание и осыпание на отдельных участках покрытия обрезных краев деталей плечевых ремней, обыкновенной ручки и шлевок. Причиной образования дефекта является деформация в виде вытянутости материала наружной поверхности деталей плечевых ремней, ручки и шлевок, чему способствовало отсутствие усилительной тесьмы и низкого качества дублирующего материала.</w:t>
      </w:r>
      <w:r w:rsidR="00F81D29">
        <w:t xml:space="preserve"> </w:t>
      </w:r>
      <w:r>
        <w:t>Выявленные дефекты являются недостатками, не являются существенными, носят производственный характер.</w:t>
      </w:r>
    </w:p>
    <w:p w:rsidR="00016F63" w:rsidRDefault="00F45DBE">
      <w:pPr>
        <w:pStyle w:val="20"/>
        <w:shd w:val="clear" w:color="auto" w:fill="auto"/>
        <w:spacing w:after="0" w:line="280" w:lineRule="exact"/>
        <w:ind w:firstLine="740"/>
        <w:jc w:val="both"/>
      </w:pPr>
      <w:r>
        <w:t>При таких обстоятельствах, суд считает, что ЗАО «</w:t>
      </w:r>
      <w:r w:rsidR="00D57F17">
        <w:t>ХХХ</w:t>
      </w:r>
      <w:r>
        <w:t>» были нарушены требования Закона о защите прав потребителей, потребителю был продан товар ненадлежащего качества.</w:t>
      </w:r>
    </w:p>
    <w:p w:rsidR="00016F63" w:rsidRDefault="00F45DBE">
      <w:pPr>
        <w:pStyle w:val="20"/>
        <w:shd w:val="clear" w:color="auto" w:fill="auto"/>
        <w:spacing w:after="0" w:line="280" w:lineRule="exact"/>
        <w:ind w:firstLine="740"/>
        <w:jc w:val="both"/>
      </w:pPr>
      <w:r>
        <w:t xml:space="preserve">Таким образом, суд приходит к выводу о наличии правовых оснований для удовлетворения исковых требований о расторжении договора купли-продажи кожаного рюкзака и возврате истцу уплаченной за товар суммы в размере </w:t>
      </w:r>
      <w:r w:rsidR="00D57F17">
        <w:t>хххх</w:t>
      </w:r>
      <w:r>
        <w:t xml:space="preserve"> рублей.</w:t>
      </w:r>
    </w:p>
    <w:p w:rsidR="00016F63" w:rsidRDefault="00F45DBE">
      <w:pPr>
        <w:pStyle w:val="20"/>
        <w:shd w:val="clear" w:color="auto" w:fill="auto"/>
        <w:spacing w:after="0" w:line="280" w:lineRule="exact"/>
        <w:ind w:firstLine="740"/>
        <w:jc w:val="both"/>
      </w:pPr>
      <w:r>
        <w:t>Согласно ст.15 Закона о защите прав потребителей моральный вред, причиненный потребителю вследствие нарушения исполнителем,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016F63" w:rsidRDefault="00F45DBE">
      <w:pPr>
        <w:pStyle w:val="20"/>
        <w:shd w:val="clear" w:color="auto" w:fill="auto"/>
        <w:spacing w:after="0" w:line="280" w:lineRule="exact"/>
        <w:ind w:firstLine="740"/>
        <w:jc w:val="both"/>
      </w:pPr>
      <w:r>
        <w:t>Согласно п.45 Постановления Пленума Верховного Суда РФ от 28.06.2012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Размер компенсации морального вреда определяется судом независимо от размера возмещения имущественного вреда, в связи с чем размер денежной компенсации, взыскиваемой в возмещение морального вреда, не может быть поставлен в зависимость от стоимости товара (работы, услуги) или суммы подлежащей взысканию неустойки. Размер присуждаемой потребителю компенсации морального вреда в каждом конкретном случае должен определяться судом с учетом характера причиненных потребителю нравственных и физических страданий исходя из принципа разумности и справедливости.</w:t>
      </w:r>
    </w:p>
    <w:p w:rsidR="00016F63" w:rsidRDefault="00F45DBE">
      <w:pPr>
        <w:pStyle w:val="20"/>
        <w:shd w:val="clear" w:color="auto" w:fill="auto"/>
        <w:spacing w:after="0" w:line="280" w:lineRule="exact"/>
        <w:ind w:firstLine="720"/>
        <w:jc w:val="both"/>
      </w:pPr>
      <w:r>
        <w:t>Поскольку действиями ответчика нарушены права истца как потребителя, суд приходит к выводу о взыскании с ответчика в пользу истца компенсации морального вреда.</w:t>
      </w:r>
    </w:p>
    <w:p w:rsidR="00016F63" w:rsidRDefault="00F45DBE">
      <w:pPr>
        <w:pStyle w:val="20"/>
        <w:shd w:val="clear" w:color="auto" w:fill="auto"/>
        <w:spacing w:after="0" w:line="280" w:lineRule="exact"/>
        <w:ind w:firstLine="720"/>
        <w:jc w:val="both"/>
      </w:pPr>
      <w:r>
        <w:t xml:space="preserve">С учетом конкретных обстоятельств дела, а также требований разумности и справедливости суд определяет к взысканию с ответчика в пользу истца компенсацию морального вреда в размере </w:t>
      </w:r>
      <w:r w:rsidR="00D57F17">
        <w:t>хххх</w:t>
      </w:r>
      <w:r>
        <w:t xml:space="preserve"> рублей.</w:t>
      </w:r>
    </w:p>
    <w:p w:rsidR="00016F63" w:rsidRDefault="00F45DBE">
      <w:pPr>
        <w:pStyle w:val="20"/>
        <w:shd w:val="clear" w:color="auto" w:fill="auto"/>
        <w:spacing w:after="0" w:line="280" w:lineRule="exact"/>
        <w:ind w:firstLine="720"/>
        <w:jc w:val="both"/>
      </w:pPr>
      <w:r>
        <w:t>В силу п.6 ст.13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016F63" w:rsidRDefault="00F45DBE">
      <w:pPr>
        <w:pStyle w:val="20"/>
        <w:shd w:val="clear" w:color="auto" w:fill="auto"/>
        <w:spacing w:after="0" w:line="280" w:lineRule="exact"/>
        <w:ind w:firstLine="720"/>
        <w:jc w:val="both"/>
      </w:pPr>
      <w:r>
        <w:t xml:space="preserve">Принимая во внимание, что требования потребителя </w:t>
      </w:r>
      <w:r w:rsidR="00D57F17">
        <w:t>ХХХ</w:t>
      </w:r>
      <w:r>
        <w:t xml:space="preserve"> о расторжении договора купли-продажи и возврате уплаченной за товар денежной суммы не были удовлетворены ответчиком в добровольном порядке, заявленные исковые требования признаны судом обоснованными, суд, руководствуясь приведенными положениями закона, приходит к выводу о взыскании с ответчика в пользу </w:t>
      </w:r>
      <w:r w:rsidR="00D57F17">
        <w:t xml:space="preserve">ХХХ </w:t>
      </w:r>
      <w:r>
        <w:t xml:space="preserve"> штрафа в размере </w:t>
      </w:r>
      <w:r w:rsidR="00D57F17">
        <w:t>хххх</w:t>
      </w:r>
      <w:r>
        <w:t xml:space="preserve"> руб. </w:t>
      </w:r>
      <w:r w:rsidR="00D57F17">
        <w:t>хх</w:t>
      </w:r>
      <w:r>
        <w:t xml:space="preserve"> коп., исходя из расчета: (</w:t>
      </w:r>
      <w:r w:rsidR="00D57F17">
        <w:t>хххх</w:t>
      </w:r>
      <w:r>
        <w:t xml:space="preserve"> руб. + </w:t>
      </w:r>
      <w:r w:rsidR="00D57F17">
        <w:t>хххх</w:t>
      </w:r>
      <w:r>
        <w:t xml:space="preserve"> руб.): 2.</w:t>
      </w:r>
    </w:p>
    <w:p w:rsidR="00016F63" w:rsidRDefault="00F45DBE">
      <w:pPr>
        <w:pStyle w:val="20"/>
        <w:shd w:val="clear" w:color="auto" w:fill="auto"/>
        <w:spacing w:after="0" w:line="280" w:lineRule="exact"/>
        <w:ind w:firstLine="720"/>
        <w:jc w:val="both"/>
      </w:pPr>
      <w:r>
        <w:t>Оснований для снижения штрафа судом не установлено.</w:t>
      </w:r>
    </w:p>
    <w:p w:rsidR="00016F63" w:rsidRDefault="00F45DBE">
      <w:pPr>
        <w:pStyle w:val="20"/>
        <w:shd w:val="clear" w:color="auto" w:fill="auto"/>
        <w:spacing w:after="0" w:line="280" w:lineRule="exact"/>
        <w:ind w:firstLine="720"/>
        <w:jc w:val="both"/>
      </w:pPr>
      <w:r>
        <w:t>На основании ст.94 ГПК РФ к издержкам, связанным с рассмотрением дела относятся в том числе суммы, подлежащие выплате экспертам, расходы на оплату услуг представителей и другие признанные судом необходимыми расходы.</w:t>
      </w:r>
    </w:p>
    <w:p w:rsidR="00016F63" w:rsidRDefault="00F45DBE">
      <w:pPr>
        <w:pStyle w:val="20"/>
        <w:shd w:val="clear" w:color="auto" w:fill="auto"/>
        <w:spacing w:after="0" w:line="280" w:lineRule="exact"/>
        <w:ind w:firstLine="720"/>
        <w:jc w:val="both"/>
      </w:pPr>
      <w:r>
        <w:t>Согласно ст.98 ГПК РФ стороне, в пользу которой состоялось решение суда, суд присуждает возместить с другой стороны все понесенные по делу судебные расходы.</w:t>
      </w:r>
    </w:p>
    <w:p w:rsidR="00016F63" w:rsidRDefault="00F45DBE">
      <w:pPr>
        <w:pStyle w:val="20"/>
        <w:shd w:val="clear" w:color="auto" w:fill="auto"/>
        <w:spacing w:after="0" w:line="280" w:lineRule="exact"/>
        <w:ind w:firstLine="720"/>
        <w:jc w:val="both"/>
      </w:pPr>
      <w:r>
        <w:t xml:space="preserve">По ходатайству истца </w:t>
      </w:r>
      <w:r w:rsidR="00D57F17">
        <w:t xml:space="preserve">ХХХ </w:t>
      </w:r>
      <w:r>
        <w:t xml:space="preserve">по данному делу была назначена и проведена судебная товароведческая экспертиза, производство по которой последней оплачено в размере </w:t>
      </w:r>
      <w:r w:rsidR="00D57F17">
        <w:t>хххх</w:t>
      </w:r>
      <w:r>
        <w:t xml:space="preserve"> руб., что подтверждается банковским чеком </w:t>
      </w:r>
      <w:r w:rsidR="00D57F17">
        <w:t>хххх</w:t>
      </w:r>
      <w:r>
        <w:t xml:space="preserve"> от </w:t>
      </w:r>
      <w:r w:rsidR="00F81D29">
        <w:t>хх</w:t>
      </w:r>
      <w:r>
        <w:t>.06.2022 года, которые подлежат взысканию с ответчика в пользу истца.</w:t>
      </w:r>
    </w:p>
    <w:p w:rsidR="00016F63" w:rsidRDefault="00F45DBE">
      <w:pPr>
        <w:pStyle w:val="20"/>
        <w:shd w:val="clear" w:color="auto" w:fill="auto"/>
        <w:spacing w:after="0" w:line="280" w:lineRule="exact"/>
        <w:ind w:firstLine="720"/>
        <w:jc w:val="both"/>
      </w:pPr>
      <w:r>
        <w:t>На основании ч.1 ст.103 ГПК РФ с ЗАО «</w:t>
      </w:r>
      <w:r w:rsidR="00F81D29">
        <w:t>ХХХ</w:t>
      </w:r>
      <w:r>
        <w:t xml:space="preserve">» в доход местного бюджета подлежит взысканию государственная пошлина, от уплаты которой истец был освобожден при подаче иска, с учетом удовлетворенных имущественных и не имущественных требований в размере </w:t>
      </w:r>
      <w:r w:rsidR="00F81D29">
        <w:t>ххх</w:t>
      </w:r>
      <w:r>
        <w:t xml:space="preserve"> руб. </w:t>
      </w:r>
      <w:r w:rsidR="00F81D29">
        <w:t>хх</w:t>
      </w:r>
      <w:r>
        <w:t xml:space="preserve"> коп.</w:t>
      </w:r>
    </w:p>
    <w:p w:rsidR="00016F63" w:rsidRDefault="00F45DBE">
      <w:pPr>
        <w:pStyle w:val="20"/>
        <w:shd w:val="clear" w:color="auto" w:fill="auto"/>
        <w:spacing w:after="0" w:line="280" w:lineRule="exact"/>
        <w:ind w:firstLine="720"/>
        <w:jc w:val="both"/>
      </w:pPr>
      <w:r>
        <w:t>На основании изложенного, руководствуясь статьями 194-199 ГПК РФ, суд</w:t>
      </w:r>
      <w:r w:rsidR="00F81D29">
        <w:t xml:space="preserve"> </w:t>
      </w:r>
    </w:p>
    <w:p w:rsidR="00016F63" w:rsidRDefault="00F45DBE">
      <w:pPr>
        <w:pStyle w:val="20"/>
        <w:shd w:val="clear" w:color="auto" w:fill="auto"/>
        <w:spacing w:after="260" w:line="240" w:lineRule="exact"/>
        <w:ind w:left="20"/>
        <w:jc w:val="center"/>
      </w:pPr>
      <w:r>
        <w:t>решил:</w:t>
      </w:r>
    </w:p>
    <w:p w:rsidR="00016F63" w:rsidRDefault="00F45DBE">
      <w:pPr>
        <w:pStyle w:val="20"/>
        <w:shd w:val="clear" w:color="auto" w:fill="auto"/>
        <w:spacing w:after="0" w:line="280" w:lineRule="exact"/>
        <w:ind w:firstLine="700"/>
        <w:jc w:val="both"/>
      </w:pPr>
      <w:r>
        <w:t xml:space="preserve">Исковые требования </w:t>
      </w:r>
      <w:r w:rsidR="00F81D29">
        <w:t xml:space="preserve">ХХХ </w:t>
      </w:r>
      <w:r>
        <w:t>к ЗАО «</w:t>
      </w:r>
      <w:r w:rsidR="00F81D29">
        <w:t>ХХХ</w:t>
      </w:r>
      <w:r>
        <w:t>» о защите прав потребителя удовлетворить частично.</w:t>
      </w:r>
    </w:p>
    <w:p w:rsidR="00016F63" w:rsidRDefault="00F45DBE">
      <w:pPr>
        <w:pStyle w:val="20"/>
        <w:shd w:val="clear" w:color="auto" w:fill="auto"/>
        <w:spacing w:after="0" w:line="280" w:lineRule="exact"/>
        <w:ind w:firstLine="700"/>
        <w:jc w:val="both"/>
      </w:pPr>
      <w:r>
        <w:t xml:space="preserve">Расторгнуть договор купли-продажи рюкзака женского кожаного (артикул </w:t>
      </w:r>
      <w:r w:rsidR="00F81D29">
        <w:t>ххххх</w:t>
      </w:r>
      <w:r>
        <w:t xml:space="preserve">), стоимостью </w:t>
      </w:r>
      <w:r w:rsidR="00F81D29">
        <w:t>хххх</w:t>
      </w:r>
      <w:r>
        <w:t xml:space="preserve"> рублей, заключенный</w:t>
      </w:r>
      <w:r w:rsidR="00F81D29">
        <w:t xml:space="preserve"> хх</w:t>
      </w:r>
      <w:r>
        <w:t xml:space="preserve"> ноября 2021 года между </w:t>
      </w:r>
      <w:r w:rsidR="00F81D29">
        <w:t>ХХХ</w:t>
      </w:r>
      <w:r>
        <w:t xml:space="preserve"> и ЗАО «</w:t>
      </w:r>
      <w:r w:rsidR="00F81D29">
        <w:t>ХХХ</w:t>
      </w:r>
      <w:r>
        <w:t xml:space="preserve">» (отделение № </w:t>
      </w:r>
      <w:r w:rsidR="00F81D29">
        <w:t>хххх</w:t>
      </w:r>
      <w:r>
        <w:t xml:space="preserve"> г. Великий Новгород).</w:t>
      </w:r>
    </w:p>
    <w:p w:rsidR="00016F63" w:rsidRDefault="00F45DBE">
      <w:pPr>
        <w:pStyle w:val="20"/>
        <w:shd w:val="clear" w:color="auto" w:fill="auto"/>
        <w:spacing w:after="0" w:line="280" w:lineRule="exact"/>
        <w:ind w:firstLine="700"/>
        <w:jc w:val="both"/>
      </w:pPr>
      <w:r>
        <w:t>Взыскать с ЗАО «</w:t>
      </w:r>
      <w:r w:rsidR="00F81D29">
        <w:t>ХХХ</w:t>
      </w:r>
      <w:r>
        <w:t xml:space="preserve">» в пользу </w:t>
      </w:r>
      <w:r w:rsidR="00F81D29">
        <w:t>ХХХ</w:t>
      </w:r>
      <w:r>
        <w:t xml:space="preserve"> уплаченную за товар по договору купли-продажи денежную сумму в размере </w:t>
      </w:r>
      <w:r w:rsidR="00F81D29">
        <w:t>хххх</w:t>
      </w:r>
      <w:r>
        <w:t xml:space="preserve"> руб. </w:t>
      </w:r>
      <w:r w:rsidR="00F81D29">
        <w:t>хх</w:t>
      </w:r>
      <w:r>
        <w:t xml:space="preserve"> коп., компенсацию морального вреда в размере </w:t>
      </w:r>
      <w:r w:rsidR="00F81D29">
        <w:t>хххх</w:t>
      </w:r>
      <w:r>
        <w:t xml:space="preserve"> руб. </w:t>
      </w:r>
      <w:r w:rsidR="00F81D29">
        <w:t>хх</w:t>
      </w:r>
      <w:r>
        <w:t xml:space="preserve"> коп., штраф за неудовлетворение в добровольном порядке требований потребителя в размере </w:t>
      </w:r>
      <w:r w:rsidR="00F81D29">
        <w:t>хххх</w:t>
      </w:r>
      <w:r>
        <w:t xml:space="preserve"> руб. </w:t>
      </w:r>
      <w:r w:rsidR="00F81D29">
        <w:t>хх</w:t>
      </w:r>
      <w:r>
        <w:t xml:space="preserve"> коп., расходы по оплате судебной товароведческой экспертизы в размере </w:t>
      </w:r>
      <w:r w:rsidR="00F81D29">
        <w:t>хххх</w:t>
      </w:r>
      <w:r>
        <w:t xml:space="preserve"> руб. </w:t>
      </w:r>
      <w:r w:rsidR="00F81D29">
        <w:t>хх</w:t>
      </w:r>
      <w:r>
        <w:t xml:space="preserve"> коп., а всего </w:t>
      </w:r>
      <w:r w:rsidR="00F81D29">
        <w:t>ххххх</w:t>
      </w:r>
      <w:r>
        <w:t xml:space="preserve"> руб. </w:t>
      </w:r>
      <w:r w:rsidR="00F81D29">
        <w:t>хх</w:t>
      </w:r>
      <w:r>
        <w:t xml:space="preserve"> коп.</w:t>
      </w:r>
      <w:r w:rsidR="00F81D29">
        <w:t xml:space="preserve"> </w:t>
      </w:r>
      <w:r>
        <w:t xml:space="preserve">В удовлетворении исковых требований </w:t>
      </w:r>
      <w:r w:rsidR="00F81D29">
        <w:t xml:space="preserve">ХХХ </w:t>
      </w:r>
      <w:r>
        <w:t>в остальной части отказать.</w:t>
      </w:r>
    </w:p>
    <w:p w:rsidR="00016F63" w:rsidRDefault="00F45DBE">
      <w:pPr>
        <w:pStyle w:val="20"/>
        <w:shd w:val="clear" w:color="auto" w:fill="auto"/>
        <w:spacing w:after="0" w:line="280" w:lineRule="exact"/>
        <w:ind w:firstLine="700"/>
        <w:jc w:val="both"/>
      </w:pPr>
      <w:r>
        <w:t>Взыскать с ЗАО «</w:t>
      </w:r>
      <w:r w:rsidR="00F81D29">
        <w:t>ХХХ</w:t>
      </w:r>
      <w:r>
        <w:t xml:space="preserve">» в доход местного бюджета государственную пошлину в размере </w:t>
      </w:r>
      <w:r w:rsidR="00F81D29">
        <w:t>ххх</w:t>
      </w:r>
      <w:r>
        <w:t xml:space="preserve"> руб. </w:t>
      </w:r>
      <w:r w:rsidR="00F81D29">
        <w:t>хх</w:t>
      </w:r>
      <w:r>
        <w:t xml:space="preserve"> коп.</w:t>
      </w:r>
    </w:p>
    <w:sectPr w:rsidR="00016F63" w:rsidSect="00016F63">
      <w:headerReference w:type="even" r:id="rId7"/>
      <w:headerReference w:type="default" r:id="rId8"/>
      <w:pgSz w:w="12240" w:h="15840"/>
      <w:pgMar w:top="1124" w:right="1313" w:bottom="1108" w:left="1313" w:header="0" w:footer="3" w:gutter="707"/>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1EE2" w:rsidRDefault="008F1EE2" w:rsidP="00016F63">
      <w:r>
        <w:separator/>
      </w:r>
    </w:p>
  </w:endnote>
  <w:endnote w:type="continuationSeparator" w:id="1">
    <w:p w:rsidR="008F1EE2" w:rsidRDefault="008F1EE2" w:rsidP="00016F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1EE2" w:rsidRDefault="008F1EE2"/>
  </w:footnote>
  <w:footnote w:type="continuationSeparator" w:id="1">
    <w:p w:rsidR="008F1EE2" w:rsidRDefault="008F1EE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F63" w:rsidRDefault="00571FAE">
    <w:pPr>
      <w:rPr>
        <w:sz w:val="2"/>
        <w:szCs w:val="2"/>
      </w:rPr>
    </w:pPr>
    <w:r w:rsidRPr="00571FAE">
      <w:pict>
        <v:shapetype id="_x0000_t202" coordsize="21600,21600" o:spt="202" path="m,l,21600r21600,l21600,xe">
          <v:stroke joinstyle="miter"/>
          <v:path gradientshapeok="t" o:connecttype="rect"/>
        </v:shapetype>
        <v:shape id="_x0000_s2050" type="#_x0000_t202" style="position:absolute;margin-left:283.9pt;margin-top:33.95pt;width:4.05pt;height:6.55pt;z-index:-188744064;mso-wrap-style:none;mso-wrap-distance-left:5pt;mso-wrap-distance-right:5pt;mso-position-horizontal-relative:page;mso-position-vertical-relative:page" wrapcoords="0 0" filled="f" stroked="f">
          <v:textbox style="mso-fit-shape-to-text:t" inset="0,0,0,0">
            <w:txbxContent>
              <w:p w:rsidR="00016F63" w:rsidRDefault="00571FAE">
                <w:pPr>
                  <w:pStyle w:val="a6"/>
                  <w:shd w:val="clear" w:color="auto" w:fill="auto"/>
                  <w:spacing w:line="240" w:lineRule="auto"/>
                </w:pPr>
                <w:fldSimple w:instr=" PAGE \* MERGEFORMAT ">
                  <w:r w:rsidR="0029226D" w:rsidRPr="0029226D">
                    <w:rPr>
                      <w:rStyle w:val="a7"/>
                      <w:noProof/>
                    </w:rPr>
                    <w:t>6</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F63" w:rsidRDefault="00571FAE">
    <w:pPr>
      <w:rPr>
        <w:sz w:val="2"/>
        <w:szCs w:val="2"/>
      </w:rPr>
    </w:pPr>
    <w:r w:rsidRPr="00571FAE">
      <w:pict>
        <v:shapetype id="_x0000_t202" coordsize="21600,21600" o:spt="202" path="m,l,21600r21600,l21600,xe">
          <v:stroke joinstyle="miter"/>
          <v:path gradientshapeok="t" o:connecttype="rect"/>
        </v:shapetype>
        <v:shape id="_x0000_s2049" type="#_x0000_t202" style="position:absolute;margin-left:283.9pt;margin-top:33.95pt;width:4.05pt;height:6.55pt;z-index:-188744063;mso-wrap-style:none;mso-wrap-distance-left:5pt;mso-wrap-distance-right:5pt;mso-position-horizontal-relative:page;mso-position-vertical-relative:page" wrapcoords="0 0" filled="f" stroked="f">
          <v:textbox style="mso-fit-shape-to-text:t" inset="0,0,0,0">
            <w:txbxContent>
              <w:p w:rsidR="00016F63" w:rsidRDefault="00571FAE">
                <w:pPr>
                  <w:pStyle w:val="a6"/>
                  <w:shd w:val="clear" w:color="auto" w:fill="auto"/>
                  <w:spacing w:line="240" w:lineRule="auto"/>
                </w:pPr>
                <w:fldSimple w:instr=" PAGE \* MERGEFORMAT ">
                  <w:r w:rsidR="0029226D" w:rsidRPr="0029226D">
                    <w:rPr>
                      <w:rStyle w:val="a7"/>
                      <w:noProof/>
                    </w:rPr>
                    <w:t>5</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AB5B00"/>
    <w:multiLevelType w:val="multilevel"/>
    <w:tmpl w:val="BB8428F0"/>
    <w:lvl w:ilvl="0">
      <w:start w:val="2022"/>
      <w:numFmt w:val="decimal"/>
      <w:lvlText w:val="08.0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CCF555A"/>
    <w:multiLevelType w:val="multilevel"/>
    <w:tmpl w:val="6AFA5206"/>
    <w:lvl w:ilvl="0">
      <w:start w:val="2022"/>
      <w:numFmt w:val="decimal"/>
      <w:lvlText w:val="25.0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FCA3EB1"/>
    <w:multiLevelType w:val="multilevel"/>
    <w:tmpl w:val="085CFBFC"/>
    <w:lvl w:ilvl="0">
      <w:start w:val="2022"/>
      <w:numFmt w:val="decimal"/>
      <w:lvlText w:val="24.0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savePreviewPicture/>
  <w:hdrShapeDefaults>
    <o:shapedefaults v:ext="edit" spidmax="5122"/>
    <o:shapelayout v:ext="edit">
      <o:idmap v:ext="edit" data="2"/>
    </o:shapelayout>
  </w:hdrShapeDefaults>
  <w:footnotePr>
    <w:footnote w:id="0"/>
    <w:footnote w:id="1"/>
  </w:footnotePr>
  <w:endnotePr>
    <w:endnote w:id="0"/>
    <w:endnote w:id="1"/>
  </w:endnotePr>
  <w:compat>
    <w:doNotExpandShiftReturn/>
  </w:compat>
  <w:rsids>
    <w:rsidRoot w:val="00016F63"/>
    <w:rsid w:val="00016F63"/>
    <w:rsid w:val="0029226D"/>
    <w:rsid w:val="00571FAE"/>
    <w:rsid w:val="00782E3D"/>
    <w:rsid w:val="008F1EE2"/>
    <w:rsid w:val="00CA36EE"/>
    <w:rsid w:val="00D57F17"/>
    <w:rsid w:val="00F45DBE"/>
    <w:rsid w:val="00F81D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16F6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16F63"/>
    <w:rPr>
      <w:color w:val="0066CC"/>
      <w:u w:val="single"/>
    </w:rPr>
  </w:style>
  <w:style w:type="character" w:customStyle="1" w:styleId="Exact">
    <w:name w:val="Подпись к картинке Exact"/>
    <w:basedOn w:val="a0"/>
    <w:link w:val="a4"/>
    <w:rsid w:val="00016F63"/>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sid w:val="00016F63"/>
    <w:rPr>
      <w:rFonts w:ascii="Times New Roman" w:eastAsia="Times New Roman" w:hAnsi="Times New Roman" w:cs="Times New Roman"/>
      <w:b w:val="0"/>
      <w:bCs w:val="0"/>
      <w:i w:val="0"/>
      <w:iCs w:val="0"/>
      <w:smallCaps w:val="0"/>
      <w:strike w:val="0"/>
      <w:u w:val="none"/>
    </w:rPr>
  </w:style>
  <w:style w:type="character" w:customStyle="1" w:styleId="a5">
    <w:name w:val="Колонтитул_"/>
    <w:basedOn w:val="a0"/>
    <w:link w:val="a6"/>
    <w:rsid w:val="00016F63"/>
    <w:rPr>
      <w:rFonts w:ascii="Times New Roman" w:eastAsia="Times New Roman" w:hAnsi="Times New Roman" w:cs="Times New Roman"/>
      <w:b w:val="0"/>
      <w:bCs w:val="0"/>
      <w:i w:val="0"/>
      <w:iCs w:val="0"/>
      <w:smallCaps w:val="0"/>
      <w:strike w:val="0"/>
      <w:sz w:val="18"/>
      <w:szCs w:val="18"/>
      <w:u w:val="none"/>
    </w:rPr>
  </w:style>
  <w:style w:type="character" w:customStyle="1" w:styleId="a7">
    <w:name w:val="Колонтитул"/>
    <w:basedOn w:val="a5"/>
    <w:rsid w:val="00016F63"/>
    <w:rPr>
      <w:color w:val="000000"/>
      <w:spacing w:val="0"/>
      <w:w w:val="100"/>
      <w:position w:val="0"/>
      <w:lang w:val="ru-RU" w:eastAsia="ru-RU" w:bidi="ru-RU"/>
    </w:rPr>
  </w:style>
  <w:style w:type="paragraph" w:customStyle="1" w:styleId="a4">
    <w:name w:val="Подпись к картинке"/>
    <w:basedOn w:val="a"/>
    <w:link w:val="Exact"/>
    <w:rsid w:val="00016F63"/>
    <w:pPr>
      <w:shd w:val="clear" w:color="auto" w:fill="FFFFFF"/>
      <w:spacing w:line="0" w:lineRule="atLeast"/>
    </w:pPr>
    <w:rPr>
      <w:rFonts w:ascii="Times New Roman" w:eastAsia="Times New Roman" w:hAnsi="Times New Roman" w:cs="Times New Roman"/>
    </w:rPr>
  </w:style>
  <w:style w:type="paragraph" w:customStyle="1" w:styleId="20">
    <w:name w:val="Основной текст (2)"/>
    <w:basedOn w:val="a"/>
    <w:link w:val="2"/>
    <w:rsid w:val="00016F63"/>
    <w:pPr>
      <w:shd w:val="clear" w:color="auto" w:fill="FFFFFF"/>
      <w:spacing w:after="240" w:line="271" w:lineRule="exact"/>
      <w:jc w:val="right"/>
    </w:pPr>
    <w:rPr>
      <w:rFonts w:ascii="Times New Roman" w:eastAsia="Times New Roman" w:hAnsi="Times New Roman" w:cs="Times New Roman"/>
    </w:rPr>
  </w:style>
  <w:style w:type="paragraph" w:customStyle="1" w:styleId="a6">
    <w:name w:val="Колонтитул"/>
    <w:basedOn w:val="a"/>
    <w:link w:val="a5"/>
    <w:rsid w:val="00016F63"/>
    <w:pPr>
      <w:shd w:val="clear" w:color="auto" w:fill="FFFFFF"/>
      <w:spacing w:line="0" w:lineRule="atLeast"/>
    </w:pPr>
    <w:rPr>
      <w:rFonts w:ascii="Times New Roman" w:eastAsia="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3300</Words>
  <Characters>18816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2</cp:revision>
  <dcterms:created xsi:type="dcterms:W3CDTF">2022-08-22T11:29:00Z</dcterms:created>
  <dcterms:modified xsi:type="dcterms:W3CDTF">2022-08-22T12:39:00Z</dcterms:modified>
</cp:coreProperties>
</file>