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B86" w:rsidRDefault="00750B86">
      <w:pPr>
        <w:spacing w:line="620" w:lineRule="exact"/>
      </w:pPr>
    </w:p>
    <w:p w:rsidR="00750B86" w:rsidRDefault="00750B86">
      <w:pPr>
        <w:spacing w:line="195" w:lineRule="exact"/>
        <w:rPr>
          <w:sz w:val="16"/>
          <w:szCs w:val="16"/>
        </w:rPr>
      </w:pPr>
    </w:p>
    <w:p w:rsidR="00750B86" w:rsidRDefault="00750B86">
      <w:pPr>
        <w:rPr>
          <w:sz w:val="2"/>
          <w:szCs w:val="2"/>
        </w:rPr>
        <w:sectPr w:rsidR="00750B86">
          <w:headerReference w:type="default" r:id="rId6"/>
          <w:type w:val="continuous"/>
          <w:pgSz w:w="12240" w:h="15840"/>
          <w:pgMar w:top="938" w:right="0" w:bottom="1525" w:left="0" w:header="0" w:footer="3" w:gutter="0"/>
          <w:cols w:space="720"/>
          <w:noEndnote/>
          <w:docGrid w:linePitch="360"/>
        </w:sectPr>
      </w:pPr>
    </w:p>
    <w:p w:rsidR="00750B86" w:rsidRDefault="00750B86">
      <w:pPr>
        <w:pStyle w:val="20"/>
        <w:shd w:val="clear" w:color="auto" w:fill="auto"/>
        <w:spacing w:after="287" w:line="24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2.7pt;margin-top:-1.45pt;width:108.1pt;height:14.65pt;z-index:-251646976;mso-wrap-distance-left:5pt;mso-wrap-distance-right:125.2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Дело № 2-2796/2022</w:t>
                  </w:r>
                </w:p>
              </w:txbxContent>
            </v:textbox>
            <w10:wrap type="square" side="right" anchorx="margin"/>
          </v:shape>
        </w:pict>
      </w:r>
      <w:r w:rsidR="00114356">
        <w:t xml:space="preserve">УИД </w:t>
      </w:r>
      <w:r w:rsidR="00114356" w:rsidRPr="0006615F">
        <w:rPr>
          <w:lang w:eastAsia="en-US" w:bidi="en-US"/>
        </w:rPr>
        <w:t>53</w:t>
      </w:r>
      <w:r w:rsidR="00114356">
        <w:rPr>
          <w:lang w:val="en-US" w:eastAsia="en-US" w:bidi="en-US"/>
        </w:rPr>
        <w:t>RS</w:t>
      </w:r>
      <w:r w:rsidR="00114356" w:rsidRPr="0006615F">
        <w:rPr>
          <w:lang w:eastAsia="en-US" w:bidi="en-US"/>
        </w:rPr>
        <w:t>0022-0</w:t>
      </w:r>
      <w:r w:rsidR="00114356">
        <w:t>1-2022-003771-68</w:t>
      </w:r>
    </w:p>
    <w:p w:rsidR="00750B86" w:rsidRDefault="00750B86" w:rsidP="0006615F">
      <w:pPr>
        <w:pStyle w:val="30"/>
        <w:shd w:val="clear" w:color="auto" w:fill="auto"/>
        <w:spacing w:before="0" w:after="0" w:line="240" w:lineRule="exact"/>
        <w:ind w:left="4060"/>
      </w:pPr>
      <w:r>
        <w:pict>
          <v:shape id="_x0000_s1030" type="#_x0000_t202" style="position:absolute;left:0;text-align:left;margin-left:371.3pt;margin-top:2.7pt;width:70.65pt;height:19.45pt;z-index:-251645952;mso-wrap-distance-left:49.6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type="square" side="left" anchorx="margin"/>
          </v:shape>
        </w:pict>
      </w:r>
      <w:r w:rsidR="00114356">
        <w:t>Решение</w:t>
      </w:r>
    </w:p>
    <w:p w:rsidR="00750B86" w:rsidRDefault="00750B86">
      <w:pPr>
        <w:pStyle w:val="20"/>
        <w:shd w:val="clear" w:color="auto" w:fill="auto"/>
        <w:spacing w:after="264" w:line="240" w:lineRule="exact"/>
        <w:jc w:val="both"/>
      </w:pPr>
      <w:r>
        <w:pict>
          <v:shape id="_x0000_s1031" type="#_x0000_t202" style="position:absolute;left:0;text-align:left;margin-left:43.15pt;margin-top:-3.3pt;width:89.4pt;height:14.7pt;z-index:-251644928;mso-wrap-distance-left:5pt;mso-wrap-distance-right:176.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 xml:space="preserve">24 мая </w:t>
                  </w:r>
                  <w:r>
                    <w:rPr>
                      <w:rStyle w:val="2Exact"/>
                    </w:rPr>
                    <w:t>2022 года</w:t>
                  </w:r>
                </w:p>
              </w:txbxContent>
            </v:textbox>
            <w10:wrap type="square" side="right" anchorx="margin"/>
          </v:shape>
        </w:pict>
      </w:r>
      <w:r w:rsidR="00114356">
        <w:t>г. Великий Новгород</w:t>
      </w:r>
    </w:p>
    <w:p w:rsidR="00750B86" w:rsidRDefault="00114356" w:rsidP="00A03C0C">
      <w:pPr>
        <w:pStyle w:val="20"/>
        <w:shd w:val="clear" w:color="auto" w:fill="auto"/>
        <w:spacing w:after="0" w:line="275" w:lineRule="exact"/>
        <w:ind w:left="700"/>
        <w:jc w:val="both"/>
      </w:pPr>
      <w:r>
        <w:t xml:space="preserve">Новгородский районный суд Новгородской области в составе: председательствующего судьи </w:t>
      </w:r>
      <w:r w:rsidR="0006615F">
        <w:t>ХХХ</w:t>
      </w:r>
      <w:r>
        <w:t xml:space="preserve">, при секретаре </w:t>
      </w:r>
      <w:r w:rsidR="0006615F">
        <w:t>ХХХ</w:t>
      </w:r>
      <w:r>
        <w:t>,</w:t>
      </w:r>
    </w:p>
    <w:p w:rsidR="00750B86" w:rsidRDefault="00114356" w:rsidP="00A03C0C">
      <w:pPr>
        <w:pStyle w:val="20"/>
        <w:shd w:val="clear" w:color="auto" w:fill="auto"/>
        <w:spacing w:after="0" w:line="275" w:lineRule="exact"/>
        <w:ind w:firstLine="700"/>
        <w:jc w:val="both"/>
      </w:pPr>
      <w:r>
        <w:t xml:space="preserve">с участием с участием представителя Управления Роспотребнадзора по Новгородской области </w:t>
      </w:r>
      <w:r w:rsidR="0006615F">
        <w:t>ХХХ</w:t>
      </w:r>
      <w:r>
        <w:t xml:space="preserve">., истца </w:t>
      </w:r>
      <w:r w:rsidR="0006615F">
        <w:t>ХХХ</w:t>
      </w:r>
      <w:r>
        <w:t xml:space="preserve">, представителя ответчика </w:t>
      </w:r>
      <w:r w:rsidR="0006615F">
        <w:t>ХХХ</w:t>
      </w:r>
      <w:r>
        <w:t>,</w:t>
      </w:r>
    </w:p>
    <w:p w:rsidR="00750B86" w:rsidRDefault="00114356" w:rsidP="00A03C0C">
      <w:pPr>
        <w:pStyle w:val="20"/>
        <w:shd w:val="clear" w:color="auto" w:fill="auto"/>
        <w:spacing w:after="0" w:line="275" w:lineRule="exact"/>
        <w:ind w:firstLine="700"/>
        <w:jc w:val="both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06615F">
        <w:t>ХХХ</w:t>
      </w:r>
      <w:r>
        <w:t xml:space="preserve"> к ПАО «</w:t>
      </w:r>
      <w:r w:rsidR="0006615F">
        <w:t>ХХХ</w:t>
      </w:r>
      <w:r>
        <w:t>»</w:t>
      </w:r>
      <w:r>
        <w:t xml:space="preserve"> о защите прав потребителей,</w:t>
      </w:r>
    </w:p>
    <w:p w:rsidR="00750B86" w:rsidRDefault="00114356">
      <w:pPr>
        <w:pStyle w:val="20"/>
        <w:shd w:val="clear" w:color="auto" w:fill="auto"/>
        <w:spacing w:after="0" w:line="240" w:lineRule="exact"/>
        <w:ind w:left="4160"/>
        <w:jc w:val="left"/>
      </w:pPr>
      <w:r>
        <w:rPr>
          <w:rStyle w:val="21"/>
        </w:rPr>
        <w:t xml:space="preserve"> </w:t>
      </w:r>
      <w:r>
        <w:t>установил:</w:t>
      </w:r>
    </w:p>
    <w:p w:rsidR="00750B86" w:rsidRDefault="00114356" w:rsidP="0006615F">
      <w:pPr>
        <w:pStyle w:val="20"/>
        <w:shd w:val="clear" w:color="auto" w:fill="auto"/>
        <w:tabs>
          <w:tab w:val="left" w:pos="6428"/>
        </w:tabs>
        <w:spacing w:after="0" w:line="280" w:lineRule="exact"/>
        <w:ind w:firstLine="700"/>
        <w:jc w:val="both"/>
      </w:pPr>
      <w:r>
        <w:t xml:space="preserve">Управление Роспотребнадзора по Новгородской области обратилось в Новгородский районный суд в интересах </w:t>
      </w:r>
      <w:r w:rsidR="0006615F">
        <w:t>ХХХ</w:t>
      </w:r>
      <w:r>
        <w:t xml:space="preserve"> к ПАО «</w:t>
      </w:r>
      <w:r w:rsidR="0006615F">
        <w:t>ХХХ»</w:t>
      </w:r>
      <w:r>
        <w:t xml:space="preserve"> об обязании исполнить обязательства по договору об осуществлении</w:t>
      </w:r>
      <w:r>
        <w:t xml:space="preserve"> технологического присоединения к электрическим сетям, а именно обязать выполнить мероприятия по технологическому присоединению энергопринимающих устройств на объекте, расположенном по адресу:</w:t>
      </w:r>
      <w:r>
        <w:t>Новгородская область,</w:t>
      </w:r>
      <w:r w:rsidR="0006615F">
        <w:t xml:space="preserve"> </w:t>
      </w:r>
      <w:r>
        <w:t>Новгородский район, д. Ермолино, массив №</w:t>
      </w:r>
      <w:r>
        <w:t xml:space="preserve"> </w:t>
      </w:r>
      <w:r w:rsidR="0006615F">
        <w:t>х</w:t>
      </w:r>
      <w:r>
        <w:t>, СТ «</w:t>
      </w:r>
      <w:r w:rsidR="0006615F">
        <w:t>ХХХ»</w:t>
      </w:r>
      <w:r>
        <w:t xml:space="preserve">, ул. </w:t>
      </w:r>
      <w:r w:rsidR="0006615F">
        <w:t>ХХХ</w:t>
      </w:r>
      <w:r>
        <w:t xml:space="preserve">, уч. № </w:t>
      </w:r>
      <w:r w:rsidR="0006615F">
        <w:t>хх</w:t>
      </w:r>
      <w:r>
        <w:t xml:space="preserve"> указав, что была подана заявка на осуществление технологического присоединения к электрическим сетям. Истец свои обязательства по оплате услуг выполнил в полном объеме, вместе с тем, в установленный в договор</w:t>
      </w:r>
      <w:r>
        <w:t>е срок сетевая организация обязательства по технологическому присоединения не выполнила. Поскольку до настоящего времени обязательства ПАО «</w:t>
      </w:r>
      <w:r w:rsidR="0006615F">
        <w:t>ХХХ</w:t>
      </w:r>
      <w:r>
        <w:t>» не исполнило, истец просит обязать ответчика выполнить мероприятия по технологическому присоед</w:t>
      </w:r>
      <w:r>
        <w:t>инению к электрическим сетям энергопринимающих устройств на указанном объекте.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left"/>
      </w:pPr>
      <w:r>
        <w:t>Истец в судебном заседании требования поддержала в полном объеме.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Представитель истца Управления Роспотребнадзора по Новгородской области исковые требования поддержала в полном </w:t>
      </w:r>
      <w:r>
        <w:t>объеме, указав, что до настоящего времени требования потребителя не удовлетворены ответчиком.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left"/>
      </w:pPr>
      <w:r>
        <w:t>Истец в судебном заседании требования поддержала в полном объеме.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left"/>
      </w:pPr>
      <w:r>
        <w:t>Представитель ответчика требования не признала, в случае удовлетворения требований просила увели</w:t>
      </w:r>
      <w:r>
        <w:t>чить срок для исполнения решения.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left"/>
      </w:pPr>
      <w:r>
        <w:t>Выслушав лиц, участвующих в деле, исследовав письменные материалы дела, суд приходит к следующему выводу.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00"/>
        <w:jc w:val="both"/>
      </w:pPr>
      <w:r>
        <w:t xml:space="preserve">Согласно статье 27 Закона о защите прав потребителей исполнитель обязан осуществить выполнение работы (оказание </w:t>
      </w:r>
      <w:r>
        <w:t>услуги) в срок, установленный правилами выполнения отдельных видов работ (оказания отдельных видов услуг) или договором о выполнении работ (оказании услуг). В договоре о выполнении работ (оказании услуг) может предусматриваться срок выполнения работы (оказ</w:t>
      </w:r>
      <w:r>
        <w:t>ания услуги), если</w:t>
      </w:r>
      <w:r>
        <w:br w:type="page"/>
      </w:r>
    </w:p>
    <w:p w:rsidR="00750B86" w:rsidRDefault="00114356">
      <w:pPr>
        <w:pStyle w:val="20"/>
        <w:shd w:val="clear" w:color="auto" w:fill="auto"/>
        <w:spacing w:after="0" w:line="280" w:lineRule="exact"/>
        <w:jc w:val="both"/>
      </w:pPr>
      <w:r>
        <w:lastRenderedPageBreak/>
        <w:t>указанными правилами он не предусмотрен, а также срок меньшей продолжительности, чем срок, установленный указанными правилами.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Срок выполнения работы (оказания услуги) может определяться датой (периодом), к которой должно быть закончено</w:t>
      </w:r>
      <w:r>
        <w:t xml:space="preserve"> выполнение работы (оказание услуги) или (и) датой (периодом), к которой исполнитель должен приступить к выполнению работы (оказанию услуги).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Исходя из п. 1 ст. 28 Закона о защите прав потребителей, если исполнитель нарушил сроки выполнения работы (оказани</w:t>
      </w:r>
      <w:r>
        <w:t xml:space="preserve">я услуги) - сроки начала и (или) окончания выполнения работы (оказания услуги) и (или) промежуточные сроки выполнения работы (оказания услуги) или во время выполнения работы (оказания услуги) стало очевидным, что она не будет выполнена в срок, потребитель </w:t>
      </w:r>
      <w:r>
        <w:t>по своему выбору вправе: назначить исполнителю новый срок; поручить выполнение работы (оказание услуги) третьим лицам за разумную цену или выполнить ее своими силами и потребовать от исполнителя возмещения понесенных расходов; потребовать уменьшения цены з</w:t>
      </w:r>
      <w:r>
        <w:t>а выполнение работы (оказание услуги); отказаться от исполнения договора о выполнении работы (оказании услуги).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Потребитель вправе потребовать ^также полного возмещения убытков, причиненных ему в связи с нарушением' сроков выполнения работы (оказания услуг</w:t>
      </w:r>
      <w:r>
        <w:t>и). Убытки возмещаются в сроки, установленные для удовлетворения соответствующих требований потребителя.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Согласно положениям пункта 1 статьи 26 Федерального закона от 26 марта 2003 года № 35-ФЗ «Об электроэнергетике» технологическое присоединение к объекта</w:t>
      </w:r>
      <w:r>
        <w:t xml:space="preserve">м электросетевого хозяйства энергопринимающих устройств потребителей электрической энергии, объектов по производству электрической энергии, в том числе объектов микрогенерации, а также объектов электросетевого хозяйства, принадлежащих сетевым организациям </w:t>
      </w:r>
      <w:r>
        <w:t>и иным лицам (далее также - технологическое присоединение), осуществляется в порядке, установленном Правительством Российской Федерации, и носит однократный характер.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Технологическое присоединение осуществляется на основании договора об осуществлении техно</w:t>
      </w:r>
      <w:r>
        <w:t>логического присоединения к объектам электросетевого хозяйства, заключаемого между сетевой организацией и обратившимся к ней лицом. Указанный договор является публичным.</w:t>
      </w:r>
    </w:p>
    <w:p w:rsidR="00750B86" w:rsidRDefault="00114356" w:rsidP="0006615F">
      <w:pPr>
        <w:pStyle w:val="20"/>
        <w:shd w:val="clear" w:color="auto" w:fill="auto"/>
        <w:tabs>
          <w:tab w:val="left" w:pos="4449"/>
          <w:tab w:val="left" w:pos="4990"/>
          <w:tab w:val="left" w:pos="6263"/>
          <w:tab w:val="left" w:pos="7175"/>
          <w:tab w:val="left" w:pos="8204"/>
        </w:tabs>
        <w:spacing w:after="0" w:line="280" w:lineRule="exact"/>
        <w:ind w:firstLine="720"/>
        <w:jc w:val="both"/>
      </w:pPr>
      <w:r>
        <w:t>Постановлением Правительства РФ от 27 декабря 2004 года № 861 (ред. от 11 августа 2021</w:t>
      </w:r>
      <w:r>
        <w:t xml:space="preserve"> года) утверждены Правила недискриминационного доступа к услугам по передаче электрической энергии</w:t>
      </w:r>
      <w:r w:rsidR="0006615F">
        <w:t xml:space="preserve"> и </w:t>
      </w:r>
      <w:r>
        <w:t>оказания</w:t>
      </w:r>
      <w:r w:rsidR="0006615F">
        <w:t xml:space="preserve">  </w:t>
      </w:r>
      <w:r>
        <w:t>этих</w:t>
      </w:r>
      <w:r w:rsidR="0006615F">
        <w:t xml:space="preserve"> </w:t>
      </w:r>
      <w:r>
        <w:t>услуг,</w:t>
      </w:r>
      <w:r w:rsidR="0006615F">
        <w:t xml:space="preserve"> </w:t>
      </w:r>
      <w:r>
        <w:t>Правил</w:t>
      </w:r>
      <w:r w:rsidR="0006615F">
        <w:t xml:space="preserve"> </w:t>
      </w:r>
      <w:r>
        <w:t>недискриминационного доступа к услугам по оперативно-диспетчерскому управлению в электроэнергетике</w:t>
      </w:r>
      <w:r>
        <w:t>оказания</w:t>
      </w:r>
      <w:r>
        <w:tab/>
        <w:t>этих</w:t>
      </w:r>
      <w:r>
        <w:tab/>
        <w:t>услуг,</w:t>
      </w:r>
      <w:r>
        <w:tab/>
        <w:t>Прави</w:t>
      </w:r>
      <w:r>
        <w:t>л</w:t>
      </w:r>
      <w:r w:rsidR="0006615F">
        <w:t xml:space="preserve"> н</w:t>
      </w:r>
      <w:r>
        <w:t>едискриминационного доступа к услугам администратора торговой системы оптового рынка и оказания этих услуг и Правил технологического присоединения энергопринимающих устройств потребителей электрической энергии, объектов по производству электрической эне</w:t>
      </w:r>
      <w:r>
        <w:t>ргии, а также объектов электросетевого хозяйства, принадлежащих сетевым организациям и иным лицам, к электрическим сетям.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На основании ст. ст. 309, 310 ГК РФ обязательства должны исполняться надлежащим образом в соответствии с условиями обязательства и тре</w:t>
      </w:r>
      <w:r>
        <w:t>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Односторонний отказ от исполнения обязательства и одностороннее изменение его усло</w:t>
      </w:r>
      <w:r>
        <w:t>вий не допускаются, за исключением случаев, предусмотренных законом.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Из материалов дела следует, что 24.06.2021 </w:t>
      </w:r>
      <w:r w:rsidR="0006615F">
        <w:t>ХХХ</w:t>
      </w:r>
      <w:r>
        <w:t xml:space="preserve">. выданы технические условия № </w:t>
      </w:r>
      <w:r w:rsidR="0006615F">
        <w:t>ХХХхх</w:t>
      </w:r>
      <w:r>
        <w:t>-</w:t>
      </w:r>
      <w:r w:rsidR="0006615F">
        <w:t>ххххх</w:t>
      </w:r>
      <w:r>
        <w:t>, пунктом 15 которых определен срок выполнения мероприятий по технологическому</w:t>
      </w:r>
      <w:r>
        <w:t xml:space="preserve"> присоединению - 6 месяцев со дня заключения договора об осуществлении технологического присоединения к электрическим сетям на объекте - дачный дом, расположенный по адресу: 173517, Новгородская область, Новгородский район, д. Ермолино, массив № </w:t>
      </w:r>
      <w:r w:rsidR="0006615F">
        <w:t>х</w:t>
      </w:r>
      <w:r>
        <w:t>, СТ «</w:t>
      </w:r>
      <w:r w:rsidR="0006615F">
        <w:t>ХХХ»</w:t>
      </w:r>
      <w:r>
        <w:t xml:space="preserve">, ул. </w:t>
      </w:r>
      <w:r w:rsidR="0006615F">
        <w:t>ХХХ</w:t>
      </w:r>
      <w:r>
        <w:t xml:space="preserve"> уч. № </w:t>
      </w:r>
      <w:r w:rsidR="0006615F">
        <w:t>хх</w:t>
      </w:r>
      <w:r>
        <w:t xml:space="preserve">, кадастровый номер </w:t>
      </w:r>
      <w:r w:rsidR="0006615F">
        <w:t>хххххххххххххххххх</w:t>
      </w:r>
      <w:r>
        <w:t>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Пунктом 19 Типовых условий договора об осуществлении технологического присоединения к электрическим сетям установлено, что договор считается заключенным со дня оплаты заявителем счет</w:t>
      </w:r>
      <w:r>
        <w:t>а, выставленного в личном кабинете заявителя.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Оплата за технологическое присоединение в сумме </w:t>
      </w:r>
      <w:r w:rsidR="0006615F">
        <w:t>ххх</w:t>
      </w:r>
      <w:r>
        <w:t xml:space="preserve"> руб. произведена 05.07.2021, что подтверждается чеком-ордером.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Таким образом, срок выполнения работ наступил 05.01.2022.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Из объяснений истца и представителя о</w:t>
      </w:r>
      <w:r>
        <w:t>тветчика следует, что работы по технологическому присоединению до настоящего времени не произведены.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С учетом изложенного, суд приходит к выводу о том, что исковые требования истца об обязании ответчика выполнить мероприятия по технологическому присоединен</w:t>
      </w:r>
      <w:r>
        <w:t>ию энергопринимающих устройств на указанном выше объекте обоснованны и подлежат удовлетворению.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Согласно положениям ст. 206 ГПК РФ при принятии решения суда, обязывающего ответчика совершить определенные действия, не связанные с передачей имущества или ден</w:t>
      </w:r>
      <w:r>
        <w:t>ежных сумм, суд в том же решении может указать, что, если ответчик не исполнит решение в течение установленного срока, истец вправе совершить эти действия за счет ответчика с взысканием с него необходимых расходов.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Принимая во внимание объем подлежащих вып</w:t>
      </w:r>
      <w:r>
        <w:t>олнению работ, суд считает возможным установить ответчику срок для их выполнения в 30 дней со дня вступления решения суда в законную силу.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Поскольку, в силу п.4 ч.2 ст.333.36 НК РФ, истец освобожден при подаче иска от уплаты государственной пошлины, соглас</w:t>
      </w:r>
      <w:r>
        <w:t xml:space="preserve">но ст. 103 ГПК РФ, с ответчика в доход местного бюджета надлежит взыскать государственную пошлину в размере </w:t>
      </w:r>
      <w:r w:rsidR="0006615F">
        <w:t>ххх</w:t>
      </w:r>
      <w:r>
        <w:t xml:space="preserve"> руб.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Руководствуясь ст.ст. 194-199 ГПК РФ, суд</w:t>
      </w:r>
    </w:p>
    <w:p w:rsidR="00750B86" w:rsidRDefault="00114356">
      <w:pPr>
        <w:pStyle w:val="20"/>
        <w:shd w:val="clear" w:color="auto" w:fill="auto"/>
        <w:spacing w:after="0" w:line="280" w:lineRule="exact"/>
        <w:jc w:val="center"/>
      </w:pPr>
      <w:r>
        <w:t>решил: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 xml:space="preserve">Исковые требования Управления Роспотребнадзора по Новгородской области в интересах </w:t>
      </w:r>
      <w:r w:rsidR="0006615F">
        <w:t>ХХХ</w:t>
      </w:r>
      <w:r>
        <w:t xml:space="preserve"> к ПАО «</w:t>
      </w:r>
      <w:r w:rsidR="0006615F">
        <w:t>ХХХ</w:t>
      </w:r>
      <w:r>
        <w:t>» о защите прав потребителей удовлетворить.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</w:pPr>
      <w:r>
        <w:t>Обязать ПАО «</w:t>
      </w:r>
      <w:r w:rsidR="0006615F">
        <w:t>ХХХ</w:t>
      </w:r>
      <w:r>
        <w:t>» в тридцатидневный срок со дня вступления решения суда в законную силу выполнить мероприятия по технологическому присоедин</w:t>
      </w:r>
      <w:r>
        <w:t xml:space="preserve">ению к электрическим сетям энергопринимающих устройств на объекте, расположенном по адресу: 173517, Новгородская область, Новгородский район, д. Ермолино, массив № </w:t>
      </w:r>
      <w:r w:rsidR="0006615F">
        <w:t>х</w:t>
      </w:r>
      <w:r>
        <w:t>, СТ «</w:t>
      </w:r>
      <w:r w:rsidR="0006615F">
        <w:t>ХХХ</w:t>
      </w:r>
      <w:r>
        <w:t xml:space="preserve">», ул. </w:t>
      </w:r>
      <w:r w:rsidR="0006615F">
        <w:t>ХХХ</w:t>
      </w:r>
      <w:r>
        <w:t xml:space="preserve">, уч. № </w:t>
      </w:r>
      <w:r w:rsidR="0006615F">
        <w:t>хх</w:t>
      </w:r>
      <w:r>
        <w:t xml:space="preserve">, кадастровый номер </w:t>
      </w:r>
      <w:r w:rsidR="0006615F">
        <w:t>ххххххххххххх</w:t>
      </w:r>
      <w:r>
        <w:t>.</w:t>
      </w:r>
    </w:p>
    <w:p w:rsidR="00750B86" w:rsidRDefault="00114356">
      <w:pPr>
        <w:pStyle w:val="20"/>
        <w:shd w:val="clear" w:color="auto" w:fill="auto"/>
        <w:spacing w:after="0" w:line="280" w:lineRule="exact"/>
        <w:ind w:firstLine="720"/>
        <w:jc w:val="both"/>
        <w:sectPr w:rsidR="00750B86">
          <w:type w:val="continuous"/>
          <w:pgSz w:w="12240" w:h="15840"/>
          <w:pgMar w:top="938" w:right="1625" w:bottom="1525" w:left="1479" w:header="0" w:footer="3" w:gutter="0"/>
          <w:cols w:space="720"/>
          <w:noEndnote/>
          <w:docGrid w:linePitch="360"/>
        </w:sectPr>
      </w:pPr>
      <w:r>
        <w:t>Взыскать с ПАО «</w:t>
      </w:r>
      <w:r w:rsidR="0006615F">
        <w:t>ХХХ</w:t>
      </w:r>
      <w:r>
        <w:t xml:space="preserve">» в доход местного бюджета в возмещение расходов по уплате государственной пошлины </w:t>
      </w:r>
      <w:r w:rsidR="0006615F">
        <w:t>ххх</w:t>
      </w:r>
      <w:r>
        <w:t xml:space="preserve"> руб.</w:t>
      </w:r>
    </w:p>
    <w:p w:rsidR="00750B86" w:rsidRDefault="00750B86">
      <w:pPr>
        <w:spacing w:line="230" w:lineRule="exact"/>
        <w:rPr>
          <w:sz w:val="18"/>
          <w:szCs w:val="18"/>
        </w:rPr>
      </w:pPr>
    </w:p>
    <w:p w:rsidR="00750B86" w:rsidRDefault="00750B86">
      <w:pPr>
        <w:rPr>
          <w:sz w:val="2"/>
          <w:szCs w:val="2"/>
        </w:rPr>
        <w:sectPr w:rsidR="00750B86">
          <w:pgSz w:w="12240" w:h="15840"/>
          <w:pgMar w:top="923" w:right="0" w:bottom="923" w:left="0" w:header="0" w:footer="3" w:gutter="0"/>
          <w:cols w:space="720"/>
          <w:noEndnote/>
          <w:docGrid w:linePitch="360"/>
        </w:sectPr>
      </w:pPr>
    </w:p>
    <w:p w:rsidR="00750B86" w:rsidRDefault="00750B86">
      <w:pPr>
        <w:spacing w:line="360" w:lineRule="exact"/>
      </w:pPr>
      <w:r>
        <w:pict>
          <v:shape id="_x0000_s1033" type="#_x0000_t202" style="position:absolute;margin-left:.05pt;margin-top:.1pt;width:456.6pt;height:41.8pt;z-index:251641856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75" w:lineRule="exact"/>
                    <w:ind w:firstLine="700"/>
                    <w:jc w:val="both"/>
                  </w:pPr>
                  <w:r>
                    <w:rPr>
                      <w:rStyle w:val="2Exact"/>
                    </w:rPr>
                    <w:t>Решение может быть обжаловано в Судебную коллегию по гражданским делам Новгородского об</w:t>
                  </w:r>
                  <w:r>
                    <w:rPr>
                      <w:rStyle w:val="2Exact"/>
                    </w:rPr>
                    <w:t>ластного суда через Новгородский районный суд в течение месяца со дня изготовления мотивированного решения 25 мая 2022 г.</w:t>
                  </w:r>
                </w:p>
              </w:txbxContent>
            </v:textbox>
            <w10:wrap anchorx="margin"/>
          </v:shape>
        </w:pict>
      </w:r>
      <w:r>
        <w:pict>
          <v:shape id="_x0000_s1035" type="#_x0000_t202" style="position:absolute;margin-left:30.25pt;margin-top:49.55pt;width:281.25pt;height:59.4pt;z-index:251643904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36" type="#_x0000_t202" style="position:absolute;margin-left:364.3pt;margin-top:55.15pt;width:54.15pt;height:13.9pt;z-index:251644928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.</w:t>
                  </w:r>
                </w:p>
              </w:txbxContent>
            </v:textbox>
            <w10:wrap anchorx="margin"/>
          </v:shape>
        </w:pict>
      </w:r>
      <w:r>
        <w:pict>
          <v:shape id="_x0000_s1038" type="#_x0000_t202" style="position:absolute;margin-left:237pt;margin-top:94.2pt;width:44.25pt;height:39.3pt;z-index:251646976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5" w:line="240" w:lineRule="exact"/>
                  </w:pPr>
                  <w:r>
                    <w:rPr>
                      <w:rStyle w:val="2Exact"/>
                    </w:rPr>
                    <w:t>\</w:t>
                  </w:r>
                </w:p>
                <w:p w:rsidR="00750B86" w:rsidRDefault="00750B86">
                  <w:pPr>
                    <w:pStyle w:val="20"/>
                    <w:shd w:val="clear" w:color="auto" w:fill="auto"/>
                    <w:spacing w:after="0" w:line="24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39" type="#_x0000_t202" style="position:absolute;margin-left:43.3pt;margin-top:151.65pt;width:13.55pt;height:13.7pt;z-index:251649024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a7"/>
                    <w:shd w:val="clear" w:color="auto" w:fill="auto"/>
                    <w:spacing w:line="240" w:lineRule="exact"/>
                  </w:pPr>
                  <w:r>
                    <w:rPr>
                      <w:rStyle w:val="Exact0"/>
                    </w:rPr>
                    <w:t>-</w:t>
                  </w:r>
                </w:p>
              </w:txbxContent>
            </v:textbox>
            <w10:wrap anchorx="margin"/>
          </v:shape>
        </w:pict>
      </w:r>
      <w:r>
        <w:pict>
          <v:shape id="_x0000_s1041" type="#_x0000_t202" style="position:absolute;margin-left:22.55pt;margin-top:169.75pt;width:172.45pt;height:65pt;z-index:251651072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42" type="#_x0000_t202" style="position:absolute;margin-left:226.6pt;margin-top:163.4pt;width:176.5pt;height:23.9pt;z-index:251652096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43" type="#_x0000_t202" style="position:absolute;margin-left:214.85pt;margin-top:208.4pt;width:15.8pt;height:27.8pt;z-index:251654144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9"/>
                    <w:shd w:val="clear" w:color="auto" w:fill="auto"/>
                    <w:spacing w:line="240" w:lineRule="exact"/>
                  </w:pPr>
                  <w:r>
                    <w:rPr>
                      <w:rStyle w:val="9Exact0"/>
                      <w:i/>
                      <w:iCs/>
                    </w:rPr>
                    <w:t>к-</w:t>
                  </w:r>
                </w:p>
              </w:txbxContent>
            </v:textbox>
            <w10:wrap anchorx="margin"/>
          </v:shape>
        </w:pict>
      </w:r>
      <w:r>
        <w:pict>
          <v:shape id="_x0000_s1044" type="#_x0000_t202" style="position:absolute;margin-left:235.65pt;margin-top:203.6pt;width:172pt;height:28.9pt;z-index:251655168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45" type="#_x0000_t202" style="position:absolute;margin-left:459.75pt;margin-top:332.6pt;width:10.6pt;height:25.5pt;z-index:251657216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46" type="#_x0000_t202" style="position:absolute;margin-left:457.5pt;margin-top:357.55pt;width:12.85pt;height:28.45pt;z-index:251659264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margin-left:272.2pt;margin-top:262.05pt;width:177.1pt;height:120.95pt;z-index:-251663360;mso-wrap-distance-left:5pt;mso-wrap-distance-right:5pt;mso-position-horizontal-relative:margin" wrapcoords="0 0">
            <v:imagedata r:id="rId7" o:title="image7"/>
            <w10:wrap anchorx="margin"/>
          </v:shape>
        </w:pict>
      </w:r>
      <w:r>
        <w:pict>
          <v:shape id="_x0000_s1048" type="#_x0000_t202" style="position:absolute;margin-left:451.2pt;margin-top:221.85pt;width:23.25pt;height:38.15pt;z-index:251660288;mso-wrap-distance-left:5pt;mso-wrap-distance-right:5pt;mso-position-horizontal-relative:margin" wrapcoords="5203 0 17187 0 17187 7056 21600 12955 21600 21600 0 21600 0 12955 5203 7056 5203 0" filled="f" stroked="f">
            <v:textbox style="mso-fit-shape-to-text:t" inset="0,0,0,0">
              <w:txbxContent>
                <w:p w:rsidR="00750B86" w:rsidRDefault="00750B86">
                  <w:pPr>
                    <w:pStyle w:val="70"/>
                    <w:shd w:val="clear" w:color="auto" w:fill="auto"/>
                    <w:spacing w:line="190" w:lineRule="exact"/>
                  </w:pPr>
                </w:p>
              </w:txbxContent>
            </v:textbox>
            <w10:wrap anchorx="margin"/>
          </v:shape>
        </w:pict>
      </w:r>
      <w:r>
        <w:pict>
          <v:shape id="_x0000_s1050" type="#_x0000_t202" style="position:absolute;margin-left:473.1pt;margin-top:408.85pt;width:8.35pt;height:41.2pt;z-index:251661312;mso-wrap-distance-left:5pt;mso-wrap-distance-right:5pt;mso-position-horizontal-relative:margin" filled="f" stroked="f">
            <v:textbox style="mso-fit-shape-to-text:t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  <w:r>
        <w:pict>
          <v:shape id="_x0000_s1051" type="#_x0000_t202" style="position:absolute;margin-left:483pt;margin-top:244.9pt;width:25.95pt;height:182.8pt;z-index:251662336;mso-wrap-distance-left:5pt;mso-wrap-distance-right:5pt;mso-position-horizontal-relative:margin" filled="f" stroked="f">
            <v:textbox style="layout-flow:vertical" inset="0,0,0,0">
              <w:txbxContent>
                <w:p w:rsidR="00750B86" w:rsidRPr="0006615F" w:rsidRDefault="00750B86" w:rsidP="0006615F"/>
              </w:txbxContent>
            </v:textbox>
            <w10:wrap anchorx="margin"/>
          </v:shape>
        </w:pict>
      </w: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672" w:lineRule="exact"/>
      </w:pPr>
    </w:p>
    <w:p w:rsidR="00750B86" w:rsidRDefault="00750B86">
      <w:pPr>
        <w:rPr>
          <w:sz w:val="2"/>
          <w:szCs w:val="2"/>
        </w:rPr>
        <w:sectPr w:rsidR="00750B86">
          <w:type w:val="continuous"/>
          <w:pgSz w:w="12240" w:h="15840"/>
          <w:pgMar w:top="923" w:right="833" w:bottom="923" w:left="1227" w:header="0" w:footer="3" w:gutter="0"/>
          <w:cols w:space="720"/>
          <w:noEndnote/>
          <w:docGrid w:linePitch="360"/>
        </w:sectPr>
      </w:pPr>
    </w:p>
    <w:p w:rsidR="00750B86" w:rsidRDefault="00114356">
      <w:pPr>
        <w:pStyle w:val="20"/>
        <w:shd w:val="clear" w:color="auto" w:fill="auto"/>
        <w:spacing w:after="0" w:line="275" w:lineRule="exact"/>
        <w:ind w:firstLine="700"/>
        <w:jc w:val="both"/>
        <w:sectPr w:rsidR="00750B86">
          <w:headerReference w:type="default" r:id="rId8"/>
          <w:pgSz w:w="12240" w:h="15840"/>
          <w:pgMar w:top="1131" w:right="1865" w:bottom="5720" w:left="1243" w:header="0" w:footer="3" w:gutter="0"/>
          <w:cols w:space="720"/>
          <w:noEndnote/>
          <w:docGrid w:linePitch="360"/>
        </w:sectPr>
      </w:pPr>
      <w:r>
        <w:t xml:space="preserve">Решение может быть обжаловано в Судебную коллегию по гражданским делам Новгородского областного суда через </w:t>
      </w:r>
      <w:r>
        <w:t>Новгородский районный суд в течение месяца со дня изготовления мотивированного решения 25 мая 2022 г.</w:t>
      </w:r>
    </w:p>
    <w:p w:rsidR="00750B86" w:rsidRDefault="00750B86">
      <w:pPr>
        <w:spacing w:line="360" w:lineRule="exact"/>
      </w:pPr>
      <w:r>
        <w:pict>
          <v:shape id="_x0000_s1053" type="#_x0000_t75" style="position:absolute;margin-left:246.25pt;margin-top:0;width:38.4pt;height:25.9pt;z-index:-251660288;mso-wrap-distance-left:5pt;mso-wrap-distance-right:5pt;mso-position-horizontal-relative:margin" wrapcoords="0 0">
            <v:imagedata r:id="rId9" o:title="image9"/>
            <w10:wrap anchorx="margin"/>
          </v:shape>
        </w:pict>
      </w:r>
      <w:r>
        <w:pict>
          <v:shape id="_x0000_s1054" type="#_x0000_t202" style="position:absolute;margin-left:31.35pt;margin-top:9.4pt;width:278.05pt;height:57.45pt;z-index:251663360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296" w:line="240" w:lineRule="exact"/>
                    <w:jc w:val="left"/>
                  </w:pPr>
                  <w:r>
                    <w:rPr>
                      <w:rStyle w:val="2Exact"/>
                    </w:rPr>
                    <w:t>Председательствующий</w:t>
                  </w:r>
                </w:p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Мотивированное решение составлено 25 маяг2 022 г.</w:t>
                  </w:r>
                </w:p>
                <w:p w:rsidR="00750B86" w:rsidRDefault="00114356">
                  <w:pPr>
                    <w:pStyle w:val="71"/>
                    <w:shd w:val="clear" w:color="auto" w:fill="auto"/>
                    <w:spacing w:line="190" w:lineRule="exact"/>
                    <w:ind w:left="2800"/>
                    <w:jc w:val="left"/>
                  </w:pPr>
                  <w:r>
                    <w:rPr>
                      <w:rStyle w:val="7Exact0"/>
                      <w:b/>
                      <w:bCs/>
                    </w:rPr>
                    <w:t xml:space="preserve">кой </w:t>
                  </w:r>
                  <w:r>
                    <w:rPr>
                      <w:rStyle w:val="7Exact4"/>
                      <w:b/>
                      <w:bCs/>
                    </w:rPr>
                    <w:t xml:space="preserve">Я* </w:t>
                  </w:r>
                  <w:r>
                    <w:rPr>
                      <w:rStyle w:val="7Exact1"/>
                      <w:b/>
                      <w:bCs/>
                    </w:rPr>
                    <w:t xml:space="preserve">ер Н а </w:t>
                  </w:r>
                  <w:r>
                    <w:rPr>
                      <w:rStyle w:val="7Exact5"/>
                      <w:b/>
                      <w:bCs/>
                    </w:rPr>
                    <w:t>\</w:t>
                  </w:r>
                </w:p>
              </w:txbxContent>
            </v:textbox>
            <w10:wrap anchorx="margin"/>
          </v:shape>
        </w:pict>
      </w:r>
      <w:r>
        <w:pict>
          <v:shape id="_x0000_s1055" type="#_x0000_t202" style="position:absolute;margin-left:364.5pt;margin-top:9.4pt;width:55.05pt;height:15.9pt;z-index:251664384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Н.В. Зуев</w:t>
                  </w:r>
                </w:p>
              </w:txbxContent>
            </v:textbox>
            <w10:wrap anchorx="margin"/>
          </v:shape>
        </w:pict>
      </w:r>
      <w:r>
        <w:pict>
          <v:shape id="_x0000_s1056" type="#_x0000_t75" style="position:absolute;margin-left:164.55pt;margin-top:65pt;width:113.3pt;height:44.15pt;z-index:-251658240;mso-wrap-distance-left:5pt;mso-wrap-distance-right:5pt;mso-position-horizontal-relative:margin" wrapcoords="0 0">
            <v:imagedata r:id="rId10" o:title="image10"/>
            <w10:wrap anchorx="margin"/>
          </v:shape>
        </w:pict>
      </w: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77" w:lineRule="exact"/>
      </w:pPr>
    </w:p>
    <w:p w:rsidR="00750B86" w:rsidRDefault="00750B86">
      <w:pPr>
        <w:rPr>
          <w:sz w:val="2"/>
          <w:szCs w:val="2"/>
        </w:rPr>
        <w:sectPr w:rsidR="00750B86">
          <w:type w:val="continuous"/>
          <w:pgSz w:w="12240" w:h="15840"/>
          <w:pgMar w:top="891" w:right="817" w:bottom="5705" w:left="1243" w:header="0" w:footer="3" w:gutter="0"/>
          <w:cols w:space="720"/>
          <w:noEndnote/>
          <w:docGrid w:linePitch="360"/>
        </w:sectPr>
      </w:pPr>
    </w:p>
    <w:p w:rsidR="00750B86" w:rsidRDefault="00750B86">
      <w:pPr>
        <w:spacing w:line="10" w:lineRule="exact"/>
        <w:rPr>
          <w:sz w:val="2"/>
          <w:szCs w:val="2"/>
        </w:rPr>
      </w:pPr>
    </w:p>
    <w:p w:rsidR="00750B86" w:rsidRDefault="00750B86">
      <w:pPr>
        <w:rPr>
          <w:sz w:val="2"/>
          <w:szCs w:val="2"/>
        </w:rPr>
        <w:sectPr w:rsidR="00750B86">
          <w:type w:val="continuous"/>
          <w:pgSz w:w="12240" w:h="15840"/>
          <w:pgMar w:top="1116" w:right="0" w:bottom="10106" w:left="0" w:header="0" w:footer="3" w:gutter="0"/>
          <w:cols w:space="720"/>
          <w:noEndnote/>
          <w:docGrid w:linePitch="360"/>
        </w:sectPr>
      </w:pPr>
    </w:p>
    <w:p w:rsidR="00750B86" w:rsidRDefault="00750B86">
      <w:pPr>
        <w:rPr>
          <w:sz w:val="2"/>
          <w:szCs w:val="2"/>
        </w:rPr>
      </w:pPr>
      <w:r w:rsidRPr="00750B86">
        <w:pict>
          <v:shape id="_x0000_s1057" type="#_x0000_t75" style="position:absolute;margin-left:-6.3pt;margin-top:0;width:102.7pt;height:25.45pt;z-index:-251642880;mso-wrap-distance-left:5pt;mso-wrap-distance-right:5pt;mso-wrap-distance-bottom:5.2pt;mso-position-horizontal-relative:margin" wrapcoords="0 0 21600 0 21600 21600 0 21600 0 0">
            <v:imagedata r:id="rId11" o:title="image11"/>
            <w10:wrap type="square" anchorx="margin"/>
          </v:shape>
        </w:pict>
      </w:r>
      <w:r w:rsidRPr="00750B86">
        <w:pict>
          <v:shape id="_x0000_s1058" type="#_x0000_t202" style="position:absolute;margin-left:431.3pt;margin-top:60.75pt;width:12.85pt;height:10.35pt;z-index:-251641856;mso-wrap-distance-left:51.7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14"/>
                    <w:shd w:val="clear" w:color="auto" w:fill="auto"/>
                    <w:spacing w:line="180" w:lineRule="exact"/>
                  </w:pPr>
                  <w:r>
                    <w:t>О</w:t>
                  </w:r>
                </w:p>
              </w:txbxContent>
            </v:textbox>
            <w10:wrap type="square" side="left" anchorx="margin"/>
          </v:shape>
        </w:pict>
      </w:r>
    </w:p>
    <w:p w:rsidR="00750B86" w:rsidRDefault="00114356">
      <w:pPr>
        <w:pStyle w:val="15"/>
        <w:keepNext/>
        <w:keepLines/>
        <w:shd w:val="clear" w:color="auto" w:fill="auto"/>
        <w:tabs>
          <w:tab w:val="left" w:leader="hyphen" w:pos="664"/>
        </w:tabs>
        <w:spacing w:line="400" w:lineRule="exact"/>
      </w:pPr>
      <w:bookmarkStart w:id="0" w:name="bookmark0"/>
      <w:r>
        <w:rPr>
          <w:rStyle w:val="120pt0pt"/>
        </w:rPr>
        <w:tab/>
      </w:r>
      <w:r>
        <w:rPr>
          <w:rStyle w:val="16"/>
          <w:i/>
          <w:iCs/>
        </w:rPr>
        <w:t>2ог^</w:t>
      </w:r>
      <w:r>
        <w:rPr>
          <w:rStyle w:val="120pt0pt0"/>
          <w:lang w:val="ru-RU" w:eastAsia="ru-RU" w:bidi="ru-RU"/>
        </w:rPr>
        <w:t xml:space="preserve"> </w:t>
      </w:r>
      <w:r>
        <w:rPr>
          <w:rStyle w:val="120pt0pt0"/>
        </w:rPr>
        <w:t>j</w:t>
      </w:r>
      <w:bookmarkEnd w:id="0"/>
    </w:p>
    <w:p w:rsidR="00750B86" w:rsidRDefault="00114356">
      <w:pPr>
        <w:pStyle w:val="71"/>
        <w:shd w:val="clear" w:color="auto" w:fill="auto"/>
        <w:spacing w:line="190" w:lineRule="exact"/>
        <w:jc w:val="both"/>
      </w:pPr>
      <w:r>
        <w:rPr>
          <w:rStyle w:val="72"/>
          <w:b/>
          <w:bCs/>
        </w:rPr>
        <w:t xml:space="preserve">в ЗАКОННУЮ СИЛУ НЕ ВСТУПИЛО </w:t>
      </w:r>
      <w:r>
        <w:rPr>
          <w:rStyle w:val="72"/>
          <w:b/>
          <w:bCs/>
          <w:lang w:val="en-US" w:eastAsia="en-US" w:bidi="en-US"/>
        </w:rPr>
        <w:t>i</w:t>
      </w:r>
    </w:p>
    <w:p w:rsidR="00750B86" w:rsidRDefault="00114356">
      <w:pPr>
        <w:pStyle w:val="80"/>
        <w:shd w:val="clear" w:color="auto" w:fill="auto"/>
        <w:spacing w:after="586" w:line="180" w:lineRule="exact"/>
      </w:pPr>
      <w:r>
        <w:br w:type="column"/>
      </w:r>
      <w:r>
        <w:rPr>
          <w:rStyle w:val="81"/>
        </w:rPr>
        <w:t>ЁЩтмют</w:t>
      </w:r>
      <w:r>
        <w:rPr>
          <w:rStyle w:val="82"/>
          <w:b/>
          <w:bCs/>
        </w:rPr>
        <w:t xml:space="preserve"> </w:t>
      </w:r>
      <w:r>
        <w:rPr>
          <w:rStyle w:val="83"/>
          <w:b/>
          <w:bCs/>
        </w:rPr>
        <w:t>решения (оп</w:t>
      </w:r>
      <w:r>
        <w:rPr>
          <w:rStyle w:val="82"/>
          <w:b/>
          <w:bCs/>
        </w:rPr>
        <w:t>ределения)</w:t>
      </w:r>
    </w:p>
    <w:p w:rsidR="00750B86" w:rsidRDefault="00114356">
      <w:pPr>
        <w:pStyle w:val="71"/>
        <w:shd w:val="clear" w:color="auto" w:fill="auto"/>
        <w:tabs>
          <w:tab w:val="left" w:leader="dot" w:pos="3575"/>
        </w:tabs>
        <w:spacing w:line="210" w:lineRule="exact"/>
        <w:jc w:val="both"/>
        <w:sectPr w:rsidR="00750B86">
          <w:type w:val="continuous"/>
          <w:pgSz w:w="12240" w:h="15840"/>
          <w:pgMar w:top="1116" w:right="2969" w:bottom="10106" w:left="1753" w:header="0" w:footer="3" w:gutter="0"/>
          <w:cols w:num="2" w:space="102"/>
          <w:noEndnote/>
          <w:docGrid w:linePitch="360"/>
        </w:sectPr>
      </w:pPr>
      <w:r>
        <w:rPr>
          <w:rStyle w:val="72"/>
          <w:b/>
          <w:bCs/>
        </w:rPr>
        <w:t xml:space="preserve">1 </w:t>
      </w:r>
      <w:r>
        <w:rPr>
          <w:rStyle w:val="7105pt"/>
        </w:rPr>
        <w:t xml:space="preserve">Новгородского </w:t>
      </w:r>
      <w:r>
        <w:rPr>
          <w:rStyle w:val="72"/>
          <w:b/>
          <w:bCs/>
        </w:rPr>
        <w:t xml:space="preserve">районного </w:t>
      </w:r>
      <w:r>
        <w:rPr>
          <w:rStyle w:val="73"/>
          <w:b/>
          <w:bCs/>
        </w:rPr>
        <w:t>суда</w:t>
      </w:r>
      <w:r>
        <w:rPr>
          <w:rStyle w:val="73"/>
          <w:b/>
          <w:bCs/>
        </w:rPr>
        <w:tab/>
      </w:r>
      <w:r>
        <w:rPr>
          <w:rStyle w:val="72"/>
          <w:b/>
          <w:bCs/>
          <w:lang w:val="en-US" w:eastAsia="en-US" w:bidi="en-US"/>
        </w:rPr>
        <w:t>j</w:t>
      </w:r>
    </w:p>
    <w:p w:rsidR="00750B86" w:rsidRDefault="00750B86">
      <w:pPr>
        <w:spacing w:line="118" w:lineRule="exact"/>
        <w:rPr>
          <w:sz w:val="9"/>
          <w:szCs w:val="9"/>
        </w:rPr>
      </w:pPr>
    </w:p>
    <w:p w:rsidR="00750B86" w:rsidRDefault="00750B86">
      <w:pPr>
        <w:rPr>
          <w:sz w:val="2"/>
          <w:szCs w:val="2"/>
        </w:rPr>
        <w:sectPr w:rsidR="00750B86">
          <w:type w:val="continuous"/>
          <w:pgSz w:w="12240" w:h="15840"/>
          <w:pgMar w:top="891" w:right="0" w:bottom="891" w:left="0" w:header="0" w:footer="3" w:gutter="0"/>
          <w:cols w:space="720"/>
          <w:noEndnote/>
          <w:docGrid w:linePitch="360"/>
        </w:sectPr>
      </w:pPr>
    </w:p>
    <w:p w:rsidR="00750B86" w:rsidRDefault="00750B86">
      <w:pPr>
        <w:spacing w:line="360" w:lineRule="exact"/>
      </w:pPr>
      <w:r>
        <w:pict>
          <v:shape id="_x0000_s1059" type="#_x0000_t202" style="position:absolute;margin-left:391.35pt;margin-top:0;width:83.05pt;height:63.4pt;z-index:251665408;mso-wrap-distance-left:5pt;mso-wrap-distance-right:5pt;mso-position-horizontal-relative:margin" wrapcoords="17023 0 20365 0 20365 2506 21600 6891 21600 16156 20547 16156 20547 21600 17192 21600 17192 18173 17777 17610 17777 16156 0 16156 0 6891 17023 2506 17023 0" filled="f" stroked="f">
            <v:textbox style="mso-fit-shape-to-text:t" inset="0,0,0,0">
              <w:txbxContent>
                <w:p w:rsidR="00750B86" w:rsidRDefault="00114356">
                  <w:pPr>
                    <w:pStyle w:val="a7"/>
                    <w:shd w:val="clear" w:color="auto" w:fill="auto"/>
                    <w:spacing w:line="99" w:lineRule="exact"/>
                  </w:pPr>
                  <w:r>
                    <w:t>ь</w:t>
                  </w:r>
                </w:p>
                <w:p w:rsidR="00750B86" w:rsidRDefault="00114356">
                  <w:pPr>
                    <w:pStyle w:val="a7"/>
                    <w:shd w:val="clear" w:color="auto" w:fill="auto"/>
                    <w:spacing w:line="240" w:lineRule="auto"/>
                  </w:pPr>
                  <w:r>
                    <w:t>сг</w:t>
                  </w:r>
                </w:p>
                <w:p w:rsidR="00750B86" w:rsidRDefault="00114356">
                  <w:pPr>
                    <w:pStyle w:val="84"/>
                    <w:shd w:val="clear" w:color="auto" w:fill="auto"/>
                  </w:pPr>
                  <w:r>
                    <w:t>М</w:t>
                  </w:r>
                </w:p>
                <w:p w:rsidR="00750B86" w:rsidRDefault="00114356">
                  <w:pPr>
                    <w:jc w:val="center"/>
                    <w:rPr>
                      <w:sz w:val="2"/>
                      <w:szCs w:val="2"/>
                    </w:rPr>
                  </w:pPr>
                  <w:r>
                    <w:pict>
                      <v:shape id="_x0000_i1025" type="#_x0000_t75" style="width:83.25pt;height:63pt">
                        <v:imagedata r:id="rId12" r:href="rId13"/>
                      </v:shape>
                    </w:pict>
                  </w:r>
                </w:p>
                <w:p w:rsidR="00750B86" w:rsidRDefault="00114356">
                  <w:pPr>
                    <w:pStyle w:val="90"/>
                    <w:shd w:val="clear" w:color="auto" w:fill="auto"/>
                    <w:spacing w:line="200" w:lineRule="exact"/>
                  </w:pPr>
                  <w:r>
                    <w:t>ГО</w:t>
                  </w:r>
                </w:p>
                <w:p w:rsidR="00750B86" w:rsidRDefault="00114356">
                  <w:pPr>
                    <w:pStyle w:val="a7"/>
                    <w:shd w:val="clear" w:color="auto" w:fill="auto"/>
                    <w:spacing w:line="240" w:lineRule="exact"/>
                  </w:pPr>
                  <w:r>
                    <w:t>оо</w:t>
                  </w:r>
                </w:p>
                <w:p w:rsidR="00750B86" w:rsidRDefault="00114356">
                  <w:pPr>
                    <w:pStyle w:val="a7"/>
                    <w:shd w:val="clear" w:color="auto" w:fill="auto"/>
                    <w:spacing w:line="240" w:lineRule="auto"/>
                  </w:pPr>
                  <w:r>
                    <w:rPr>
                      <w:vertAlign w:val="superscript"/>
                      <w:lang w:val="en-US" w:eastAsia="en-US" w:bidi="en-US"/>
                    </w:rPr>
                    <w:t>v</w:t>
                  </w:r>
                  <w:r>
                    <w:rPr>
                      <w:lang w:val="en-US" w:eastAsia="en-US" w:bidi="en-US"/>
                    </w:rPr>
                    <w:t>&lt;</w:t>
                  </w:r>
                </w:p>
                <w:p w:rsidR="00750B86" w:rsidRDefault="00114356">
                  <w:pPr>
                    <w:pStyle w:val="100"/>
                    <w:shd w:val="clear" w:color="auto" w:fill="auto"/>
                    <w:spacing w:line="240" w:lineRule="auto"/>
                  </w:pPr>
                  <w:r>
                    <w:t>П)</w:t>
                  </w:r>
                </w:p>
                <w:p w:rsidR="00750B86" w:rsidRDefault="00114356">
                  <w:pPr>
                    <w:pStyle w:val="a7"/>
                    <w:shd w:val="clear" w:color="auto" w:fill="auto"/>
                    <w:spacing w:line="99" w:lineRule="exact"/>
                  </w:pPr>
                  <w:r>
                    <w:t>ш</w:t>
                  </w:r>
                </w:p>
              </w:txbxContent>
            </v:textbox>
            <w10:wrap anchorx="margin"/>
          </v:shape>
        </w:pict>
      </w:r>
      <w:r>
        <w:pict>
          <v:shape id="_x0000_s1061" type="#_x0000_t202" style="position:absolute;margin-left:471.05pt;margin-top:173.9pt;width:12.65pt;height:23.4pt;z-index:251666432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9"/>
                    <w:shd w:val="clear" w:color="auto" w:fill="auto"/>
                    <w:spacing w:line="240" w:lineRule="exact"/>
                  </w:pPr>
                  <w:r>
                    <w:t>и</w:t>
                  </w:r>
                </w:p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К</w:t>
                  </w:r>
                </w:p>
                <w:p w:rsidR="00750B86" w:rsidRDefault="00114356">
                  <w:pPr>
                    <w:pStyle w:val="150"/>
                    <w:shd w:val="clear" w:color="auto" w:fill="auto"/>
                    <w:spacing w:line="140" w:lineRule="exact"/>
                  </w:pPr>
                  <w:r>
                    <w:t>о</w:t>
                  </w:r>
                </w:p>
              </w:txbxContent>
            </v:textbox>
            <w10:wrap anchorx="margin"/>
          </v:shape>
        </w:pict>
      </w:r>
      <w:r>
        <w:pict>
          <v:shape id="_x0000_s1062" type="#_x0000_t202" style="position:absolute;margin-left:473.3pt;margin-top:197.25pt;width:8.15pt;height:17.3pt;z-index:251667456;mso-wrap-distance-left:5pt;mso-wrap-distance-right:5pt;mso-position-horizontal-relative:margin" filled="f" stroked="f">
            <v:textbox style="mso-fit-shape-to-text:t" inset="0,0,0,0">
              <w:txbxContent>
                <w:p w:rsidR="00750B86" w:rsidRDefault="00114356">
                  <w:pPr>
                    <w:pStyle w:val="160"/>
                    <w:shd w:val="clear" w:color="auto" w:fill="auto"/>
                    <w:spacing w:line="170" w:lineRule="exact"/>
                  </w:pPr>
                  <w:r>
                    <w:t>о</w:t>
                  </w:r>
                </w:p>
                <w:p w:rsidR="00750B86" w:rsidRDefault="00114356">
                  <w:pPr>
                    <w:pStyle w:val="20"/>
                    <w:shd w:val="clear" w:color="auto" w:fill="auto"/>
                    <w:spacing w:after="0" w:line="240" w:lineRule="exact"/>
                    <w:jc w:val="left"/>
                  </w:pPr>
                  <w:r>
                    <w:rPr>
                      <w:rStyle w:val="2Exact"/>
                    </w:rPr>
                    <w:t>сэ</w:t>
                  </w:r>
                </w:p>
              </w:txbxContent>
            </v:textbox>
            <w10:wrap anchorx="margin"/>
          </v:shape>
        </w:pict>
      </w:r>
      <w:r>
        <w:pict>
          <v:shape id="_x0000_s1063" type="#_x0000_t202" style="position:absolute;margin-left:483pt;margin-top:9.05pt;width:25.95pt;height:182.8pt;z-index:251668480;mso-wrap-distance-left:5pt;mso-wrap-distance-right:5pt;mso-position-horizontal-relative:margin" filled="f" stroked="f">
            <v:textbox style="layout-flow:vertical" inset="0,0,0,0">
              <w:txbxContent>
                <w:p w:rsidR="00750B86" w:rsidRDefault="00114356">
                  <w:pPr>
                    <w:pStyle w:val="20"/>
                    <w:shd w:val="clear" w:color="auto" w:fill="auto"/>
                    <w:spacing w:after="0" w:line="257" w:lineRule="exact"/>
                    <w:jc w:val="center"/>
                  </w:pPr>
                  <w:r>
                    <w:rPr>
                      <w:rStyle w:val="2Exact"/>
                    </w:rPr>
                    <w:t>Новгородский районный суд</w:t>
                  </w:r>
                  <w:r>
                    <w:rPr>
                      <w:rStyle w:val="2Exact"/>
                    </w:rPr>
                    <w:br/>
                    <w:t>Пронумеровано и скреплено печатью</w:t>
                  </w:r>
                </w:p>
              </w:txbxContent>
            </v:textbox>
            <w10:wrap anchorx="margin"/>
          </v:shape>
        </w:pict>
      </w: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360" w:lineRule="exact"/>
      </w:pPr>
    </w:p>
    <w:p w:rsidR="00750B86" w:rsidRDefault="00750B86">
      <w:pPr>
        <w:spacing w:line="640" w:lineRule="exact"/>
      </w:pPr>
    </w:p>
    <w:p w:rsidR="00750B86" w:rsidRDefault="00750B86">
      <w:pPr>
        <w:rPr>
          <w:sz w:val="2"/>
          <w:szCs w:val="2"/>
        </w:rPr>
      </w:pPr>
    </w:p>
    <w:sectPr w:rsidR="00750B86" w:rsidSect="00750B86">
      <w:type w:val="continuous"/>
      <w:pgSz w:w="12240" w:h="15840"/>
      <w:pgMar w:top="891" w:right="817" w:bottom="891" w:left="12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356" w:rsidRDefault="00114356" w:rsidP="00750B86">
      <w:r>
        <w:separator/>
      </w:r>
    </w:p>
  </w:endnote>
  <w:endnote w:type="continuationSeparator" w:id="1">
    <w:p w:rsidR="00114356" w:rsidRDefault="00114356" w:rsidP="00750B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506020202030204"/>
    <w:charset w:val="CC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356" w:rsidRDefault="00114356"/>
  </w:footnote>
  <w:footnote w:type="continuationSeparator" w:id="1">
    <w:p w:rsidR="00114356" w:rsidRDefault="0011435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86" w:rsidRDefault="00750B86">
    <w:pPr>
      <w:rPr>
        <w:sz w:val="2"/>
        <w:szCs w:val="2"/>
      </w:rPr>
    </w:pPr>
    <w:r w:rsidRPr="00750B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8.75pt;margin-top:26.65pt;width:4.75pt;height:7.7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0B86" w:rsidRDefault="00750B86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14356" w:rsidRPr="00114356">
                    <w:rPr>
                      <w:rStyle w:val="a6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0B86" w:rsidRDefault="00750B86">
    <w:pPr>
      <w:rPr>
        <w:sz w:val="2"/>
        <w:szCs w:val="2"/>
      </w:rPr>
    </w:pPr>
    <w:r w:rsidRPr="00750B8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7.65pt;margin-top:32.9pt;width:4.95pt;height:7.9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50B86" w:rsidRDefault="00114356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>4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50B86"/>
    <w:rsid w:val="0006615F"/>
    <w:rsid w:val="00114356"/>
    <w:rsid w:val="002B5145"/>
    <w:rsid w:val="00750B86"/>
    <w:rsid w:val="00A03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50B8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50B86"/>
    <w:rPr>
      <w:color w:val="0066CC"/>
      <w:u w:val="single"/>
    </w:rPr>
  </w:style>
  <w:style w:type="character" w:customStyle="1" w:styleId="2Exact">
    <w:name w:val="Основной текст (2) Exact"/>
    <w:basedOn w:val="a0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Exact">
    <w:name w:val="Основной текст (4) Exact"/>
    <w:basedOn w:val="a0"/>
    <w:link w:val="4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Exact0">
    <w:name w:val="Основной текст (4) Exact"/>
    <w:basedOn w:val="4Exact"/>
    <w:rsid w:val="00750B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750B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750B8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750B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50B86"/>
    <w:rPr>
      <w:rFonts w:ascii="Arial Narrow" w:eastAsia="Arial Narrow" w:hAnsi="Arial Narrow" w:cs="Arial Narrow"/>
      <w:b/>
      <w:bCs/>
      <w:i w:val="0"/>
      <w:iCs w:val="0"/>
      <w:smallCaps w:val="0"/>
      <w:strike w:val="0"/>
      <w:spacing w:val="20"/>
      <w:w w:val="80"/>
      <w:sz w:val="22"/>
      <w:szCs w:val="22"/>
      <w:u w:val="none"/>
    </w:rPr>
  </w:style>
  <w:style w:type="character" w:customStyle="1" w:styleId="5Exact0">
    <w:name w:val="Основной текст (5) + Малые прописные Exact"/>
    <w:basedOn w:val="5Exact"/>
    <w:rsid w:val="00750B86"/>
    <w:rPr>
      <w:smallCaps/>
      <w:color w:val="000000"/>
      <w:position w:val="0"/>
      <w:lang w:val="ru-RU" w:eastAsia="ru-RU" w:bidi="ru-RU"/>
    </w:rPr>
  </w:style>
  <w:style w:type="character" w:customStyle="1" w:styleId="5Exact1">
    <w:name w:val="Основной текст (5) + Малые прописные Exact"/>
    <w:basedOn w:val="5Exact"/>
    <w:rsid w:val="00750B86"/>
    <w:rPr>
      <w:smallCaps/>
      <w:color w:val="000000"/>
      <w:position w:val="0"/>
      <w:lang w:val="ru-RU" w:eastAsia="ru-RU" w:bidi="ru-RU"/>
    </w:rPr>
  </w:style>
  <w:style w:type="character" w:customStyle="1" w:styleId="2Exact0">
    <w:name w:val="Основной текст (2) Exact"/>
    <w:basedOn w:val="2"/>
    <w:rsid w:val="00750B8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Exact1">
    <w:name w:val="Основной текст (2) + Курсив Exact"/>
    <w:basedOn w:val="2"/>
    <w:rsid w:val="00750B86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Exact">
    <w:name w:val="Подпись к картинке Exact"/>
    <w:basedOn w:val="a0"/>
    <w:link w:val="a7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картинке Exact"/>
    <w:basedOn w:val="Exact"/>
    <w:rsid w:val="00750B86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750B86"/>
    <w:rPr>
      <w:rFonts w:ascii="Book Antiqua" w:eastAsia="Book Antiqua" w:hAnsi="Book Antiqua" w:cs="Book Antiqua"/>
      <w:b/>
      <w:bCs/>
      <w:i/>
      <w:iCs/>
      <w:smallCaps w:val="0"/>
      <w:strike w:val="0"/>
      <w:spacing w:val="-10"/>
      <w:sz w:val="18"/>
      <w:szCs w:val="18"/>
      <w:u w:val="none"/>
      <w:lang w:val="en-US" w:eastAsia="en-US" w:bidi="en-US"/>
    </w:rPr>
  </w:style>
  <w:style w:type="character" w:customStyle="1" w:styleId="6Exact0">
    <w:name w:val="Основной текст (6) Exact"/>
    <w:basedOn w:val="6Exact"/>
    <w:rsid w:val="00750B86"/>
    <w:rPr>
      <w:color w:val="00000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750B86"/>
    <w:rPr>
      <w:color w:val="000000"/>
      <w:w w:val="100"/>
      <w:position w:val="0"/>
    </w:rPr>
  </w:style>
  <w:style w:type="character" w:customStyle="1" w:styleId="7Exact">
    <w:name w:val="Основной текст (7) Exact"/>
    <w:basedOn w:val="a0"/>
    <w:rsid w:val="00750B8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Exact0">
    <w:name w:val="Основной текст (7) Exact"/>
    <w:basedOn w:val="7"/>
    <w:rsid w:val="00750B86"/>
  </w:style>
  <w:style w:type="character" w:customStyle="1" w:styleId="8Exact">
    <w:name w:val="Основной текст (8) Exact"/>
    <w:basedOn w:val="a0"/>
    <w:rsid w:val="00750B86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Exact0">
    <w:name w:val="Основной текст (8) Exact"/>
    <w:basedOn w:val="8"/>
    <w:rsid w:val="00750B86"/>
  </w:style>
  <w:style w:type="character" w:customStyle="1" w:styleId="8Exact1">
    <w:name w:val="Основной текст (8) Exact"/>
    <w:basedOn w:val="8"/>
    <w:rsid w:val="00750B86"/>
    <w:rPr>
      <w:u w:val="single"/>
    </w:rPr>
  </w:style>
  <w:style w:type="character" w:customStyle="1" w:styleId="9Exact">
    <w:name w:val="Основной текст (9) Exact"/>
    <w:basedOn w:val="a0"/>
    <w:link w:val="9"/>
    <w:rsid w:val="00750B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9Exact0">
    <w:name w:val="Основной текст (9) Exact"/>
    <w:basedOn w:val="9Exact"/>
    <w:rsid w:val="00750B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7Exact1">
    <w:name w:val="Основной текст (7) + Малые прописные Exact"/>
    <w:basedOn w:val="7"/>
    <w:rsid w:val="00750B86"/>
    <w:rPr>
      <w:smallCaps/>
    </w:rPr>
  </w:style>
  <w:style w:type="character" w:customStyle="1" w:styleId="7Exact2">
    <w:name w:val="Основной текст (7) Exact"/>
    <w:basedOn w:val="7"/>
    <w:rsid w:val="00750B86"/>
    <w:rPr>
      <w:u w:val="single"/>
    </w:rPr>
  </w:style>
  <w:style w:type="character" w:customStyle="1" w:styleId="2Exact2">
    <w:name w:val="Подпись к картинке (2) Exact"/>
    <w:basedOn w:val="a0"/>
    <w:link w:val="22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3Exact">
    <w:name w:val="Подпись к картинке (3) Exact"/>
    <w:basedOn w:val="a0"/>
    <w:link w:val="31"/>
    <w:rsid w:val="00750B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1"/>
      <w:szCs w:val="11"/>
      <w:u w:val="none"/>
      <w:lang w:val="en-US" w:eastAsia="en-US" w:bidi="en-US"/>
    </w:rPr>
  </w:style>
  <w:style w:type="character" w:customStyle="1" w:styleId="4Exact1">
    <w:name w:val="Подпись к картинке (4) Exact"/>
    <w:basedOn w:val="a0"/>
    <w:link w:val="40"/>
    <w:rsid w:val="00750B8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Exact2">
    <w:name w:val="Подпись к картинке (5) Exact"/>
    <w:basedOn w:val="a0"/>
    <w:link w:val="50"/>
    <w:rsid w:val="00750B8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2">
    <w:name w:val="Подпись к картинке (6) Exact"/>
    <w:basedOn w:val="a0"/>
    <w:link w:val="60"/>
    <w:rsid w:val="00750B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7Exact3">
    <w:name w:val="Подпись к картинке (7) Exact"/>
    <w:basedOn w:val="a0"/>
    <w:link w:val="70"/>
    <w:rsid w:val="00750B8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10Exact">
    <w:name w:val="Основной текст (10) Exact"/>
    <w:basedOn w:val="a0"/>
    <w:link w:val="10"/>
    <w:rsid w:val="00750B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11Exact">
    <w:name w:val="Основной текст (11) Exact"/>
    <w:basedOn w:val="a0"/>
    <w:link w:val="11"/>
    <w:rsid w:val="00750B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12Exact">
    <w:name w:val="Основной текст (12) Exact"/>
    <w:basedOn w:val="a0"/>
    <w:link w:val="12"/>
    <w:rsid w:val="00750B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pacing w:val="-10"/>
      <w:sz w:val="11"/>
      <w:szCs w:val="11"/>
      <w:u w:val="none"/>
    </w:rPr>
  </w:style>
  <w:style w:type="character" w:customStyle="1" w:styleId="13Exact">
    <w:name w:val="Основной текст (13) Exact"/>
    <w:basedOn w:val="a0"/>
    <w:link w:val="13"/>
    <w:rsid w:val="00750B8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4">
    <w:name w:val="Основной текст (7) Exact"/>
    <w:basedOn w:val="7"/>
    <w:rsid w:val="00750B86"/>
  </w:style>
  <w:style w:type="character" w:customStyle="1" w:styleId="7Exact5">
    <w:name w:val="Основной текст (7) + Малые прописные Exact"/>
    <w:basedOn w:val="7"/>
    <w:rsid w:val="00750B86"/>
    <w:rPr>
      <w:smallCaps/>
    </w:rPr>
  </w:style>
  <w:style w:type="character" w:customStyle="1" w:styleId="14Exact">
    <w:name w:val="Основной текст (14) Exact"/>
    <w:basedOn w:val="a0"/>
    <w:link w:val="14"/>
    <w:rsid w:val="00750B8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">
    <w:name w:val="Заголовок №1_"/>
    <w:basedOn w:val="a0"/>
    <w:link w:val="15"/>
    <w:rsid w:val="00750B86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20"/>
      <w:sz w:val="24"/>
      <w:szCs w:val="24"/>
      <w:u w:val="none"/>
    </w:rPr>
  </w:style>
  <w:style w:type="character" w:customStyle="1" w:styleId="120pt0pt">
    <w:name w:val="Заголовок №1 + 20 pt;Не курсив;Интервал 0 pt"/>
    <w:basedOn w:val="1"/>
    <w:rsid w:val="00750B86"/>
    <w:rPr>
      <w:b/>
      <w:bCs/>
      <w:i/>
      <w:iCs/>
      <w:color w:val="000000"/>
      <w:spacing w:val="0"/>
      <w:w w:val="100"/>
      <w:position w:val="0"/>
      <w:sz w:val="40"/>
      <w:szCs w:val="40"/>
    </w:rPr>
  </w:style>
  <w:style w:type="character" w:customStyle="1" w:styleId="16">
    <w:name w:val="Заголовок №1"/>
    <w:basedOn w:val="1"/>
    <w:rsid w:val="00750B86"/>
    <w:rPr>
      <w:color w:val="000000"/>
      <w:w w:val="100"/>
      <w:position w:val="0"/>
      <w:lang w:val="ru-RU" w:eastAsia="ru-RU" w:bidi="ru-RU"/>
    </w:rPr>
  </w:style>
  <w:style w:type="character" w:customStyle="1" w:styleId="120pt0pt0">
    <w:name w:val="Заголовок №1 + 20 pt;Не курсив;Интервал 0 pt"/>
    <w:basedOn w:val="1"/>
    <w:rsid w:val="00750B86"/>
    <w:rPr>
      <w:b/>
      <w:bCs/>
      <w:i/>
      <w:iCs/>
      <w:color w:val="000000"/>
      <w:spacing w:val="0"/>
      <w:w w:val="100"/>
      <w:position w:val="0"/>
      <w:sz w:val="40"/>
      <w:szCs w:val="40"/>
      <w:lang w:val="en-US" w:eastAsia="en-US" w:bidi="en-US"/>
    </w:rPr>
  </w:style>
  <w:style w:type="character" w:customStyle="1" w:styleId="7">
    <w:name w:val="Основной текст (7)_"/>
    <w:basedOn w:val="a0"/>
    <w:link w:val="71"/>
    <w:rsid w:val="00750B86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2">
    <w:name w:val="Основной текст (7)"/>
    <w:basedOn w:val="7"/>
    <w:rsid w:val="00750B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50B86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1">
    <w:name w:val="Основной текст (8) + Не полужирный;Курсив"/>
    <w:basedOn w:val="8"/>
    <w:rsid w:val="00750B86"/>
    <w:rPr>
      <w:b/>
      <w:bCs/>
      <w:i/>
      <w:iCs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82">
    <w:name w:val="Основной текст (8)"/>
    <w:basedOn w:val="8"/>
    <w:rsid w:val="00750B8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3">
    <w:name w:val="Основной текст (8)"/>
    <w:basedOn w:val="8"/>
    <w:rsid w:val="00750B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7105pt">
    <w:name w:val="Основной текст (7) + 10;5 pt;Не полужирный"/>
    <w:basedOn w:val="7"/>
    <w:rsid w:val="00750B8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73">
    <w:name w:val="Основной текст (7)"/>
    <w:basedOn w:val="7"/>
    <w:rsid w:val="00750B8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8Exact2">
    <w:name w:val="Подпись к картинке (8) Exact"/>
    <w:basedOn w:val="a0"/>
    <w:link w:val="84"/>
    <w:rsid w:val="00750B86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9Exact1">
    <w:name w:val="Подпись к картинке (9) Exact"/>
    <w:basedOn w:val="a0"/>
    <w:link w:val="90"/>
    <w:rsid w:val="00750B86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Exact0">
    <w:name w:val="Подпись к картинке (10) Exact"/>
    <w:basedOn w:val="a0"/>
    <w:link w:val="100"/>
    <w:rsid w:val="00750B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5Exact">
    <w:name w:val="Основной текст (15) Exact"/>
    <w:basedOn w:val="a0"/>
    <w:link w:val="150"/>
    <w:rsid w:val="00750B86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200"/>
      <w:sz w:val="14"/>
      <w:szCs w:val="14"/>
      <w:u w:val="none"/>
    </w:rPr>
  </w:style>
  <w:style w:type="character" w:customStyle="1" w:styleId="16Exact">
    <w:name w:val="Основной текст (16) Exact"/>
    <w:basedOn w:val="a0"/>
    <w:link w:val="160"/>
    <w:rsid w:val="00750B86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20">
    <w:name w:val="Основной текст (2)"/>
    <w:basedOn w:val="a"/>
    <w:link w:val="2"/>
    <w:rsid w:val="00750B86"/>
    <w:pPr>
      <w:shd w:val="clear" w:color="auto" w:fill="FFFFFF"/>
      <w:spacing w:after="360" w:line="0" w:lineRule="atLeast"/>
      <w:jc w:val="righ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 (4)"/>
    <w:basedOn w:val="a"/>
    <w:link w:val="4Exact"/>
    <w:rsid w:val="00750B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30">
    <w:name w:val="Основной текст (3)"/>
    <w:basedOn w:val="a"/>
    <w:link w:val="3"/>
    <w:rsid w:val="00750B86"/>
    <w:pPr>
      <w:shd w:val="clear" w:color="auto" w:fill="FFFFFF"/>
      <w:spacing w:before="36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750B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rsid w:val="00750B8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pacing w:val="20"/>
      <w:w w:val="80"/>
      <w:sz w:val="22"/>
      <w:szCs w:val="22"/>
    </w:rPr>
  </w:style>
  <w:style w:type="paragraph" w:customStyle="1" w:styleId="a7">
    <w:name w:val="Подпись к картинке"/>
    <w:basedOn w:val="a"/>
    <w:link w:val="Exact"/>
    <w:rsid w:val="00750B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6">
    <w:name w:val="Основной текст (6)"/>
    <w:basedOn w:val="a"/>
    <w:link w:val="6Exact"/>
    <w:rsid w:val="00750B86"/>
    <w:pPr>
      <w:shd w:val="clear" w:color="auto" w:fill="FFFFFF"/>
      <w:spacing w:line="0" w:lineRule="atLeast"/>
      <w:jc w:val="right"/>
    </w:pPr>
    <w:rPr>
      <w:rFonts w:ascii="Book Antiqua" w:eastAsia="Book Antiqua" w:hAnsi="Book Antiqua" w:cs="Book Antiqua"/>
      <w:b/>
      <w:bCs/>
      <w:i/>
      <w:iCs/>
      <w:spacing w:val="-10"/>
      <w:sz w:val="18"/>
      <w:szCs w:val="18"/>
      <w:lang w:val="en-US" w:eastAsia="en-US" w:bidi="en-US"/>
    </w:rPr>
  </w:style>
  <w:style w:type="paragraph" w:customStyle="1" w:styleId="71">
    <w:name w:val="Основной текст (7)"/>
    <w:basedOn w:val="a"/>
    <w:link w:val="7"/>
    <w:rsid w:val="00750B86"/>
    <w:pPr>
      <w:shd w:val="clear" w:color="auto" w:fill="FFFFFF"/>
      <w:spacing w:line="0" w:lineRule="atLeast"/>
      <w:jc w:val="righ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rsid w:val="00750B86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8"/>
      <w:szCs w:val="18"/>
    </w:rPr>
  </w:style>
  <w:style w:type="paragraph" w:customStyle="1" w:styleId="9">
    <w:name w:val="Основной текст (9)"/>
    <w:basedOn w:val="a"/>
    <w:link w:val="9Exact"/>
    <w:rsid w:val="00750B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Подпись к картинке (2)"/>
    <w:basedOn w:val="a"/>
    <w:link w:val="2Exact2"/>
    <w:rsid w:val="00750B8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31">
    <w:name w:val="Подпись к картинке (3)"/>
    <w:basedOn w:val="a"/>
    <w:link w:val="3Exact"/>
    <w:rsid w:val="00750B86"/>
    <w:pPr>
      <w:shd w:val="clear" w:color="auto" w:fill="FFFFFF"/>
      <w:spacing w:before="60" w:line="0" w:lineRule="atLeast"/>
    </w:pPr>
    <w:rPr>
      <w:rFonts w:ascii="Arial Narrow" w:eastAsia="Arial Narrow" w:hAnsi="Arial Narrow" w:cs="Arial Narrow"/>
      <w:spacing w:val="-10"/>
      <w:sz w:val="11"/>
      <w:szCs w:val="11"/>
      <w:lang w:val="en-US" w:eastAsia="en-US" w:bidi="en-US"/>
    </w:rPr>
  </w:style>
  <w:style w:type="paragraph" w:customStyle="1" w:styleId="40">
    <w:name w:val="Подпись к картинке (4)"/>
    <w:basedOn w:val="a"/>
    <w:link w:val="4Exact1"/>
    <w:rsid w:val="00750B86"/>
    <w:pPr>
      <w:shd w:val="clear" w:color="auto" w:fill="FFFFFF"/>
      <w:spacing w:line="0" w:lineRule="atLeast"/>
    </w:pPr>
    <w:rPr>
      <w:rFonts w:ascii="Georgia" w:eastAsia="Georgia" w:hAnsi="Georgia" w:cs="Georgia"/>
      <w:sz w:val="20"/>
      <w:szCs w:val="20"/>
    </w:rPr>
  </w:style>
  <w:style w:type="paragraph" w:customStyle="1" w:styleId="50">
    <w:name w:val="Подпись к картинке (5)"/>
    <w:basedOn w:val="a"/>
    <w:link w:val="5Exact2"/>
    <w:rsid w:val="00750B86"/>
    <w:pPr>
      <w:shd w:val="clear" w:color="auto" w:fill="FFFFFF"/>
      <w:spacing w:line="113" w:lineRule="exact"/>
    </w:pPr>
    <w:rPr>
      <w:rFonts w:ascii="Book Antiqua" w:eastAsia="Book Antiqua" w:hAnsi="Book Antiqua" w:cs="Book Antiqua"/>
      <w:sz w:val="18"/>
      <w:szCs w:val="18"/>
    </w:rPr>
  </w:style>
  <w:style w:type="paragraph" w:customStyle="1" w:styleId="60">
    <w:name w:val="Подпись к картинке (6)"/>
    <w:basedOn w:val="a"/>
    <w:link w:val="6Exact2"/>
    <w:rsid w:val="00750B86"/>
    <w:pPr>
      <w:shd w:val="clear" w:color="auto" w:fill="FFFFFF"/>
      <w:spacing w:line="113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Подпись к картинке (7)"/>
    <w:basedOn w:val="a"/>
    <w:link w:val="7Exact3"/>
    <w:rsid w:val="00750B86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19"/>
      <w:szCs w:val="19"/>
    </w:rPr>
  </w:style>
  <w:style w:type="paragraph" w:customStyle="1" w:styleId="10">
    <w:name w:val="Основной текст (10)"/>
    <w:basedOn w:val="a"/>
    <w:link w:val="10Exact"/>
    <w:rsid w:val="00750B8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11">
    <w:name w:val="Основной текст (11)"/>
    <w:basedOn w:val="a"/>
    <w:link w:val="11Exact"/>
    <w:rsid w:val="00750B86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8"/>
      <w:szCs w:val="8"/>
    </w:rPr>
  </w:style>
  <w:style w:type="paragraph" w:customStyle="1" w:styleId="12">
    <w:name w:val="Основной текст (12)"/>
    <w:basedOn w:val="a"/>
    <w:link w:val="12Exact"/>
    <w:rsid w:val="00750B86"/>
    <w:pPr>
      <w:shd w:val="clear" w:color="auto" w:fill="FFFFFF"/>
      <w:spacing w:line="0" w:lineRule="atLeast"/>
    </w:pPr>
    <w:rPr>
      <w:rFonts w:ascii="Arial Narrow" w:eastAsia="Arial Narrow" w:hAnsi="Arial Narrow" w:cs="Arial Narrow"/>
      <w:spacing w:val="-10"/>
      <w:sz w:val="11"/>
      <w:szCs w:val="11"/>
    </w:rPr>
  </w:style>
  <w:style w:type="paragraph" w:customStyle="1" w:styleId="13">
    <w:name w:val="Основной текст (13)"/>
    <w:basedOn w:val="a"/>
    <w:link w:val="13Exact"/>
    <w:rsid w:val="00750B86"/>
    <w:pPr>
      <w:shd w:val="clear" w:color="auto" w:fill="FFFFFF"/>
      <w:spacing w:line="0" w:lineRule="atLeast"/>
    </w:pPr>
    <w:rPr>
      <w:rFonts w:ascii="Georgia" w:eastAsia="Georgia" w:hAnsi="Georgia" w:cs="Georgia"/>
      <w:sz w:val="20"/>
      <w:szCs w:val="20"/>
    </w:rPr>
  </w:style>
  <w:style w:type="paragraph" w:customStyle="1" w:styleId="14">
    <w:name w:val="Основной текст (14)"/>
    <w:basedOn w:val="a"/>
    <w:link w:val="14Exact"/>
    <w:rsid w:val="00750B86"/>
    <w:pPr>
      <w:shd w:val="clear" w:color="auto" w:fill="FFFFFF"/>
      <w:spacing w:line="0" w:lineRule="atLeast"/>
    </w:pPr>
    <w:rPr>
      <w:rFonts w:ascii="Book Antiqua" w:eastAsia="Book Antiqua" w:hAnsi="Book Antiqua" w:cs="Book Antiqua"/>
      <w:sz w:val="18"/>
      <w:szCs w:val="18"/>
    </w:rPr>
  </w:style>
  <w:style w:type="paragraph" w:customStyle="1" w:styleId="15">
    <w:name w:val="Заголовок №1"/>
    <w:basedOn w:val="a"/>
    <w:link w:val="1"/>
    <w:rsid w:val="00750B86"/>
    <w:pPr>
      <w:shd w:val="clear" w:color="auto" w:fill="FFFFFF"/>
      <w:spacing w:line="0" w:lineRule="atLeast"/>
      <w:jc w:val="both"/>
      <w:outlineLvl w:val="0"/>
    </w:pPr>
    <w:rPr>
      <w:rFonts w:ascii="Arial Narrow" w:eastAsia="Arial Narrow" w:hAnsi="Arial Narrow" w:cs="Arial Narrow"/>
      <w:i/>
      <w:iCs/>
      <w:spacing w:val="20"/>
    </w:rPr>
  </w:style>
  <w:style w:type="paragraph" w:customStyle="1" w:styleId="84">
    <w:name w:val="Подпись к картинке (8)"/>
    <w:basedOn w:val="a"/>
    <w:link w:val="8Exact2"/>
    <w:rsid w:val="00750B86"/>
    <w:pPr>
      <w:shd w:val="clear" w:color="auto" w:fill="FFFFFF"/>
      <w:spacing w:line="99" w:lineRule="exact"/>
    </w:pPr>
    <w:rPr>
      <w:rFonts w:ascii="Arial" w:eastAsia="Arial" w:hAnsi="Arial" w:cs="Arial"/>
      <w:b/>
      <w:bCs/>
      <w:sz w:val="18"/>
      <w:szCs w:val="18"/>
    </w:rPr>
  </w:style>
  <w:style w:type="paragraph" w:customStyle="1" w:styleId="90">
    <w:name w:val="Подпись к картинке (9)"/>
    <w:basedOn w:val="a"/>
    <w:link w:val="9Exact1"/>
    <w:rsid w:val="00750B86"/>
    <w:pPr>
      <w:shd w:val="clear" w:color="auto" w:fill="FFFFFF"/>
      <w:spacing w:line="0" w:lineRule="atLeast"/>
    </w:pPr>
    <w:rPr>
      <w:rFonts w:ascii="Georgia" w:eastAsia="Georgia" w:hAnsi="Georgia" w:cs="Georgia"/>
      <w:sz w:val="20"/>
      <w:szCs w:val="20"/>
    </w:rPr>
  </w:style>
  <w:style w:type="paragraph" w:customStyle="1" w:styleId="100">
    <w:name w:val="Подпись к картинке (10)"/>
    <w:basedOn w:val="a"/>
    <w:link w:val="10Exact0"/>
    <w:rsid w:val="00750B86"/>
    <w:pPr>
      <w:shd w:val="clear" w:color="auto" w:fill="FFFFFF"/>
      <w:spacing w:line="99" w:lineRule="exact"/>
    </w:pPr>
    <w:rPr>
      <w:rFonts w:ascii="Arial Narrow" w:eastAsia="Arial Narrow" w:hAnsi="Arial Narrow" w:cs="Arial Narrow"/>
      <w:sz w:val="21"/>
      <w:szCs w:val="21"/>
    </w:rPr>
  </w:style>
  <w:style w:type="paragraph" w:customStyle="1" w:styleId="150">
    <w:name w:val="Основной текст (15)"/>
    <w:basedOn w:val="a"/>
    <w:link w:val="15Exact"/>
    <w:rsid w:val="00750B86"/>
    <w:pPr>
      <w:shd w:val="clear" w:color="auto" w:fill="FFFFFF"/>
      <w:spacing w:line="0" w:lineRule="atLeast"/>
    </w:pPr>
    <w:rPr>
      <w:rFonts w:ascii="Arial Narrow" w:eastAsia="Arial Narrow" w:hAnsi="Arial Narrow" w:cs="Arial Narrow"/>
      <w:w w:val="200"/>
      <w:sz w:val="14"/>
      <w:szCs w:val="14"/>
    </w:rPr>
  </w:style>
  <w:style w:type="paragraph" w:customStyle="1" w:styleId="160">
    <w:name w:val="Основной текст (16)"/>
    <w:basedOn w:val="a"/>
    <w:link w:val="16Exact"/>
    <w:rsid w:val="00750B86"/>
    <w:pPr>
      <w:shd w:val="clear" w:color="auto" w:fill="FFFFFF"/>
      <w:spacing w:line="0" w:lineRule="atLeast"/>
    </w:pPr>
    <w:rPr>
      <w:rFonts w:ascii="Arial" w:eastAsia="Arial" w:hAnsi="Arial" w:cs="Arial"/>
      <w:b/>
      <w:bCs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../../1BEE~1/AppData/Local/Temp/FineReader12.00/media/image12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1334</Words>
  <Characters>7606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2ог^ j</vt:lpstr>
    </vt:vector>
  </TitlesOfParts>
  <Company>Reanimator Extreme Edition</Company>
  <LinksUpToDate>false</LinksUpToDate>
  <CharactersWithSpaces>8923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5</cp:revision>
  <dcterms:created xsi:type="dcterms:W3CDTF">2022-06-07T06:08:00Z</dcterms:created>
  <dcterms:modified xsi:type="dcterms:W3CDTF">2022-06-07T06:21:00Z</dcterms:modified>
</cp:coreProperties>
</file>