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9F1" w:rsidRDefault="008179F1">
      <w:pPr>
        <w:spacing w:line="360" w:lineRule="exact"/>
      </w:pPr>
      <w:r>
        <w:pict>
          <v:shapetype id="_x0000_t202" coordsize="21600,21600" o:spt="202" path="m,l,21600r21600,l21600,xe">
            <v:stroke joinstyle="miter"/>
            <v:path gradientshapeok="t" o:connecttype="rect"/>
          </v:shapetype>
          <v:shape id="_x0000_s1026" type="#_x0000_t202" style="position:absolute;margin-left:1.35pt;margin-top:0;width:496.8pt;height:12.2pt;z-index:251657728;mso-wrap-distance-left:5pt;mso-wrap-distance-right:5pt;mso-position-horizontal-relative:margin" wrapcoords="0 0 21600 0 21600 15709 19076 15709 19076 21600 1252 21600 1252 15709 0 15709 0 0" filled="f" stroked="f">
            <v:textbox style="mso-fit-shape-to-text:t" inset="0,0,0,0">
              <w:txbxContent>
                <w:p w:rsidR="008179F1" w:rsidRDefault="008179F1">
                  <w:pPr>
                    <w:jc w:val="center"/>
                    <w:rPr>
                      <w:sz w:val="2"/>
                      <w:szCs w:val="2"/>
                    </w:rPr>
                  </w:pPr>
                </w:p>
                <w:p w:rsidR="008179F1" w:rsidRDefault="002F51A6">
                  <w:pPr>
                    <w:pStyle w:val="a5"/>
                    <w:shd w:val="clear" w:color="auto" w:fill="auto"/>
                    <w:tabs>
                      <w:tab w:val="left" w:pos="4509"/>
                    </w:tabs>
                    <w:spacing w:line="220" w:lineRule="exact"/>
                  </w:pPr>
                  <w:r w:rsidRPr="00042650">
                    <w:rPr>
                      <w:b/>
                    </w:rPr>
                    <w:t>Дело №2-4143/2021</w:t>
                  </w:r>
                  <w:r>
                    <w:tab/>
                  </w:r>
                </w:p>
              </w:txbxContent>
            </v:textbox>
            <w10:wrap anchorx="margin"/>
          </v:shape>
        </w:pict>
      </w:r>
    </w:p>
    <w:p w:rsidR="008179F1" w:rsidRDefault="008179F1">
      <w:pPr>
        <w:spacing w:line="523" w:lineRule="exact"/>
      </w:pPr>
    </w:p>
    <w:p w:rsidR="008179F1" w:rsidRDefault="008179F1">
      <w:pPr>
        <w:rPr>
          <w:sz w:val="2"/>
          <w:szCs w:val="2"/>
        </w:rPr>
        <w:sectPr w:rsidR="008179F1">
          <w:footerReference w:type="even" r:id="rId6"/>
          <w:footerReference w:type="default" r:id="rId7"/>
          <w:type w:val="continuous"/>
          <w:pgSz w:w="12240" w:h="15840"/>
          <w:pgMar w:top="82" w:right="788" w:bottom="535" w:left="1489" w:header="0" w:footer="3" w:gutter="0"/>
          <w:cols w:space="720"/>
          <w:noEndnote/>
          <w:docGrid w:linePitch="360"/>
        </w:sectPr>
      </w:pPr>
    </w:p>
    <w:p w:rsidR="008179F1" w:rsidRDefault="008179F1">
      <w:pPr>
        <w:spacing w:line="104" w:lineRule="exact"/>
        <w:rPr>
          <w:sz w:val="8"/>
          <w:szCs w:val="8"/>
        </w:rPr>
      </w:pPr>
    </w:p>
    <w:p w:rsidR="008179F1" w:rsidRDefault="008179F1">
      <w:pPr>
        <w:rPr>
          <w:sz w:val="2"/>
          <w:szCs w:val="2"/>
        </w:rPr>
        <w:sectPr w:rsidR="008179F1">
          <w:type w:val="continuous"/>
          <w:pgSz w:w="12240" w:h="15840"/>
          <w:pgMar w:top="889" w:right="0" w:bottom="361" w:left="0" w:header="0" w:footer="3" w:gutter="0"/>
          <w:cols w:space="720"/>
          <w:noEndnote/>
          <w:docGrid w:linePitch="360"/>
        </w:sectPr>
      </w:pPr>
    </w:p>
    <w:p w:rsidR="008179F1" w:rsidRDefault="002F51A6">
      <w:pPr>
        <w:pStyle w:val="30"/>
        <w:shd w:val="clear" w:color="auto" w:fill="auto"/>
        <w:tabs>
          <w:tab w:val="left" w:pos="4302"/>
        </w:tabs>
        <w:spacing w:after="9" w:line="230" w:lineRule="exact"/>
      </w:pPr>
      <w:r>
        <w:lastRenderedPageBreak/>
        <w:tab/>
        <w:t>РЕШЕНИЕ</w:t>
      </w:r>
    </w:p>
    <w:p w:rsidR="008179F1" w:rsidRDefault="002F51A6">
      <w:pPr>
        <w:pStyle w:val="21"/>
        <w:shd w:val="clear" w:color="auto" w:fill="auto"/>
        <w:spacing w:before="0" w:after="260" w:line="220" w:lineRule="exact"/>
        <w:ind w:right="160"/>
      </w:pPr>
      <w:r>
        <w:t>Именем Российской Федерации</w:t>
      </w:r>
    </w:p>
    <w:p w:rsidR="008179F1" w:rsidRDefault="002F51A6">
      <w:pPr>
        <w:pStyle w:val="21"/>
        <w:shd w:val="clear" w:color="auto" w:fill="auto"/>
        <w:tabs>
          <w:tab w:val="left" w:pos="7100"/>
        </w:tabs>
        <w:spacing w:before="0" w:after="220" w:line="220" w:lineRule="exact"/>
        <w:ind w:firstLine="620"/>
        <w:jc w:val="both"/>
      </w:pPr>
      <w:r>
        <w:t>22 декабря 2021 года</w:t>
      </w:r>
      <w:r>
        <w:tab/>
        <w:t>Великий Новгород</w:t>
      </w:r>
    </w:p>
    <w:p w:rsidR="008179F1" w:rsidRDefault="002F51A6">
      <w:pPr>
        <w:pStyle w:val="21"/>
        <w:shd w:val="clear" w:color="auto" w:fill="auto"/>
        <w:spacing w:before="0" w:after="0" w:line="270" w:lineRule="exact"/>
        <w:ind w:right="460" w:firstLine="620"/>
        <w:jc w:val="both"/>
      </w:pPr>
      <w:r>
        <w:t xml:space="preserve">Новгородский районный суд Новгородской области в составе председательствующего судьи </w:t>
      </w:r>
      <w:r w:rsidR="00042650">
        <w:t>ХХХ,</w:t>
      </w:r>
    </w:p>
    <w:p w:rsidR="008179F1" w:rsidRDefault="002F51A6">
      <w:pPr>
        <w:pStyle w:val="21"/>
        <w:shd w:val="clear" w:color="auto" w:fill="auto"/>
        <w:spacing w:before="0" w:after="0" w:line="270" w:lineRule="exact"/>
        <w:ind w:right="460" w:firstLine="620"/>
        <w:jc w:val="both"/>
      </w:pPr>
      <w:r>
        <w:t xml:space="preserve">с участием представителя истца </w:t>
      </w:r>
      <w:r w:rsidR="00042650">
        <w:t>ХХХ</w:t>
      </w:r>
      <w:r>
        <w:t xml:space="preserve">. </w:t>
      </w:r>
      <w:r w:rsidR="00042650">
        <w:t>–</w:t>
      </w:r>
      <w:r>
        <w:t xml:space="preserve"> </w:t>
      </w:r>
      <w:r w:rsidR="00042650">
        <w:t xml:space="preserve">ХХХ.. </w:t>
      </w:r>
      <w:r>
        <w:t>действующей ка основании доверенности,</w:t>
      </w:r>
    </w:p>
    <w:p w:rsidR="008179F1" w:rsidRDefault="002F51A6">
      <w:pPr>
        <w:pStyle w:val="21"/>
        <w:shd w:val="clear" w:color="auto" w:fill="auto"/>
        <w:spacing w:before="0" w:after="0" w:line="270" w:lineRule="exact"/>
        <w:ind w:right="460" w:firstLine="620"/>
        <w:jc w:val="both"/>
      </w:pPr>
      <w:r>
        <w:t xml:space="preserve">представителя ответчика Общество с ограниченной ответственностью «Коммунальные инженерные технологии» - </w:t>
      </w:r>
      <w:r w:rsidR="00042650">
        <w:t>ХХХ</w:t>
      </w:r>
      <w:r w:rsidRPr="00042650">
        <w:rPr>
          <w:lang w:eastAsia="en-US" w:bidi="en-US"/>
        </w:rPr>
        <w:t xml:space="preserve">., </w:t>
      </w:r>
      <w:r>
        <w:t>действующей ка основании доверенности,</w:t>
      </w:r>
    </w:p>
    <w:p w:rsidR="008179F1" w:rsidRDefault="002F51A6" w:rsidP="00042650">
      <w:pPr>
        <w:pStyle w:val="21"/>
        <w:shd w:val="clear" w:color="auto" w:fill="auto"/>
        <w:spacing w:before="0" w:after="0" w:line="270" w:lineRule="exact"/>
        <w:ind w:firstLine="620"/>
        <w:jc w:val="both"/>
      </w:pPr>
      <w:r>
        <w:t xml:space="preserve">при секретаре </w:t>
      </w:r>
      <w:r w:rsidR="00042650">
        <w:t>ХХХ</w:t>
      </w:r>
      <w:r>
        <w:t>,</w:t>
      </w:r>
      <w:r w:rsidR="00042650">
        <w:t xml:space="preserve"> Ра</w:t>
      </w:r>
      <w:r>
        <w:t>ссмотрев в открытом судебном заседа</w:t>
      </w:r>
      <w:r w:rsidR="00042650">
        <w:t xml:space="preserve">нии </w:t>
      </w:r>
      <w:r>
        <w:t xml:space="preserve">гражданское дело по иску </w:t>
      </w:r>
      <w:r w:rsidR="00042650">
        <w:t xml:space="preserve">ХХХ </w:t>
      </w:r>
      <w:r>
        <w:t xml:space="preserve">к Обществу с </w:t>
      </w:r>
      <w:r w:rsidR="00042650">
        <w:t>огра</w:t>
      </w:r>
      <w:r>
        <w:t>ниченной ответственностью «</w:t>
      </w:r>
      <w:r w:rsidR="00042650">
        <w:t>ХХХ</w:t>
      </w:r>
      <w:r>
        <w:t>» о возмещении ущерба, причиненного заливом жилого помещения, взыскании неустойки, компенсации морального вреда, судебных издержек.</w:t>
      </w:r>
    </w:p>
    <w:p w:rsidR="008179F1" w:rsidRDefault="002F51A6">
      <w:pPr>
        <w:pStyle w:val="21"/>
        <w:shd w:val="clear" w:color="auto" w:fill="auto"/>
        <w:spacing w:before="0" w:after="229" w:line="220" w:lineRule="exact"/>
        <w:ind w:right="160"/>
      </w:pPr>
      <w:r>
        <w:t>установил:</w:t>
      </w:r>
    </w:p>
    <w:p w:rsidR="008179F1" w:rsidRDefault="00042650" w:rsidP="00812626">
      <w:pPr>
        <w:pStyle w:val="30"/>
        <w:shd w:val="clear" w:color="auto" w:fill="auto"/>
        <w:spacing w:after="0" w:line="270" w:lineRule="exact"/>
        <w:ind w:right="460" w:firstLine="620"/>
      </w:pPr>
      <w:r>
        <w:rPr>
          <w:rStyle w:val="311pt0pt"/>
        </w:rPr>
        <w:t xml:space="preserve">ХХХ </w:t>
      </w:r>
      <w:r w:rsidR="002F51A6" w:rsidRPr="00042650">
        <w:rPr>
          <w:b w:val="0"/>
        </w:rPr>
        <w:t xml:space="preserve">обратилась </w:t>
      </w:r>
      <w:r w:rsidR="002F51A6" w:rsidRPr="00042650">
        <w:rPr>
          <w:rStyle w:val="311pt0pt"/>
          <w:b/>
        </w:rPr>
        <w:t xml:space="preserve">в </w:t>
      </w:r>
      <w:r w:rsidR="002F51A6" w:rsidRPr="00042650">
        <w:rPr>
          <w:b w:val="0"/>
        </w:rPr>
        <w:t>суд с иском</w:t>
      </w:r>
      <w:r w:rsidR="002F51A6">
        <w:t xml:space="preserve"> </w:t>
      </w:r>
      <w:r w:rsidR="002F51A6">
        <w:rPr>
          <w:rStyle w:val="311pt0pt"/>
        </w:rPr>
        <w:t>к Обществу</w:t>
      </w:r>
      <w:r w:rsidR="00990555">
        <w:rPr>
          <w:rStyle w:val="311pt0pt"/>
        </w:rPr>
        <w:t xml:space="preserve"> </w:t>
      </w:r>
      <w:r w:rsidR="002F51A6">
        <w:rPr>
          <w:rStyle w:val="311pt0pt"/>
        </w:rPr>
        <w:t xml:space="preserve">с ограниченной </w:t>
      </w:r>
      <w:r>
        <w:rPr>
          <w:rStyle w:val="311pt0pt"/>
        </w:rPr>
        <w:t xml:space="preserve"> </w:t>
      </w:r>
      <w:r w:rsidR="002F51A6">
        <w:t>«</w:t>
      </w:r>
      <w:r w:rsidRPr="00042650">
        <w:rPr>
          <w:b w:val="0"/>
        </w:rPr>
        <w:t>ХХХ</w:t>
      </w:r>
      <w:r w:rsidR="002F51A6">
        <w:t xml:space="preserve">» </w:t>
      </w:r>
      <w:r w:rsidR="002F51A6">
        <w:rPr>
          <w:rStyle w:val="311pt0pt"/>
        </w:rPr>
        <w:t xml:space="preserve">о возмещении ущерба, </w:t>
      </w:r>
      <w:r>
        <w:rPr>
          <w:rStyle w:val="311pt0pt"/>
        </w:rPr>
        <w:t xml:space="preserve">причинённого </w:t>
      </w:r>
      <w:r w:rsidRPr="00042650">
        <w:rPr>
          <w:rStyle w:val="311pt0pt"/>
          <w:b/>
        </w:rPr>
        <w:t>з</w:t>
      </w:r>
      <w:r w:rsidR="002F51A6" w:rsidRPr="00042650">
        <w:rPr>
          <w:b w:val="0"/>
        </w:rPr>
        <w:t>аливом жилого помещения, взыскании</w:t>
      </w:r>
      <w:r w:rsidR="002F51A6">
        <w:t xml:space="preserve"> </w:t>
      </w:r>
      <w:r w:rsidR="002F51A6">
        <w:rPr>
          <w:rStyle w:val="311pt0pt"/>
        </w:rPr>
        <w:t xml:space="preserve">неустойки, компенсация </w:t>
      </w:r>
      <w:r w:rsidR="002F51A6" w:rsidRPr="00042650">
        <w:rPr>
          <w:b w:val="0"/>
        </w:rPr>
        <w:t>мор</w:t>
      </w:r>
      <w:r w:rsidRPr="00042650">
        <w:rPr>
          <w:b w:val="0"/>
        </w:rPr>
        <w:t xml:space="preserve">ального вреда, </w:t>
      </w:r>
      <w:r w:rsidR="002F51A6" w:rsidRPr="00042650">
        <w:rPr>
          <w:b w:val="0"/>
        </w:rPr>
        <w:t xml:space="preserve"> судебник издержек, в обоснование </w:t>
      </w:r>
      <w:r w:rsidR="002F51A6" w:rsidRPr="00AC0905">
        <w:rPr>
          <w:b w:val="0"/>
        </w:rPr>
        <w:t xml:space="preserve">иска </w:t>
      </w:r>
      <w:r w:rsidR="002F51A6" w:rsidRPr="00AC0905">
        <w:rPr>
          <w:rStyle w:val="311pt0pt"/>
        </w:rPr>
        <w:t>указав, что является</w:t>
      </w:r>
      <w:r w:rsidR="002F51A6" w:rsidRPr="00042650">
        <w:rPr>
          <w:rStyle w:val="311pt0pt"/>
          <w:b/>
        </w:rPr>
        <w:t xml:space="preserve"> </w:t>
      </w:r>
      <w:r w:rsidR="002F51A6" w:rsidRPr="00042650">
        <w:rPr>
          <w:b w:val="0"/>
        </w:rPr>
        <w:t>собственником ж</w:t>
      </w:r>
      <w:r w:rsidRPr="00042650">
        <w:rPr>
          <w:b w:val="0"/>
        </w:rPr>
        <w:t>илого</w:t>
      </w:r>
      <w:r w:rsidR="002F51A6" w:rsidRPr="00042650">
        <w:rPr>
          <w:b w:val="0"/>
        </w:rPr>
        <w:t xml:space="preserve"> помещения, </w:t>
      </w:r>
      <w:r w:rsidR="00812626">
        <w:rPr>
          <w:b w:val="0"/>
        </w:rPr>
        <w:t>09.04.2021 г. произошёл залив квартиры истца.</w:t>
      </w:r>
    </w:p>
    <w:p w:rsidR="008179F1" w:rsidRDefault="002F51A6">
      <w:pPr>
        <w:pStyle w:val="21"/>
        <w:shd w:val="clear" w:color="auto" w:fill="auto"/>
        <w:spacing w:before="0" w:after="0" w:line="270" w:lineRule="exact"/>
        <w:ind w:right="440" w:firstLine="620"/>
        <w:jc w:val="both"/>
      </w:pPr>
      <w:r>
        <w:t>Определением суда от 22 июня 2021 года к участию в деле в качестве третьего лица, не заявляющего самостоятельных требований относительно предмета спора, привлечен Комитет государственного жилищного надзора и лицензионного контроля Новгородской области, в качестве госоргана - Управление Роспотребнадзора по Новгородской области.</w:t>
      </w:r>
    </w:p>
    <w:p w:rsidR="008179F1" w:rsidRDefault="002F51A6">
      <w:pPr>
        <w:pStyle w:val="21"/>
        <w:shd w:val="clear" w:color="auto" w:fill="auto"/>
        <w:spacing w:before="0" w:after="0" w:line="270" w:lineRule="exact"/>
        <w:ind w:right="440" w:firstLine="620"/>
        <w:jc w:val="both"/>
      </w:pPr>
      <w:r>
        <w:t>Истец в судебное заседание не явилась, просила о рассмотрении дела в свое отсутствие, доверив свои интересы представителю.</w:t>
      </w:r>
    </w:p>
    <w:p w:rsidR="008179F1" w:rsidRDefault="002F51A6">
      <w:pPr>
        <w:pStyle w:val="21"/>
        <w:shd w:val="clear" w:color="auto" w:fill="auto"/>
        <w:spacing w:before="0" w:after="0" w:line="270" w:lineRule="exact"/>
        <w:ind w:right="440" w:firstLine="620"/>
        <w:jc w:val="both"/>
      </w:pPr>
      <w:r>
        <w:t xml:space="preserve">С учетом мнения </w:t>
      </w:r>
      <w:r w:rsidR="00812626">
        <w:t>лиц</w:t>
      </w:r>
      <w:r>
        <w:t>, участвующих в деле, в порядке ст. 167 ГПК РФ, суд посчитал возможным рассмотрение дела в отсутствие не явившейся истца.</w:t>
      </w:r>
    </w:p>
    <w:p w:rsidR="008179F1" w:rsidRDefault="002F51A6">
      <w:pPr>
        <w:pStyle w:val="21"/>
        <w:shd w:val="clear" w:color="auto" w:fill="auto"/>
        <w:spacing w:before="0" w:after="0" w:line="270" w:lineRule="exact"/>
        <w:ind w:right="440" w:firstLine="620"/>
        <w:jc w:val="both"/>
      </w:pPr>
      <w:r>
        <w:t>Представитель истца поддержала заявленные требования, просила иск удовлетворить.</w:t>
      </w:r>
    </w:p>
    <w:p w:rsidR="008179F1" w:rsidRDefault="002F51A6" w:rsidP="006B454A">
      <w:pPr>
        <w:pStyle w:val="21"/>
        <w:shd w:val="clear" w:color="auto" w:fill="auto"/>
        <w:tabs>
          <w:tab w:val="left" w:pos="7289"/>
        </w:tabs>
        <w:spacing w:before="0" w:after="0" w:line="270" w:lineRule="exact"/>
        <w:ind w:firstLine="620"/>
        <w:jc w:val="both"/>
      </w:pPr>
      <w:r>
        <w:t>Представитель ответчика Общество с ограниченной</w:t>
      </w:r>
      <w:r w:rsidR="006B454A">
        <w:t xml:space="preserve"> </w:t>
      </w:r>
      <w:r>
        <w:t>ответствеииостью</w:t>
      </w:r>
      <w:r w:rsidR="006B454A">
        <w:t xml:space="preserve"> «ХХХ» </w:t>
      </w:r>
      <w:r>
        <w:t>-</w:t>
      </w:r>
      <w:r w:rsidR="006B454A">
        <w:t xml:space="preserve">ХХХ </w:t>
      </w:r>
      <w:r>
        <w:t xml:space="preserve"> исковые требования не признала, просила в иске отказать, поскольку ответчик производил ремонт квартиры истца после залива, в связи с чем, полагает не имеет места </w:t>
      </w:r>
      <w:r w:rsidR="006B454A">
        <w:t>н</w:t>
      </w:r>
      <w:r>
        <w:t>и неустойка, ни компенсация морального вреда, ни взыскание штрафа.</w:t>
      </w:r>
    </w:p>
    <w:p w:rsidR="008179F1" w:rsidRDefault="002F51A6">
      <w:pPr>
        <w:pStyle w:val="21"/>
        <w:shd w:val="clear" w:color="auto" w:fill="auto"/>
        <w:spacing w:before="0" w:after="0" w:line="270" w:lineRule="exact"/>
        <w:ind w:right="440" w:firstLine="620"/>
        <w:jc w:val="both"/>
      </w:pPr>
      <w:r>
        <w:t>Представители третьего лица, не заявляющего самостоятельных требований относительно предмета спора - Комитета государственного жилищного надзора и лицензионного контроля Новгородской области, а также госоргана Управление Роспотребнадзора по Новгородской области в суд не явились, об отложении судебного заседания не просили.</w:t>
      </w:r>
    </w:p>
    <w:p w:rsidR="008179F1" w:rsidRDefault="002F51A6">
      <w:pPr>
        <w:pStyle w:val="21"/>
        <w:shd w:val="clear" w:color="auto" w:fill="auto"/>
        <w:spacing w:before="0" w:after="0" w:line="270" w:lineRule="exact"/>
        <w:ind w:right="440" w:firstLine="620"/>
        <w:jc w:val="both"/>
      </w:pPr>
      <w:r>
        <w:t>С учетом</w:t>
      </w:r>
      <w:r w:rsidR="006B454A">
        <w:t xml:space="preserve"> мнения </w:t>
      </w:r>
      <w:r>
        <w:t>сторон, в порядке ст.167 ГПК РФ, суд посчитал возможным рассмотрение дела в отсутствие не явившихся лиц.</w:t>
      </w:r>
    </w:p>
    <w:p w:rsidR="008179F1" w:rsidRDefault="002F51A6">
      <w:pPr>
        <w:pStyle w:val="21"/>
        <w:shd w:val="clear" w:color="auto" w:fill="auto"/>
        <w:spacing w:before="0" w:after="0" w:line="270" w:lineRule="exact"/>
        <w:ind w:right="440" w:firstLine="620"/>
        <w:jc w:val="both"/>
      </w:pPr>
      <w:r>
        <w:t>Выслушав объяснения сторон, исследовав письменные материалы дела, суд приходит к следующему.</w:t>
      </w:r>
    </w:p>
    <w:p w:rsidR="008179F1" w:rsidRDefault="002F51A6">
      <w:pPr>
        <w:pStyle w:val="21"/>
        <w:shd w:val="clear" w:color="auto" w:fill="auto"/>
        <w:spacing w:before="0" w:after="0" w:line="270" w:lineRule="exact"/>
        <w:ind w:right="440" w:firstLine="620"/>
        <w:jc w:val="both"/>
      </w:pPr>
      <w:r>
        <w:t>В соответствии с пунктом 1 статьи 1064 Гражданского кодекса Российской Федерации вред, причиненный личности или имуществу гражданина подлежит возмещению в полном объеме лицом, причинившим вред.</w:t>
      </w:r>
    </w:p>
    <w:p w:rsidR="008179F1" w:rsidRDefault="002F51A6">
      <w:pPr>
        <w:pStyle w:val="21"/>
        <w:shd w:val="clear" w:color="auto" w:fill="auto"/>
        <w:spacing w:before="0" w:after="0" w:line="270" w:lineRule="exact"/>
        <w:ind w:right="440" w:firstLine="620"/>
        <w:jc w:val="both"/>
      </w:pPr>
      <w:r>
        <w:t>В силу пункта 2 статьи 1096 Гражданского кодекса Российской Федерации вред, причиненный вследствие недостатков работы или услуги, подлежит возмещению лицом, выполнившим работу или оказавшим услугу (исполнителем).</w:t>
      </w:r>
    </w:p>
    <w:p w:rsidR="008179F1" w:rsidRDefault="002F51A6" w:rsidP="006B454A">
      <w:pPr>
        <w:pStyle w:val="21"/>
        <w:shd w:val="clear" w:color="auto" w:fill="auto"/>
        <w:spacing w:before="0" w:after="0" w:line="270" w:lineRule="exact"/>
        <w:ind w:right="440" w:firstLine="620"/>
        <w:jc w:val="both"/>
      </w:pPr>
      <w:r>
        <w:t>На основании части 1 статьи 161 Жилищного кодекса Российской Федерации управление многоквартирным домом должно обеспечивать благоприятные и безопасные</w:t>
      </w:r>
      <w:r w:rsidR="006B454A">
        <w:t xml:space="preserve"> условия п</w:t>
      </w:r>
      <w:r>
        <w:t xml:space="preserve">роживания граждан, надлежащее содержание общего имущества в </w:t>
      </w:r>
      <w:r w:rsidR="006B454A">
        <w:t>данном доме</w:t>
      </w:r>
      <w:r>
        <w:t>, решение вопросов пользования указанным имуществом, а также</w:t>
      </w:r>
      <w:r w:rsidR="006B454A">
        <w:t xml:space="preserve"> предоставление </w:t>
      </w:r>
      <w:r>
        <w:t xml:space="preserve"> коммунальных услуг гражданам, проживающим в таком доме.</w:t>
      </w:r>
    </w:p>
    <w:p w:rsidR="008179F1" w:rsidRDefault="002F51A6" w:rsidP="006B454A">
      <w:pPr>
        <w:pStyle w:val="21"/>
        <w:shd w:val="clear" w:color="auto" w:fill="auto"/>
        <w:spacing w:before="0" w:after="0" w:line="270" w:lineRule="exact"/>
        <w:ind w:firstLine="620"/>
        <w:jc w:val="both"/>
      </w:pPr>
      <w:r>
        <w:t>Со</w:t>
      </w:r>
      <w:r w:rsidR="006B454A">
        <w:t>гласно ч.</w:t>
      </w:r>
      <w:r>
        <w:t xml:space="preserve"> 2.3 статьи 161 Жилищного кодекса Российской Федерации</w:t>
      </w:r>
      <w:r w:rsidR="006B454A">
        <w:t xml:space="preserve"> управляющая </w:t>
      </w:r>
      <w:r>
        <w:t xml:space="preserve">: организация песет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w:t>
      </w:r>
      <w:r w:rsidR="006B454A">
        <w:t xml:space="preserve">и </w:t>
      </w:r>
      <w:r>
        <w:t xml:space="preserve">установленных Правительством Российской Федерации Правил содержания </w:t>
      </w:r>
      <w:r w:rsidR="006B454A">
        <w:t>общего</w:t>
      </w:r>
      <w:r>
        <w:t xml:space="preserve"> имущества </w:t>
      </w:r>
      <w:r w:rsidR="006B454A">
        <w:t xml:space="preserve">в </w:t>
      </w:r>
      <w:r>
        <w:t>многоквартирном доме, за предоставление коммунальных услуг</w:t>
      </w:r>
      <w:r w:rsidR="006B454A">
        <w:t xml:space="preserve"> в </w:t>
      </w:r>
      <w:r>
        <w:t xml:space="preserve"> зависимости от уровня </w:t>
      </w:r>
      <w:r>
        <w:lastRenderedPageBreak/>
        <w:t xml:space="preserve">благоустройства данного дома, качество которых </w:t>
      </w:r>
      <w:r w:rsidR="006B454A">
        <w:t xml:space="preserve">должно </w:t>
      </w:r>
      <w:r>
        <w:t xml:space="preserve"> соответствовать требованиям установленных Правительством Российской Ф</w:t>
      </w:r>
      <w:r w:rsidR="006B454A">
        <w:t xml:space="preserve">едерации правил </w:t>
      </w:r>
      <w:r>
        <w:t>предоставления, приостановки и ограничения предоставления комму</w:t>
      </w:r>
      <w:r w:rsidR="006B454A">
        <w:t xml:space="preserve">нальных услуг </w:t>
      </w:r>
      <w:r>
        <w:t xml:space="preserve">собственникам и пользователям помещений в многоквартирных </w:t>
      </w:r>
      <w:r w:rsidR="006B454A">
        <w:t>домах.</w:t>
      </w:r>
    </w:p>
    <w:p w:rsidR="008179F1" w:rsidRDefault="002F51A6" w:rsidP="006B454A">
      <w:pPr>
        <w:pStyle w:val="21"/>
        <w:shd w:val="clear" w:color="auto" w:fill="auto"/>
        <w:spacing w:before="0" w:after="0" w:line="270" w:lineRule="exact"/>
        <w:ind w:right="1700" w:firstLine="620"/>
        <w:jc w:val="both"/>
      </w:pPr>
      <w:r>
        <w:t>Пунктом 10 Правил содержания общего имущества в многок</w:t>
      </w:r>
      <w:r w:rsidR="006B454A">
        <w:t xml:space="preserve">вартирном доме, </w:t>
      </w:r>
      <w:r>
        <w:t xml:space="preserve">утвержденных Постановлением Правительства Российской Федерации </w:t>
      </w:r>
      <w:r w:rsidR="006B454A">
        <w:t xml:space="preserve"> от 13 хххх </w:t>
      </w:r>
      <w:r>
        <w:t xml:space="preserve">2006 года </w:t>
      </w:r>
      <w:r>
        <w:rPr>
          <w:lang w:val="en-US" w:eastAsia="en-US" w:bidi="en-US"/>
        </w:rPr>
        <w:t>N</w:t>
      </w:r>
      <w:r w:rsidRPr="00042650">
        <w:rPr>
          <w:lang w:eastAsia="en-US" w:bidi="en-US"/>
        </w:rPr>
        <w:t xml:space="preserve">491 </w:t>
      </w:r>
      <w:r>
        <w:t>установлено, что общее имущество должно со</w:t>
      </w:r>
      <w:r w:rsidR="006B454A">
        <w:t xml:space="preserve">держаться </w:t>
      </w:r>
      <w:r>
        <w:t>в</w:t>
      </w:r>
      <w:r w:rsidR="006B454A">
        <w:t xml:space="preserve"> соответствии </w:t>
      </w:r>
      <w:r>
        <w:t>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 соблюдение характеристик надежности и безопасности многоквартирною дома; безопасность для жизни к здоровья :</w:t>
      </w:r>
      <w:r w:rsidR="006B454A">
        <w:t>г</w:t>
      </w:r>
      <w:r>
        <w:t>раждан,</w:t>
      </w:r>
      <w:r w:rsidR="006B454A">
        <w:t xml:space="preserve">; </w:t>
      </w:r>
      <w:r>
        <w:t>охранность имущества физических и юридических лиц, государственного, муниципального и иного имущества.</w:t>
      </w:r>
    </w:p>
    <w:p w:rsidR="008179F1" w:rsidRDefault="002F51A6">
      <w:pPr>
        <w:pStyle w:val="21"/>
        <w:shd w:val="clear" w:color="auto" w:fill="auto"/>
        <w:spacing w:before="0" w:after="0" w:line="270" w:lineRule="exact"/>
        <w:ind w:left="500" w:firstLine="520"/>
        <w:jc w:val="both"/>
      </w:pPr>
      <w:r>
        <w:t>Управляющие организации и липа,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 (пункт 42 Правил).</w:t>
      </w:r>
    </w:p>
    <w:p w:rsidR="008179F1" w:rsidRDefault="002F51A6">
      <w:pPr>
        <w:pStyle w:val="21"/>
        <w:shd w:val="clear" w:color="auto" w:fill="auto"/>
        <w:spacing w:before="0" w:after="0" w:line="270" w:lineRule="exact"/>
        <w:ind w:left="500" w:firstLine="520"/>
        <w:jc w:val="both"/>
      </w:pPr>
      <w:r>
        <w:t xml:space="preserve">Из материалов дела и судом установлено, что </w:t>
      </w:r>
      <w:r w:rsidR="006B454A">
        <w:t xml:space="preserve">ХХХ </w:t>
      </w:r>
      <w:r>
        <w:t>является собственником жилого помещения, расположенного по адресу: Великий Нозгород</w:t>
      </w:r>
      <w:r w:rsidR="006B454A">
        <w:t xml:space="preserve">, ул. </w:t>
      </w:r>
      <w:r>
        <w:t xml:space="preserve">Большая Санкт-Петербургская, д. </w:t>
      </w:r>
      <w:r w:rsidR="006B454A">
        <w:t>ххх</w:t>
      </w:r>
      <w:r>
        <w:t>. к</w:t>
      </w:r>
      <w:r w:rsidR="006B454A">
        <w:t>в</w:t>
      </w:r>
      <w:r>
        <w:t>.</w:t>
      </w:r>
      <w:r w:rsidR="006B454A">
        <w:t>ххх</w:t>
      </w:r>
      <w:r>
        <w:t>.</w:t>
      </w:r>
    </w:p>
    <w:p w:rsidR="008179F1" w:rsidRDefault="002F51A6">
      <w:pPr>
        <w:pStyle w:val="21"/>
        <w:shd w:val="clear" w:color="auto" w:fill="auto"/>
        <w:spacing w:before="0" w:after="0" w:line="270" w:lineRule="exact"/>
        <w:ind w:left="500" w:firstLine="520"/>
        <w:jc w:val="both"/>
      </w:pPr>
      <w:r>
        <w:t>Начиная с 01.08.2019 управление домом осуществляет ООО «</w:t>
      </w:r>
      <w:r w:rsidR="006B454A">
        <w:t xml:space="preserve">ХХХ» </w:t>
      </w:r>
      <w:r>
        <w:t>инженерные технологии».</w:t>
      </w:r>
    </w:p>
    <w:p w:rsidR="008179F1" w:rsidRDefault="002F51A6">
      <w:pPr>
        <w:pStyle w:val="21"/>
        <w:shd w:val="clear" w:color="auto" w:fill="auto"/>
        <w:spacing w:before="0" w:after="0" w:line="270" w:lineRule="exact"/>
        <w:ind w:left="500" w:firstLine="520"/>
        <w:jc w:val="both"/>
      </w:pPr>
      <w:r>
        <w:t xml:space="preserve">Квартира истца подверглась затоплению </w:t>
      </w:r>
      <w:r w:rsidR="006B454A">
        <w:t>хх</w:t>
      </w:r>
      <w:r>
        <w:t>.</w:t>
      </w:r>
      <w:r w:rsidR="006B454A">
        <w:t>хх</w:t>
      </w:r>
      <w:r>
        <w:t>.2021 в следствии аварии в системе</w:t>
      </w:r>
    </w:p>
    <w:p w:rsidR="008179F1" w:rsidRDefault="002F51A6">
      <w:pPr>
        <w:pStyle w:val="21"/>
        <w:shd w:val="clear" w:color="auto" w:fill="auto"/>
        <w:spacing w:before="0" w:after="0" w:line="270" w:lineRule="exact"/>
        <w:ind w:left="500"/>
        <w:jc w:val="both"/>
      </w:pPr>
      <w:r>
        <w:t>отопления, о ч</w:t>
      </w:r>
      <w:r w:rsidR="000C1942">
        <w:t>ё</w:t>
      </w:r>
      <w:r>
        <w:t xml:space="preserve">м составлен акт. согласно которому </w:t>
      </w:r>
      <w:r w:rsidR="000C1942">
        <w:t>комиссия у</w:t>
      </w:r>
      <w:r>
        <w:t xml:space="preserve">становила повреждения </w:t>
      </w:r>
      <w:r w:rsidR="000C1942">
        <w:t>в</w:t>
      </w:r>
      <w:r>
        <w:rPr>
          <w:rStyle w:val="23"/>
        </w:rPr>
        <w:t xml:space="preserve"> </w:t>
      </w:r>
      <w:r>
        <w:t xml:space="preserve">квартире истца*, </w:t>
      </w:r>
      <w:r w:rsidR="000C1942">
        <w:t xml:space="preserve">потолок на </w:t>
      </w:r>
      <w:r>
        <w:t>кухне 2 к</w:t>
      </w:r>
      <w:r w:rsidR="000C1942">
        <w:t>в</w:t>
      </w:r>
      <w:r>
        <w:t>.м, стена</w:t>
      </w:r>
      <w:r w:rsidR="000C1942">
        <w:t xml:space="preserve"> над окном н</w:t>
      </w:r>
      <w:r>
        <w:t xml:space="preserve">а кухне 3 кв.м, </w:t>
      </w:r>
      <w:r w:rsidR="000C1942">
        <w:t>п</w:t>
      </w:r>
      <w:r>
        <w:t>отоло</w:t>
      </w:r>
      <w:r w:rsidR="000C1942">
        <w:t>к</w:t>
      </w:r>
      <w:r>
        <w:t xml:space="preserve"> выкрашен белой краской, стелы с</w:t>
      </w:r>
      <w:r w:rsidR="000C1942">
        <w:t xml:space="preserve">ошпаклёваны, </w:t>
      </w:r>
      <w:r>
        <w:t>откосы на кухне 3 н.м.. по</w:t>
      </w:r>
      <w:r w:rsidR="000C1942">
        <w:t>толок в</w:t>
      </w:r>
      <w:r w:rsidRPr="00042650">
        <w:rPr>
          <w:lang w:eastAsia="en-US" w:bidi="en-US"/>
        </w:rPr>
        <w:t xml:space="preserve"> </w:t>
      </w:r>
      <w:r>
        <w:t>комнате 0.5 кв.м, степы и ком</w:t>
      </w:r>
      <w:r w:rsidR="000C1942">
        <w:t xml:space="preserve">нате </w:t>
      </w:r>
      <w:r>
        <w:t>3 кв.м, откосы в комнате 2 н.м, обои и комнате 3 кз.м.</w:t>
      </w:r>
    </w:p>
    <w:p w:rsidR="008179F1" w:rsidRDefault="002F51A6">
      <w:pPr>
        <w:pStyle w:val="21"/>
        <w:shd w:val="clear" w:color="auto" w:fill="auto"/>
        <w:spacing w:before="0" w:after="0" w:line="270" w:lineRule="exact"/>
        <w:ind w:left="500" w:firstLine="520"/>
        <w:jc w:val="both"/>
      </w:pPr>
      <w:r>
        <w:t>Оце</w:t>
      </w:r>
      <w:r w:rsidR="000C1942">
        <w:t xml:space="preserve">нив </w:t>
      </w:r>
      <w:r>
        <w:t xml:space="preserve">собранные но делу доказательства по </w:t>
      </w:r>
      <w:r w:rsidR="000C1942">
        <w:t xml:space="preserve">правилам установленным </w:t>
      </w:r>
      <w:r>
        <w:t xml:space="preserve">сг. 67 ГГГК </w:t>
      </w:r>
      <w:r>
        <w:rPr>
          <w:rStyle w:val="2-1pt"/>
        </w:rPr>
        <w:t>Р</w:t>
      </w:r>
      <w:r>
        <w:rPr>
          <w:rStyle w:val="2-1pt"/>
          <w:vertAlign w:val="subscript"/>
        </w:rPr>
        <w:t>:</w:t>
      </w:r>
      <w:r w:rsidR="000C1942">
        <w:rPr>
          <w:rStyle w:val="2-1pt"/>
          <w:vertAlign w:val="subscript"/>
        </w:rPr>
        <w:t>ф</w:t>
      </w:r>
      <w:r>
        <w:rPr>
          <w:rStyle w:val="2-1pt"/>
        </w:rPr>
        <w:t>,</w:t>
      </w:r>
      <w:r>
        <w:t xml:space="preserve"> суд приходит к </w:t>
      </w:r>
      <w:r w:rsidR="000C1942">
        <w:t xml:space="preserve">выводу </w:t>
      </w:r>
      <w:r>
        <w:t xml:space="preserve">о том. что ущерб </w:t>
      </w:r>
      <w:r w:rsidR="000C1942">
        <w:t>ХХХ причинён по вигне управляющей компании</w:t>
      </w:r>
      <w:r>
        <w:t>;.</w:t>
      </w:r>
    </w:p>
    <w:p w:rsidR="008179F1" w:rsidRDefault="002F51A6">
      <w:pPr>
        <w:pStyle w:val="21"/>
        <w:shd w:val="clear" w:color="auto" w:fill="auto"/>
        <w:spacing w:before="0" w:after="0" w:line="270" w:lineRule="exact"/>
        <w:ind w:left="500" w:firstLine="520"/>
        <w:jc w:val="both"/>
      </w:pPr>
      <w:r>
        <w:t xml:space="preserve">При определении </w:t>
      </w:r>
      <w:r w:rsidR="000C1942">
        <w:t xml:space="preserve">стоимости причинённого </w:t>
      </w:r>
      <w:r>
        <w:t xml:space="preserve">ущерба, суд руководствуется заключением экспертов ООО «Профессиональная экспертиза и </w:t>
      </w:r>
      <w:r w:rsidR="000C1942">
        <w:t xml:space="preserve">оценка № </w:t>
      </w:r>
      <w:r>
        <w:t xml:space="preserve">377 от </w:t>
      </w:r>
      <w:r w:rsidR="000C1942">
        <w:t>хх</w:t>
      </w:r>
      <w:r>
        <w:t>.</w:t>
      </w:r>
      <w:r w:rsidR="000C1942">
        <w:t>хх</w:t>
      </w:r>
      <w:r>
        <w:t xml:space="preserve">.2021г., согласно которому стоимость восстановительного ремонта квартиры истца составляет </w:t>
      </w:r>
      <w:r w:rsidR="000C1942">
        <w:t>хх ххх</w:t>
      </w:r>
      <w:r>
        <w:t>,</w:t>
      </w:r>
      <w:r w:rsidR="000C1942">
        <w:t>хх</w:t>
      </w:r>
      <w:r>
        <w:t xml:space="preserve"> руб.</w:t>
      </w:r>
    </w:p>
    <w:p w:rsidR="008179F1" w:rsidRDefault="002F51A6">
      <w:pPr>
        <w:pStyle w:val="21"/>
        <w:shd w:val="clear" w:color="auto" w:fill="auto"/>
        <w:spacing w:before="0" w:after="0" w:line="270" w:lineRule="exact"/>
        <w:ind w:left="500" w:firstLine="520"/>
        <w:jc w:val="both"/>
      </w:pPr>
      <w:r>
        <w:t>Суд н</w:t>
      </w:r>
      <w:r w:rsidR="000C1942">
        <w:t>е</w:t>
      </w:r>
      <w:r>
        <w:t xml:space="preserve"> находит ос</w:t>
      </w:r>
      <w:r w:rsidR="000C1942">
        <w:t xml:space="preserve">нований </w:t>
      </w:r>
      <w:r>
        <w:t>сомневаться в правильности выводов экспертов, поскольку экспертиза проведена квалифициров</w:t>
      </w:r>
      <w:r w:rsidR="000C1942">
        <w:t xml:space="preserve">анными </w:t>
      </w:r>
      <w:r>
        <w:t>специалистами. имеющими соответствующее: обр</w:t>
      </w:r>
      <w:r w:rsidR="000C1942">
        <w:t xml:space="preserve">азование и </w:t>
      </w:r>
      <w:r>
        <w:t xml:space="preserve">стаж работы но специальности </w:t>
      </w:r>
      <w:r w:rsidR="000C1942">
        <w:t xml:space="preserve"> и </w:t>
      </w:r>
      <w:r>
        <w:t>экспер</w:t>
      </w:r>
      <w:r w:rsidR="000C1942">
        <w:t>т</w:t>
      </w:r>
      <w:r>
        <w:t>ной деятельности, заключение экс</w:t>
      </w:r>
      <w:r w:rsidR="000C1942">
        <w:t xml:space="preserve">пертов </w:t>
      </w:r>
      <w:r>
        <w:t xml:space="preserve">соответствует требованиям Гражданского Процессуального кодекса Российской Федерации, каких-либо данных о заинтересованности экспертов </w:t>
      </w:r>
      <w:r w:rsidR="000C1942">
        <w:t>в и</w:t>
      </w:r>
      <w:r>
        <w:t>сходе дела не имеется, эксперты были предупреждены об уголовной ответственности за дачу заведомо ложного заключения.</w:t>
      </w:r>
    </w:p>
    <w:p w:rsidR="008179F1" w:rsidRDefault="002F51A6">
      <w:pPr>
        <w:pStyle w:val="21"/>
        <w:shd w:val="clear" w:color="auto" w:fill="auto"/>
        <w:spacing w:before="0" w:after="0" w:line="270" w:lineRule="exact"/>
        <w:ind w:left="500" w:firstLine="520"/>
        <w:jc w:val="both"/>
      </w:pPr>
      <w:r>
        <w:t>Согласно части 3 статьи 86 Гражданского процессуального кодекса Российской Федерации заключение Эксперта для суда необязательно и оценивается судом по правилам статьи 67 данного Кодекса, в соответствии с которой суд оценивает доказательства нс своему заутреннему убеждению, основанному па всестороннем</w:t>
      </w:r>
      <w:r w:rsidR="000C1942">
        <w:t xml:space="preserve">, полном и </w:t>
      </w:r>
      <w:r>
        <w:t>объективном и непосредственном исследовании имею</w:t>
      </w:r>
      <w:r w:rsidR="000C1942">
        <w:t>щи</w:t>
      </w:r>
      <w:r>
        <w:t>х</w:t>
      </w:r>
      <w:r w:rsidR="000C1942">
        <w:t>с</w:t>
      </w:r>
      <w:r>
        <w:t>я в деле доказательств (часть I).</w:t>
      </w:r>
    </w:p>
    <w:p w:rsidR="008179F1" w:rsidRDefault="002F51A6">
      <w:pPr>
        <w:pStyle w:val="21"/>
        <w:shd w:val="clear" w:color="auto" w:fill="auto"/>
        <w:spacing w:before="0" w:after="0" w:line="270" w:lineRule="exact"/>
        <w:ind w:left="500" w:firstLine="520"/>
        <w:jc w:val="both"/>
      </w:pPr>
      <w:r>
        <w:t>Никакие доказательства не имеют для суда заранее установленной силы (часть 2).</w:t>
      </w:r>
    </w:p>
    <w:p w:rsidR="008179F1" w:rsidRDefault="002F51A6">
      <w:pPr>
        <w:pStyle w:val="21"/>
        <w:shd w:val="clear" w:color="auto" w:fill="auto"/>
        <w:spacing w:before="0" w:after="0" w:line="270" w:lineRule="exact"/>
        <w:ind w:left="500" w:firstLine="520"/>
        <w:jc w:val="both"/>
      </w:pPr>
      <w:r>
        <w:t>Суд о</w:t>
      </w:r>
      <w:r w:rsidR="002D6317">
        <w:t xml:space="preserve">ценивает относимость, </w:t>
      </w:r>
      <w:r>
        <w:t xml:space="preserve"> допустимость, достоверность каждого доказательства в отдельности, а также достаточность и взаимную связь доказательств в их совокупности </w:t>
      </w:r>
      <w:r>
        <w:rPr>
          <w:rStyle w:val="23"/>
        </w:rPr>
        <w:t>(часть</w:t>
      </w:r>
      <w:r>
        <w:t xml:space="preserve"> б).</w:t>
      </w:r>
    </w:p>
    <w:p w:rsidR="008179F1" w:rsidRDefault="002F51A6">
      <w:pPr>
        <w:pStyle w:val="21"/>
        <w:shd w:val="clear" w:color="auto" w:fill="auto"/>
        <w:spacing w:before="0" w:after="0" w:line="270" w:lineRule="exact"/>
        <w:ind w:left="500" w:firstLine="520"/>
        <w:jc w:val="both"/>
      </w:pPr>
      <w:r>
        <w:t xml:space="preserve">Результаты оценки доказательств суд обязан отразить </w:t>
      </w:r>
      <w:r w:rsidR="002D6317">
        <w:t>в</w:t>
      </w:r>
      <w:r>
        <w:t xml:space="preserve"> решении, в котором</w:t>
      </w:r>
      <w:r w:rsidR="002D6317">
        <w:t xml:space="preserve"> приводятся </w:t>
      </w:r>
      <w:r>
        <w:t xml:space="preserve"> мотивы, </w:t>
      </w:r>
      <w:r w:rsidR="002D6317">
        <w:t>п</w:t>
      </w:r>
      <w:r>
        <w:t xml:space="preserve">о которым одни доказательства приняты в качестве средств </w:t>
      </w:r>
      <w:r w:rsidR="002D6317">
        <w:t>обоснования в</w:t>
      </w:r>
      <w:r>
        <w:t>ыводов суда, другие доказательства отвергнуты судом, а также основания, по которым одним доказательствам отдано предпочтение перед другими (часть 4).</w:t>
      </w:r>
    </w:p>
    <w:p w:rsidR="008179F1" w:rsidRDefault="002F51A6" w:rsidP="002D6317">
      <w:pPr>
        <w:pStyle w:val="21"/>
        <w:shd w:val="clear" w:color="auto" w:fill="auto"/>
        <w:spacing w:before="0" w:after="0" w:line="270" w:lineRule="exact"/>
        <w:ind w:left="500" w:firstLine="520"/>
        <w:jc w:val="both"/>
      </w:pPr>
      <w:r>
        <w:t>Частью 2 статьи 79 Гражданского процессуального кодекса Российской Федерации предусмотрено, что стороны и другие лица, участвующие в деле, имеют право ходатайствовать перед судом о назначении повторной, дополнительной, комплексной</w:t>
      </w:r>
      <w:r w:rsidR="002D6317">
        <w:t xml:space="preserve"> </w:t>
      </w:r>
      <w:r>
        <w:t>пли комиссионной экспертизы.</w:t>
      </w:r>
    </w:p>
    <w:p w:rsidR="008179F1" w:rsidRDefault="002F51A6">
      <w:pPr>
        <w:pStyle w:val="21"/>
        <w:shd w:val="clear" w:color="auto" w:fill="auto"/>
        <w:spacing w:before="0" w:after="0" w:line="261" w:lineRule="exact"/>
        <w:ind w:left="680" w:firstLine="500"/>
        <w:jc w:val="both"/>
      </w:pPr>
      <w:r>
        <w:t xml:space="preserve">При указанных обстоятельствах, суд приходит к выводу, что исковые требования истца о </w:t>
      </w:r>
      <w:r>
        <w:lastRenderedPageBreak/>
        <w:t xml:space="preserve">возмещении ущерба, причиненного заливом квартиры в сумме </w:t>
      </w:r>
      <w:r w:rsidR="002D6317">
        <w:t>хх ххх</w:t>
      </w:r>
      <w:r>
        <w:t>,</w:t>
      </w:r>
      <w:r w:rsidR="002D6317">
        <w:t>хх</w:t>
      </w:r>
      <w:r>
        <w:t xml:space="preserve"> руб. подлежат удовлетворению.</w:t>
      </w:r>
    </w:p>
    <w:p w:rsidR="008179F1" w:rsidRDefault="002F51A6">
      <w:pPr>
        <w:pStyle w:val="21"/>
        <w:shd w:val="clear" w:color="auto" w:fill="auto"/>
        <w:spacing w:before="0" w:after="0" w:line="270" w:lineRule="exact"/>
        <w:ind w:left="680" w:firstLine="500"/>
        <w:jc w:val="both"/>
      </w:pPr>
      <w:r>
        <w:t>Каких-либо оснований для уменьшения суммы материального ущерба, с учетом материального положения ответчика, суд не усматривает.</w:t>
      </w:r>
    </w:p>
    <w:p w:rsidR="008179F1" w:rsidRDefault="002F51A6">
      <w:pPr>
        <w:pStyle w:val="21"/>
        <w:shd w:val="clear" w:color="auto" w:fill="auto"/>
        <w:spacing w:before="0" w:after="0" w:line="270" w:lineRule="exact"/>
        <w:ind w:left="680" w:firstLine="500"/>
        <w:jc w:val="both"/>
      </w:pPr>
      <w:r>
        <w:t xml:space="preserve">Разрешая спор в части взыскания неустойки, суд, руководствуясь статьями 27. 28 Закона Российской Федерации от 07 февраля 1992г. </w:t>
      </w:r>
      <w:r>
        <w:rPr>
          <w:lang w:val="en-US" w:eastAsia="en-US" w:bidi="en-US"/>
        </w:rPr>
        <w:t>N</w:t>
      </w:r>
      <w:r w:rsidRPr="00042650">
        <w:rPr>
          <w:lang w:eastAsia="en-US" w:bidi="en-US"/>
        </w:rPr>
        <w:t xml:space="preserve">2300-1 </w:t>
      </w:r>
      <w:r>
        <w:t>«О защите прав потребителей», исходит из доказанности факта нарушения ответчиком срока передачи истцу квартиры, где произведен в полном объёме ремонт и устранены повреждения, причиненные заливом, произошедшим по вине ответчика.</w:t>
      </w:r>
    </w:p>
    <w:p w:rsidR="008179F1" w:rsidRDefault="002F51A6">
      <w:pPr>
        <w:pStyle w:val="21"/>
        <w:shd w:val="clear" w:color="auto" w:fill="auto"/>
        <w:spacing w:before="0" w:after="0" w:line="270" w:lineRule="exact"/>
        <w:ind w:left="680" w:firstLine="500"/>
        <w:jc w:val="both"/>
      </w:pPr>
      <w:r>
        <w:t xml:space="preserve">В силу ст 28 Закона РФ от 07.02.1992 </w:t>
      </w:r>
      <w:r>
        <w:rPr>
          <w:lang w:val="en-US" w:eastAsia="en-US" w:bidi="en-US"/>
        </w:rPr>
        <w:t>N</w:t>
      </w:r>
      <w:r w:rsidRPr="00042650">
        <w:rPr>
          <w:lang w:eastAsia="en-US" w:bidi="en-US"/>
        </w:rPr>
        <w:t xml:space="preserve">2300-1 </w:t>
      </w:r>
      <w:r>
        <w:t>(ред. от 08.12.2020) «О защите прав потребителей» исполнитель обязан осуществить выполнение работы (оказание услуга)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работа (оказания услуги), если указанными правилами он но предусмотрен, а также срок ме</w:t>
      </w:r>
      <w:r w:rsidR="002D6317">
        <w:t xml:space="preserve">ньшей </w:t>
      </w:r>
      <w:r>
        <w:t xml:space="preserve">продолжительности, чем срок, установленный указанными правилами, (п.1)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(чае. если срок </w:t>
      </w:r>
      <w:r w:rsidR="002D6317">
        <w:t>определен,</w:t>
      </w:r>
      <w:r>
        <w:t xml:space="preserve"> а часах) просрочки неустойку (пеню) в размере трех процентов пены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(иски).</w:t>
      </w:r>
    </w:p>
    <w:p w:rsidR="008179F1" w:rsidRDefault="002F51A6">
      <w:pPr>
        <w:pStyle w:val="21"/>
        <w:shd w:val="clear" w:color="auto" w:fill="auto"/>
        <w:spacing w:before="0" w:after="0" w:line="270" w:lineRule="exact"/>
        <w:ind w:left="680" w:firstLine="500"/>
        <w:jc w:val="both"/>
      </w:pPr>
      <w:r>
        <w:t>У</w:t>
      </w:r>
      <w:r w:rsidR="002D6317">
        <w:t xml:space="preserve">довлетворяя </w:t>
      </w:r>
      <w:r>
        <w:t xml:space="preserve">требования истца в данной части, суд считает требование о </w:t>
      </w:r>
      <w:r w:rsidR="002D6317">
        <w:t xml:space="preserve"> взыскании неустойки </w:t>
      </w:r>
      <w:r>
        <w:t xml:space="preserve">заявленным правомерно, и, руководствуясь положениями ст.ст.28. 31 Закона РФ -О защите прав потребителей», взыскивает с ответчика в пользу истца неустойку за 31 день просрочки исполнения требования потребителя, исходя из следующего расчета: </w:t>
      </w:r>
      <w:r w:rsidR="002D6317">
        <w:t>хх ххх,хх</w:t>
      </w:r>
      <w:r>
        <w:t xml:space="preserve"> х </w:t>
      </w:r>
      <w:r w:rsidR="002D6317">
        <w:t>:3</w:t>
      </w:r>
      <w:r w:rsidR="002D6317" w:rsidRPr="002D6317">
        <w:t xml:space="preserve"> </w:t>
      </w:r>
      <w:r w:rsidR="002D6317">
        <w:t>х 1</w:t>
      </w:r>
      <w:r>
        <w:t xml:space="preserve">00 х 31 = </w:t>
      </w:r>
      <w:r w:rsidR="002D6317">
        <w:t>хх ххх</w:t>
      </w:r>
      <w:r>
        <w:t>,</w:t>
      </w:r>
      <w:r w:rsidR="002D6317">
        <w:t>хх</w:t>
      </w:r>
      <w:r>
        <w:t xml:space="preserve"> руб.</w:t>
      </w:r>
    </w:p>
    <w:p w:rsidR="008179F1" w:rsidRDefault="002F51A6">
      <w:pPr>
        <w:pStyle w:val="21"/>
        <w:shd w:val="clear" w:color="auto" w:fill="auto"/>
        <w:spacing w:before="0" w:after="0" w:line="270" w:lineRule="exact"/>
        <w:ind w:left="680" w:firstLine="500"/>
        <w:jc w:val="both"/>
      </w:pPr>
      <w:r>
        <w:t>Суд считает размер неустойки соразмерным неисполнению требования, о снижения размера неустойки ответчик не заявлял, каких-либо доказательств, подтверждающих обоснованность для снижения неустойки, не представлял.</w:t>
      </w:r>
    </w:p>
    <w:p w:rsidR="008179F1" w:rsidRDefault="002F51A6" w:rsidP="002D6317">
      <w:pPr>
        <w:pStyle w:val="21"/>
        <w:shd w:val="clear" w:color="auto" w:fill="auto"/>
        <w:spacing w:before="0" w:after="1028" w:line="270" w:lineRule="exact"/>
        <w:ind w:left="680" w:firstLine="500"/>
        <w:jc w:val="both"/>
      </w:pPr>
      <w:r>
        <w:t xml:space="preserve">Доводы ответчика об отсутствии основании для взыскания неустойки, суд не может принять во внимание, поскольку ремонт, начатый управляющей </w:t>
      </w:r>
      <w:r w:rsidR="002D6317">
        <w:t>компанией,</w:t>
      </w:r>
      <w:r>
        <w:t xml:space="preserve"> но устранению последствий залива квартиры, завершен не был, то есть, в соответствии со</w:t>
      </w:r>
      <w:r w:rsidR="002D6317">
        <w:t xml:space="preserve"> </w:t>
      </w:r>
      <w:r>
        <w:t xml:space="preserve">ст.28 Закона о защите прав потребителей, исполнитель нарушил срок:-: выполнения работы, кс передал квартиру истцу в надлежащем </w:t>
      </w:r>
      <w:r w:rsidR="002D6317">
        <w:t>в</w:t>
      </w:r>
      <w:r>
        <w:t>и</w:t>
      </w:r>
      <w:r w:rsidR="002D6317">
        <w:t>д</w:t>
      </w:r>
      <w:r>
        <w:t>е.</w:t>
      </w:r>
      <w:r w:rsidR="002D6317">
        <w:t xml:space="preserve"> </w:t>
      </w:r>
      <w:bookmarkStart w:id="0" w:name="bookmark0"/>
      <w:r>
        <w:t>При этом судом принимается ко внимание, что экспертизой</w:t>
      </w:r>
      <w:r>
        <w:tab/>
      </w:r>
      <w:r w:rsidR="002D6317">
        <w:t xml:space="preserve"> учтены </w:t>
      </w:r>
      <w:bookmarkEnd w:id="0"/>
      <w:r w:rsidR="002D6317">
        <w:t xml:space="preserve">все </w:t>
      </w:r>
      <w:r>
        <w:t>отремонтированные части жилого помещения и построен рзечет суммы возмещения ущерба квартиры, п той части, где ремонт отсутствует, а квартира подверглась залктнэс.</w:t>
      </w:r>
    </w:p>
    <w:p w:rsidR="008179F1" w:rsidRDefault="002F51A6">
      <w:pPr>
        <w:pStyle w:val="21"/>
        <w:shd w:val="clear" w:color="auto" w:fill="auto"/>
        <w:spacing w:before="0" w:after="0" w:line="270" w:lineRule="exact"/>
        <w:ind w:left="680" w:firstLine="500"/>
        <w:jc w:val="both"/>
      </w:pPr>
      <w:r>
        <w:t xml:space="preserve">Доводы представителя ответчика о том, что истцом чинились отзстчазр. препятствия в устранении последствий залива, в нарушение щ.56 ГГЛ! РФ. к; подкреплены надлежащими доказательствами. Ответчиком не представлено кахнх-лно-. писем, уведомлений, требований о предоставлении квартиры к производству </w:t>
      </w:r>
      <w:r>
        <w:rPr>
          <w:rStyle w:val="21pt"/>
        </w:rPr>
        <w:t>тс:.-</w:t>
      </w:r>
      <w:r>
        <w:t xml:space="preserve"> л. также не подтвержден факт уклонения истца от данного ремонта.</w:t>
      </w:r>
    </w:p>
    <w:p w:rsidR="008179F1" w:rsidRDefault="002F51A6">
      <w:pPr>
        <w:pStyle w:val="21"/>
        <w:shd w:val="clear" w:color="auto" w:fill="auto"/>
        <w:spacing w:before="0" w:after="0" w:line="270" w:lineRule="exact"/>
        <w:ind w:left="680" w:firstLine="500"/>
        <w:jc w:val="both"/>
      </w:pPr>
      <w:r>
        <w:t>Кроме того, ответчик утверждает, и это не оспаривается истцом, что ремонт был начат и часть его произведена, в чем суд усматривает доказательство того, что истец как- раз предоставила свою квартиру ответчику для производства ремонта.</w:t>
      </w:r>
    </w:p>
    <w:p w:rsidR="008179F1" w:rsidRDefault="002F51A6">
      <w:pPr>
        <w:pStyle w:val="21"/>
        <w:shd w:val="clear" w:color="auto" w:fill="auto"/>
        <w:tabs>
          <w:tab w:val="left" w:pos="4802"/>
        </w:tabs>
        <w:spacing w:before="0" w:after="0" w:line="270" w:lineRule="exact"/>
        <w:ind w:left="680" w:firstLine="500"/>
        <w:jc w:val="both"/>
      </w:pPr>
      <w:r>
        <w:t>Исходя из характера правоотношений, являющихся предметом настоящего спора, непосредственно связанных с личными интересами потребителя, суд считает установленным, что неправомерными действиями ответчика истцу причинён моральный вред.</w:t>
      </w:r>
      <w:r>
        <w:tab/>
        <w:t>-</w:t>
      </w:r>
    </w:p>
    <w:p w:rsidR="008179F1" w:rsidRDefault="002F51A6">
      <w:pPr>
        <w:pStyle w:val="21"/>
        <w:shd w:val="clear" w:color="auto" w:fill="auto"/>
        <w:spacing w:before="0" w:after="0" w:line="270" w:lineRule="exact"/>
        <w:ind w:left="680" w:firstLine="500"/>
        <w:jc w:val="both"/>
      </w:pPr>
      <w:r>
        <w:t xml:space="preserve">Истец в связи с необходимостью неоднократных обращений К ответчику с требованиями, связанными с зашитой своих лрав и законных интересов, находясь а поврежденной заливом квартире, испытывала явный дискомфорт, вынуждена был.. тратить личное время, вследствие </w:t>
      </w:r>
      <w:r>
        <w:lastRenderedPageBreak/>
        <w:t>чего, несомненно, испытывала кразсгвенкые страдания.</w:t>
      </w:r>
    </w:p>
    <w:p w:rsidR="008179F1" w:rsidRDefault="002F51A6">
      <w:pPr>
        <w:pStyle w:val="21"/>
        <w:shd w:val="clear" w:color="auto" w:fill="auto"/>
        <w:spacing w:before="0" w:after="0" w:line="270" w:lineRule="exact"/>
        <w:ind w:left="680" w:firstLine="500"/>
        <w:jc w:val="both"/>
      </w:pPr>
      <w:r>
        <w:t>В соответствии го от. 15 Закона РФ «О затяге прав потребителей», моральный вред, причинённый потребителю вследствие нарушение изготовителем (исполнителем, продавцом, уполномоченной организацией или уполттомочепиым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зашить: прав догреби гелей,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зрел.-, осуществляется независимо от возмещения имущественного пред а и понесённых потребителем убытков.</w:t>
      </w:r>
    </w:p>
    <w:p w:rsidR="008179F1" w:rsidRDefault="002F51A6">
      <w:pPr>
        <w:pStyle w:val="21"/>
        <w:shd w:val="clear" w:color="auto" w:fill="auto"/>
        <w:spacing w:before="0" w:after="0" w:line="270" w:lineRule="exact"/>
        <w:ind w:left="680" w:firstLine="500"/>
        <w:jc w:val="both"/>
      </w:pPr>
      <w:r>
        <w:t>Поскольку доказательств отсутствия вины ответчика в несоблюдении прав потребителя не представлено, суд считает установленным причинение ответчиком морального вреда истцу.</w:t>
      </w:r>
    </w:p>
    <w:p w:rsidR="008179F1" w:rsidRDefault="002F51A6" w:rsidP="00843234">
      <w:pPr>
        <w:pStyle w:val="21"/>
        <w:shd w:val="clear" w:color="auto" w:fill="auto"/>
        <w:spacing w:before="0" w:after="0" w:line="270" w:lineRule="exact"/>
        <w:ind w:left="680" w:firstLine="500"/>
        <w:jc w:val="both"/>
      </w:pPr>
      <w:r>
        <w:t>Доводы ответчика о том, что истцу нс было причинено действиями ответчика нравственных страданий, суд не может принять во внимание, поскольку согласно объяснениям представителя, нелеп зарегистрирова</w:t>
      </w:r>
      <w:r w:rsidR="00843234">
        <w:t>н</w:t>
      </w:r>
      <w:r>
        <w:t xml:space="preserve">а </w:t>
      </w:r>
      <w:r w:rsidR="00843234">
        <w:t xml:space="preserve">и </w:t>
      </w:r>
      <w:r>
        <w:t xml:space="preserve">проживает в данном жилом помещении. </w:t>
      </w:r>
    </w:p>
    <w:p w:rsidR="008179F1" w:rsidRDefault="002F51A6">
      <w:pPr>
        <w:pStyle w:val="21"/>
        <w:shd w:val="clear" w:color="auto" w:fill="auto"/>
        <w:spacing w:before="0" w:after="0" w:line="270" w:lineRule="exact"/>
        <w:ind w:right="600" w:firstLine="600"/>
        <w:jc w:val="both"/>
      </w:pPr>
      <w:r>
        <w:t xml:space="preserve">Установление факта нарушения прав потребителя предполагает в силу положений и.6 ст.13 Закона «О защите нрав потребителей» и разъяснений, содержащихся в п.46 Постановления Пленума Верховного Суда РФ от 28.06.2012г. </w:t>
      </w:r>
      <w:r>
        <w:rPr>
          <w:lang w:val="en-US" w:eastAsia="en-US" w:bidi="en-US"/>
        </w:rPr>
        <w:t>N</w:t>
      </w:r>
      <w:r w:rsidRPr="00042650">
        <w:rPr>
          <w:lang w:eastAsia="en-US" w:bidi="en-US"/>
        </w:rPr>
        <w:t xml:space="preserve">17 </w:t>
      </w:r>
      <w:r>
        <w:t>«О рассмотрении судами гражданских дел по спорам о защите прав потреби гелей» взыскание с ответчика в пользу истца штрафа в размере 50% от присужденных сумм.</w:t>
      </w:r>
    </w:p>
    <w:p w:rsidR="008179F1" w:rsidRDefault="002F51A6">
      <w:pPr>
        <w:pStyle w:val="21"/>
        <w:shd w:val="clear" w:color="auto" w:fill="auto"/>
        <w:spacing w:before="0" w:after="0" w:line="270" w:lineRule="exact"/>
        <w:ind w:right="600" w:firstLine="600"/>
        <w:jc w:val="both"/>
      </w:pPr>
      <w:r>
        <w:t xml:space="preserve">Согласно пункту 4 статьи 13 Закона Российской Федерации от 7 февраля 1992г. </w:t>
      </w:r>
      <w:r>
        <w:rPr>
          <w:lang w:val="en-US" w:eastAsia="en-US" w:bidi="en-US"/>
        </w:rPr>
        <w:t>N</w:t>
      </w:r>
      <w:r w:rsidRPr="00042650">
        <w:rPr>
          <w:lang w:eastAsia="en-US" w:bidi="en-US"/>
        </w:rPr>
        <w:t xml:space="preserve">2300-1 </w:t>
      </w:r>
      <w:r>
        <w:t>'&lt;0 защите прав потребителей»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8179F1" w:rsidRDefault="002F51A6">
      <w:pPr>
        <w:pStyle w:val="21"/>
        <w:shd w:val="clear" w:color="auto" w:fill="auto"/>
        <w:spacing w:before="0" w:after="0" w:line="270" w:lineRule="exact"/>
        <w:ind w:right="600" w:firstLine="600"/>
        <w:jc w:val="both"/>
      </w:pPr>
      <w:r>
        <w:t>Из пункта 6 названной статьи следует, что при удовлетворения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8179F1" w:rsidRDefault="002F51A6">
      <w:pPr>
        <w:pStyle w:val="21"/>
        <w:shd w:val="clear" w:color="auto" w:fill="auto"/>
        <w:spacing w:before="0" w:after="0" w:line="270" w:lineRule="exact"/>
        <w:ind w:right="600" w:firstLine="600"/>
        <w:jc w:val="both"/>
      </w:pPr>
      <w:r>
        <w:t xml:space="preserve">Пунктом 47 </w:t>
      </w:r>
      <w:r>
        <w:rPr>
          <w:rStyle w:val="2Tahoma0pt"/>
        </w:rPr>
        <w:t xml:space="preserve">постановления </w:t>
      </w:r>
      <w:r>
        <w:t xml:space="preserve">Пленума Верховного Суда Российской Федерации от 28 июня 2012г. 17 «О рассмотрении судами гражданских дел по спорам о затаите прав потребителей» разъяснено, что если после принятия иска к производству суда требования потребителя удовлетворены ответчиком по делу (продавцом, исполнителем, изготовителем, уполномоченной организацией или уполномоченным индивидуальным предпринимателем, импортером') добровольно, то при отказе истца от иска суд прекращает производство по делу в соответствии со статьей 220 Гражданского процессуального кодекса Российской Федерации. В этом случае штраф, предусмотренный пунктом 6 статьи 13 Закона Российской Федерации от 7 февраля 1992г. </w:t>
      </w:r>
      <w:r>
        <w:rPr>
          <w:lang w:val="en-US" w:eastAsia="en-US" w:bidi="en-US"/>
        </w:rPr>
        <w:t>N</w:t>
      </w:r>
      <w:r w:rsidRPr="00042650">
        <w:rPr>
          <w:lang w:eastAsia="en-US" w:bidi="en-US"/>
        </w:rPr>
        <w:t>2300-</w:t>
      </w:r>
      <w:r>
        <w:rPr>
          <w:lang w:val="en-US" w:eastAsia="en-US" w:bidi="en-US"/>
        </w:rPr>
        <w:t>T</w:t>
      </w:r>
      <w:r w:rsidRPr="00042650">
        <w:rPr>
          <w:lang w:eastAsia="en-US" w:bidi="en-US"/>
        </w:rPr>
        <w:t xml:space="preserve"> </w:t>
      </w:r>
      <w:r>
        <w:t>«О защите прав потребителей», с ответчика нс взыскивается.</w:t>
      </w:r>
    </w:p>
    <w:p w:rsidR="008179F1" w:rsidRDefault="002F51A6">
      <w:pPr>
        <w:pStyle w:val="21"/>
        <w:shd w:val="clear" w:color="auto" w:fill="auto"/>
        <w:spacing w:before="0" w:after="0" w:line="270" w:lineRule="exact"/>
        <w:ind w:right="600" w:firstLine="600"/>
        <w:jc w:val="both"/>
      </w:pPr>
      <w:r>
        <w:t>Из приведенных выше правовых норм и акта их толкования следует, что взыскание штрафа при удовлетворении требований потребителей является обязанностью суда при условии того, что истец не отказался от иска в результате добровольного удовлетворения его требований ответчиком при рассмотрении деда.</w:t>
      </w:r>
    </w:p>
    <w:p w:rsidR="008179F1" w:rsidRDefault="002F51A6">
      <w:pPr>
        <w:pStyle w:val="21"/>
        <w:shd w:val="clear" w:color="auto" w:fill="auto"/>
        <w:spacing w:before="0" w:after="0" w:line="297" w:lineRule="exact"/>
        <w:ind w:right="600" w:firstLine="600"/>
        <w:jc w:val="both"/>
      </w:pPr>
      <w:r>
        <w:t xml:space="preserve">Поскольку отказ от иска истцом не заявлялся, штраф должен быть взыскан со всей суммы, присужденной ветлу, то есть от суммы </w:t>
      </w:r>
      <w:r w:rsidR="00843234">
        <w:t>хх ххх</w:t>
      </w:r>
      <w:r>
        <w:t>,</w:t>
      </w:r>
      <w:r w:rsidR="00843234">
        <w:t>хх</w:t>
      </w:r>
      <w:r>
        <w:t xml:space="preserve"> руб. и составит </w:t>
      </w:r>
      <w:r w:rsidR="00843234">
        <w:t>хх ххх</w:t>
      </w:r>
      <w:r>
        <w:t>,</w:t>
      </w:r>
      <w:r w:rsidR="00843234">
        <w:t>хх</w:t>
      </w:r>
      <w:r>
        <w:t xml:space="preserve"> руб.</w:t>
      </w:r>
    </w:p>
    <w:p w:rsidR="008179F1" w:rsidRDefault="00843234">
      <w:pPr>
        <w:pStyle w:val="21"/>
        <w:shd w:val="clear" w:color="auto" w:fill="auto"/>
        <w:spacing w:before="0" w:after="0" w:line="270" w:lineRule="exact"/>
        <w:ind w:left="520" w:right="200"/>
        <w:jc w:val="both"/>
      </w:pPr>
      <w:r>
        <w:t xml:space="preserve">Суд </w:t>
      </w:r>
      <w:r w:rsidR="002F51A6">
        <w:t xml:space="preserve">присуждает возместить с другой стороны все понесенные по делу судебные </w:t>
      </w:r>
      <w:r>
        <w:t>расходы</w:t>
      </w:r>
      <w:r w:rsidR="002F51A6">
        <w:t xml:space="preserve"> за исключением случаев, предусмотренных частью второй статьи 96 настоя</w:t>
      </w:r>
      <w:r>
        <w:t xml:space="preserve">щего </w:t>
      </w:r>
      <w:r w:rsidR="002F51A6">
        <w:t>Кодекса.</w:t>
      </w:r>
    </w:p>
    <w:p w:rsidR="008179F1" w:rsidRDefault="002F51A6">
      <w:pPr>
        <w:pStyle w:val="21"/>
        <w:shd w:val="clear" w:color="auto" w:fill="auto"/>
        <w:spacing w:before="0" w:after="0" w:line="270" w:lineRule="exact"/>
        <w:ind w:left="520" w:right="200" w:firstLine="520"/>
        <w:jc w:val="both"/>
      </w:pPr>
      <w:r>
        <w:t xml:space="preserve">Поскольку решение суда состоялось </w:t>
      </w:r>
      <w:r w:rsidR="00843234">
        <w:t>в</w:t>
      </w:r>
      <w:r>
        <w:t xml:space="preserve"> пользу </w:t>
      </w:r>
      <w:r w:rsidR="00843234">
        <w:t>ХХХ, следовательно</w:t>
      </w:r>
      <w:r>
        <w:t>, подлежат ко взысканию судебные расходы, ею понесенные.</w:t>
      </w:r>
    </w:p>
    <w:p w:rsidR="008179F1" w:rsidRDefault="002F51A6">
      <w:pPr>
        <w:pStyle w:val="21"/>
        <w:shd w:val="clear" w:color="auto" w:fill="auto"/>
        <w:spacing w:before="0" w:after="0" w:line="270" w:lineRule="exact"/>
        <w:ind w:left="520" w:right="200" w:firstLine="520"/>
        <w:jc w:val="both"/>
      </w:pPr>
      <w:r>
        <w:t xml:space="preserve">Судом установлено, что представитель истца </w:t>
      </w:r>
      <w:r w:rsidR="00843234">
        <w:t>ХХХ</w:t>
      </w:r>
      <w:r>
        <w:t xml:space="preserve">. - </w:t>
      </w:r>
      <w:r w:rsidR="00843234">
        <w:t>ХХХ</w:t>
      </w:r>
      <w:r>
        <w:t xml:space="preserve"> действует на основании доверенности, которая, которая оформлена надлежащим образом. Кроме того, сторонами заключен договор об оказании юридической пом</w:t>
      </w:r>
      <w:r w:rsidR="00843234">
        <w:t>ощи</w:t>
      </w:r>
      <w:r>
        <w:t xml:space="preserve">, расходы, понесенные истцом на оплату услуг представителя, подтверждаются чеками от </w:t>
      </w:r>
      <w:r w:rsidR="00843234">
        <w:t>хх.хх</w:t>
      </w:r>
      <w:r>
        <w:t>.</w:t>
      </w:r>
      <w:r w:rsidR="00843234">
        <w:t>2</w:t>
      </w:r>
      <w:r>
        <w:t xml:space="preserve">021 и </w:t>
      </w:r>
      <w:r w:rsidR="00843234">
        <w:t>хх</w:t>
      </w:r>
      <w:r>
        <w:t>.</w:t>
      </w:r>
      <w:r w:rsidR="00843234">
        <w:t>хх</w:t>
      </w:r>
      <w:r>
        <w:t xml:space="preserve">.2021г. на общую сумму в размере </w:t>
      </w:r>
      <w:r w:rsidR="00843234">
        <w:t>хх ххх</w:t>
      </w:r>
      <w:r>
        <w:t xml:space="preserve"> рублей.</w:t>
      </w:r>
    </w:p>
    <w:p w:rsidR="008179F1" w:rsidRDefault="002F51A6">
      <w:pPr>
        <w:pStyle w:val="21"/>
        <w:shd w:val="clear" w:color="auto" w:fill="auto"/>
        <w:spacing w:before="0" w:after="0" w:line="270" w:lineRule="exact"/>
        <w:ind w:left="520" w:right="200" w:firstLine="520"/>
        <w:jc w:val="both"/>
      </w:pPr>
      <w:r>
        <w:lastRenderedPageBreak/>
        <w:t xml:space="preserve">Вместе с тем, суд считает заявленные истцом расходы на оплату' услуг представителя чрезмерно завышенными, в </w:t>
      </w:r>
      <w:r w:rsidR="00843234">
        <w:t>связи</w:t>
      </w:r>
      <w:r>
        <w:t xml:space="preserve"> с чем, полагает возможным, с учетом их соразмерности, применительно к условиям доверенности на оказание услуг и характера услуг, оказанных в рамках этой доверенности, их: необходимости и разумности, равпо - небольшой сложности дела, взыскать с ответчика расходы, понесенные истцом на представительские услуги в сумме, нс превышающей </w:t>
      </w:r>
      <w:r w:rsidR="00843234">
        <w:t>хх ххх</w:t>
      </w:r>
      <w:r>
        <w:t xml:space="preserve"> руб.</w:t>
      </w:r>
    </w:p>
    <w:p w:rsidR="008179F1" w:rsidRDefault="002F51A6">
      <w:pPr>
        <w:pStyle w:val="21"/>
        <w:shd w:val="clear" w:color="auto" w:fill="auto"/>
        <w:spacing w:before="0" w:after="0" w:line="270" w:lineRule="exact"/>
        <w:ind w:left="520" w:right="200" w:firstLine="520"/>
        <w:jc w:val="both"/>
      </w:pPr>
      <w:r>
        <w:t xml:space="preserve">Поскольку, в силу </w:t>
      </w:r>
      <w:r>
        <w:rPr>
          <w:rStyle w:val="2-1pt"/>
        </w:rPr>
        <w:t>11.11.2</w:t>
      </w:r>
      <w:r>
        <w:t xml:space="preserve"> п.2 ст.333.36 НК РФ, истец освобождена при подаче иска от уплаты государственной </w:t>
      </w:r>
      <w:r w:rsidR="00843234">
        <w:t>пошлины</w:t>
      </w:r>
      <w:r>
        <w:t>, согласно ст.</w:t>
      </w:r>
      <w:r w:rsidR="00843234">
        <w:t>103</w:t>
      </w:r>
      <w:r>
        <w:t xml:space="preserve">ГПК РФ. с ответчика в доход местного бюджета надлежит взыскать Государственную пошлину в размере </w:t>
      </w:r>
      <w:r w:rsidR="00843234">
        <w:t>х ххх</w:t>
      </w:r>
      <w:r>
        <w:t xml:space="preserve"> руб.</w:t>
      </w:r>
      <w:r w:rsidR="00843234">
        <w:t>хх</w:t>
      </w:r>
      <w:r>
        <w:t xml:space="preserve"> коп. - - по требованию имущественного характера, </w:t>
      </w:r>
      <w:r w:rsidR="00843234">
        <w:t>ххх</w:t>
      </w:r>
      <w:r>
        <w:t xml:space="preserve"> руб. - по требованию неимущественного характера).</w:t>
      </w:r>
    </w:p>
    <w:p w:rsidR="008179F1" w:rsidRDefault="002F51A6">
      <w:pPr>
        <w:pStyle w:val="21"/>
        <w:shd w:val="clear" w:color="auto" w:fill="auto"/>
        <w:spacing w:before="0" w:after="280" w:line="270" w:lineRule="exact"/>
        <w:ind w:left="3140"/>
        <w:jc w:val="left"/>
      </w:pPr>
      <w:r>
        <w:t>Руководствуясь ст.ст. 194</w:t>
      </w:r>
      <w:r w:rsidR="00843234">
        <w:t>-</w:t>
      </w:r>
      <w:r>
        <w:t>199 ГПК РФ. суд</w:t>
      </w:r>
    </w:p>
    <w:p w:rsidR="008179F1" w:rsidRDefault="002F51A6">
      <w:pPr>
        <w:pStyle w:val="21"/>
        <w:shd w:val="clear" w:color="auto" w:fill="auto"/>
        <w:spacing w:before="0" w:after="211" w:line="220" w:lineRule="exact"/>
        <w:ind w:left="4940"/>
        <w:jc w:val="left"/>
      </w:pPr>
      <w:r>
        <w:t>решил:</w:t>
      </w:r>
    </w:p>
    <w:p w:rsidR="008179F1" w:rsidRDefault="002F51A6">
      <w:pPr>
        <w:pStyle w:val="21"/>
        <w:shd w:val="clear" w:color="auto" w:fill="auto"/>
        <w:spacing w:before="0" w:after="0" w:line="270" w:lineRule="exact"/>
        <w:ind w:left="520" w:right="200" w:firstLine="520"/>
        <w:jc w:val="both"/>
      </w:pPr>
      <w:r>
        <w:t xml:space="preserve">Исковые требования </w:t>
      </w:r>
      <w:r w:rsidR="00843234">
        <w:t>ХХХ</w:t>
      </w:r>
      <w:r>
        <w:t xml:space="preserve"> к Обществу с ограниченной ответственностью «</w:t>
      </w:r>
      <w:r w:rsidR="00843234">
        <w:t>ХХХ</w:t>
      </w:r>
      <w:r>
        <w:t>» о возмещении ущерба, причиненного заливом жилого помещения, взыскании неустойки, компенсации морального вреда, судебных издержек - удовлетворить частично.</w:t>
      </w:r>
    </w:p>
    <w:p w:rsidR="008179F1" w:rsidRDefault="002F51A6">
      <w:pPr>
        <w:pStyle w:val="21"/>
        <w:shd w:val="clear" w:color="auto" w:fill="auto"/>
        <w:spacing w:before="0" w:after="0" w:line="270" w:lineRule="exact"/>
        <w:ind w:left="520" w:right="200" w:firstLine="520"/>
        <w:jc w:val="both"/>
      </w:pPr>
      <w:r>
        <w:t>Взыскать с Общества с страниченнои ответственностью «</w:t>
      </w:r>
      <w:r w:rsidR="00843234">
        <w:t>ХХХ</w:t>
      </w:r>
      <w:r>
        <w:t xml:space="preserve">» в пользу </w:t>
      </w:r>
      <w:r w:rsidR="00843234">
        <w:t>ХХХ</w:t>
      </w:r>
      <w:r>
        <w:t xml:space="preserve"> возмещение ущерба, причиненного заливом жилого помещения денежную сумму в размере </w:t>
      </w:r>
      <w:r w:rsidR="00843234">
        <w:t>хх ххх</w:t>
      </w:r>
      <w:r>
        <w:t xml:space="preserve"> рублей </w:t>
      </w:r>
      <w:r w:rsidR="00843234">
        <w:t>хх</w:t>
      </w:r>
      <w:r>
        <w:t xml:space="preserve"> копейку, неустойку за нарушение сроков исполнения требований потребителя в сумме </w:t>
      </w:r>
      <w:r w:rsidR="00843234">
        <w:t>хх ххх</w:t>
      </w:r>
      <w:r>
        <w:t xml:space="preserve"> руб.</w:t>
      </w:r>
      <w:r w:rsidR="00843234">
        <w:t>хх</w:t>
      </w:r>
      <w:r>
        <w:t xml:space="preserve"> коп., компенсацию морального вреда в размере </w:t>
      </w:r>
      <w:r w:rsidR="00843234">
        <w:t xml:space="preserve">х ххх </w:t>
      </w:r>
      <w:r>
        <w:t xml:space="preserve">руб., штраф за несоблюдение в добровольном порядке удовлетворения требований потребителя в размере </w:t>
      </w:r>
      <w:r w:rsidR="00843234">
        <w:t>хх</w:t>
      </w:r>
      <w:r>
        <w:t xml:space="preserve"> </w:t>
      </w:r>
      <w:r w:rsidR="00843234">
        <w:t>ххх</w:t>
      </w:r>
      <w:r>
        <w:t xml:space="preserve"> руб. </w:t>
      </w:r>
      <w:r w:rsidR="00843234">
        <w:t>хх</w:t>
      </w:r>
      <w:r>
        <w:t xml:space="preserve"> коп., расходы по оплате услуг представителя в сумме </w:t>
      </w:r>
      <w:r w:rsidR="00843234">
        <w:t>хх ххх</w:t>
      </w:r>
      <w:r>
        <w:t xml:space="preserve"> рублей.</w:t>
      </w:r>
    </w:p>
    <w:p w:rsidR="008179F1" w:rsidRDefault="002F51A6">
      <w:pPr>
        <w:pStyle w:val="21"/>
        <w:shd w:val="clear" w:color="auto" w:fill="auto"/>
        <w:spacing w:before="0" w:after="0" w:line="270" w:lineRule="exact"/>
        <w:ind w:left="520" w:firstLine="520"/>
        <w:jc w:val="both"/>
      </w:pPr>
      <w:r>
        <w:t>В остальной части иск оставить без удовлетворения.</w:t>
      </w:r>
    </w:p>
    <w:p w:rsidR="008179F1" w:rsidRDefault="002F51A6">
      <w:pPr>
        <w:pStyle w:val="21"/>
        <w:shd w:val="clear" w:color="auto" w:fill="auto"/>
        <w:spacing w:before="0" w:after="0" w:line="270" w:lineRule="exact"/>
        <w:ind w:left="520" w:right="200" w:firstLine="520"/>
        <w:jc w:val="both"/>
      </w:pPr>
      <w:r>
        <w:t>Взыскать с Общества с ограниченной ответственностью «</w:t>
      </w:r>
      <w:r w:rsidR="00843234">
        <w:t>ХХХ»</w:t>
      </w:r>
      <w:r>
        <w:t xml:space="preserve"> </w:t>
      </w:r>
      <w:r w:rsidR="00843234">
        <w:t>в</w:t>
      </w:r>
      <w:r>
        <w:t xml:space="preserve"> доход местного бюджета государственную пошлин} в размере </w:t>
      </w:r>
      <w:r w:rsidR="00843234">
        <w:t>х ххх</w:t>
      </w:r>
      <w:r>
        <w:t xml:space="preserve"> руб. </w:t>
      </w:r>
      <w:r w:rsidR="00843234">
        <w:t>хх</w:t>
      </w:r>
      <w:r>
        <w:t xml:space="preserve"> коп.</w:t>
      </w:r>
    </w:p>
    <w:sectPr w:rsidR="008179F1" w:rsidSect="008179F1">
      <w:headerReference w:type="even" r:id="rId8"/>
      <w:headerReference w:type="default" r:id="rId9"/>
      <w:headerReference w:type="first" r:id="rId10"/>
      <w:pgSz w:w="12240" w:h="15840"/>
      <w:pgMar w:top="646" w:right="1360" w:bottom="0" w:left="1043"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5AF" w:rsidRDefault="00FF75AF" w:rsidP="008179F1">
      <w:r>
        <w:separator/>
      </w:r>
    </w:p>
  </w:endnote>
  <w:endnote w:type="continuationSeparator" w:id="1">
    <w:p w:rsidR="00FF75AF" w:rsidRDefault="00FF75AF" w:rsidP="008179F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F1" w:rsidRDefault="008179F1">
    <w:pPr>
      <w:rPr>
        <w:sz w:val="2"/>
        <w:szCs w:val="2"/>
      </w:rPr>
    </w:pPr>
    <w:r w:rsidRPr="008179F1">
      <w:pict>
        <v:shapetype id="_x0000_t202" coordsize="21600,21600" o:spt="202" path="m,l,21600r21600,l21600,xe">
          <v:stroke joinstyle="miter"/>
          <v:path gradientshapeok="t" o:connecttype="rect"/>
        </v:shapetype>
        <v:shape id="_x0000_s2055" type="#_x0000_t202" style="position:absolute;margin-left:429.95pt;margin-top:769pt;width:104.4pt;height:10.8pt;z-index:-188744064;mso-wrap-distance-left:5pt;mso-wrap-distance-right:5pt;mso-position-horizontal-relative:page;mso-position-vertical-relative:page" wrapcoords="0 0" filled="f" stroked="f">
          <v:textbox style="mso-fit-shape-to-text:t" inset="0,0,0,0">
            <w:txbxContent>
              <w:p w:rsidR="008179F1" w:rsidRDefault="002F51A6">
                <w:pPr>
                  <w:pStyle w:val="1"/>
                  <w:shd w:val="clear" w:color="auto" w:fill="auto"/>
                  <w:tabs>
                    <w:tab w:val="right" w:pos="2088"/>
                  </w:tabs>
                  <w:spacing w:line="240" w:lineRule="auto"/>
                </w:pPr>
                <w:r>
                  <w:rPr>
                    <w:rStyle w:val="15pt-2pt"/>
                  </w:rPr>
                  <w:t>Ли</w:t>
                </w:r>
                <w:r>
                  <w:rPr>
                    <w:rStyle w:val="15pt-2pt"/>
                  </w:rPr>
                  <w:tab/>
                </w:r>
                <w:r>
                  <w:rPr>
                    <w:rStyle w:val="55pt"/>
                  </w:rPr>
                  <w:t>w/.V</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F1" w:rsidRDefault="008179F1">
    <w:pPr>
      <w:rPr>
        <w:sz w:val="2"/>
        <w:szCs w:val="2"/>
      </w:rPr>
    </w:pPr>
    <w:r w:rsidRPr="008179F1">
      <w:pict>
        <v:shapetype id="_x0000_t202" coordsize="21600,21600" o:spt="202" path="m,l,21600r21600,l21600,xe">
          <v:stroke joinstyle="miter"/>
          <v:path gradientshapeok="t" o:connecttype="rect"/>
        </v:shapetype>
        <v:shape id="_x0000_s2054" type="#_x0000_t202" style="position:absolute;margin-left:429.95pt;margin-top:769pt;width:104.4pt;height:10.8pt;z-index:-188744063;mso-wrap-distance-left:5pt;mso-wrap-distance-right:5pt;mso-position-horizontal-relative:page;mso-position-vertical-relative:page" wrapcoords="0 0" filled="f" stroked="f">
          <v:textbox style="mso-fit-shape-to-text:t" inset="0,0,0,0">
            <w:txbxContent>
              <w:p w:rsidR="008179F1" w:rsidRDefault="002F51A6">
                <w:pPr>
                  <w:pStyle w:val="1"/>
                  <w:shd w:val="clear" w:color="auto" w:fill="auto"/>
                  <w:tabs>
                    <w:tab w:val="right" w:pos="2088"/>
                  </w:tabs>
                  <w:spacing w:line="240" w:lineRule="auto"/>
                </w:pPr>
                <w:r>
                  <w:rPr>
                    <w:rStyle w:val="15pt-2pt"/>
                  </w:rPr>
                  <w:t>Ли</w:t>
                </w:r>
                <w:r>
                  <w:rPr>
                    <w:rStyle w:val="15pt-2pt"/>
                  </w:rPr>
                  <w:tab/>
                </w:r>
                <w:r>
                  <w:rPr>
                    <w:rStyle w:val="55pt"/>
                  </w:rPr>
                  <w:t>w/.V</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5AF" w:rsidRDefault="00FF75AF"/>
  </w:footnote>
  <w:footnote w:type="continuationSeparator" w:id="1">
    <w:p w:rsidR="00FF75AF" w:rsidRDefault="00FF75A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F1" w:rsidRDefault="008179F1">
    <w:pPr>
      <w:rPr>
        <w:sz w:val="2"/>
        <w:szCs w:val="2"/>
      </w:rPr>
    </w:pPr>
    <w:r w:rsidRPr="008179F1">
      <w:pict>
        <v:shapetype id="_x0000_t202" coordsize="21600,21600" o:spt="202" path="m,l,21600r21600,l21600,xe">
          <v:stroke joinstyle="miter"/>
          <v:path gradientshapeok="t" o:connecttype="rect"/>
        </v:shapetype>
        <v:shape id="_x0000_s2050" type="#_x0000_t202" style="position:absolute;margin-left:293.45pt;margin-top:19.75pt;width:4.5pt;height:8.1pt;z-index:-188744059;mso-wrap-style:none;mso-wrap-distance-left:5pt;mso-wrap-distance-right:5pt;mso-position-horizontal-relative:page;mso-position-vertical-relative:page" wrapcoords="0 0" filled="f" stroked="f">
          <v:textbox style="mso-fit-shape-to-text:t" inset="0,0,0,0">
            <w:txbxContent>
              <w:p w:rsidR="008179F1" w:rsidRDefault="008179F1">
                <w:pPr>
                  <w:pStyle w:val="1"/>
                  <w:shd w:val="clear" w:color="auto" w:fill="auto"/>
                  <w:spacing w:line="240" w:lineRule="auto"/>
                </w:pPr>
                <w:fldSimple w:instr=" PAGE \* MERGEFORMAT ">
                  <w:r w:rsidR="00843234" w:rsidRPr="00843234">
                    <w:rPr>
                      <w:rStyle w:val="a6"/>
                      <w:noProof/>
                    </w:rPr>
                    <w:t>4</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F1" w:rsidRDefault="008179F1">
    <w:pPr>
      <w:rPr>
        <w:sz w:val="2"/>
        <w:szCs w:val="2"/>
      </w:rPr>
    </w:pPr>
    <w:r w:rsidRPr="008179F1">
      <w:pict>
        <v:shapetype id="_x0000_t202" coordsize="21600,21600" o:spt="202" path="m,l,21600r21600,l21600,xe">
          <v:stroke joinstyle="miter"/>
          <v:path gradientshapeok="t" o:connecttype="rect"/>
        </v:shapetype>
        <v:shape id="_x0000_s2049" type="#_x0000_t202" style="position:absolute;margin-left:293.45pt;margin-top:19.75pt;width:4.5pt;height:8.1pt;z-index:-188744058;mso-wrap-style:none;mso-wrap-distance-left:5pt;mso-wrap-distance-right:5pt;mso-position-horizontal-relative:page;mso-position-vertical-relative:page" wrapcoords="0 0" filled="f" stroked="f">
          <v:textbox style="mso-fit-shape-to-text:t" inset="0,0,0,0">
            <w:txbxContent>
              <w:p w:rsidR="008179F1" w:rsidRDefault="008179F1">
                <w:pPr>
                  <w:pStyle w:val="1"/>
                  <w:shd w:val="clear" w:color="auto" w:fill="auto"/>
                  <w:spacing w:line="240" w:lineRule="auto"/>
                </w:pPr>
                <w:fldSimple w:instr=" PAGE \* MERGEFORMAT ">
                  <w:r w:rsidR="00843234" w:rsidRPr="00843234">
                    <w:rPr>
                      <w:rStyle w:val="a6"/>
                      <w:noProof/>
                    </w:rPr>
                    <w:t>5</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F1" w:rsidRDefault="008179F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8179F1"/>
    <w:rsid w:val="00042650"/>
    <w:rsid w:val="000C1942"/>
    <w:rsid w:val="002D6317"/>
    <w:rsid w:val="002F51A6"/>
    <w:rsid w:val="006B454A"/>
    <w:rsid w:val="00767606"/>
    <w:rsid w:val="00812626"/>
    <w:rsid w:val="008179F1"/>
    <w:rsid w:val="00843234"/>
    <w:rsid w:val="00990555"/>
    <w:rsid w:val="00A25B38"/>
    <w:rsid w:val="00AC0905"/>
    <w:rsid w:val="00B47F76"/>
    <w:rsid w:val="00C37CDD"/>
    <w:rsid w:val="00FF75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79F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79F1"/>
    <w:rPr>
      <w:color w:val="0066CC"/>
      <w:u w:val="single"/>
    </w:rPr>
  </w:style>
  <w:style w:type="character" w:customStyle="1" w:styleId="a4">
    <w:name w:val="Колонтитул_"/>
    <w:basedOn w:val="a0"/>
    <w:link w:val="1"/>
    <w:rsid w:val="008179F1"/>
    <w:rPr>
      <w:rFonts w:ascii="Times New Roman" w:eastAsia="Times New Roman" w:hAnsi="Times New Roman" w:cs="Times New Roman"/>
      <w:b w:val="0"/>
      <w:bCs w:val="0"/>
      <w:i w:val="0"/>
      <w:iCs w:val="0"/>
      <w:smallCaps w:val="0"/>
      <w:strike w:val="0"/>
      <w:sz w:val="22"/>
      <w:szCs w:val="22"/>
      <w:u w:val="none"/>
    </w:rPr>
  </w:style>
  <w:style w:type="character" w:customStyle="1" w:styleId="15pt-2pt">
    <w:name w:val="Колонтитул + 15 pt;Курсив;Интервал -2 pt"/>
    <w:basedOn w:val="a4"/>
    <w:rsid w:val="008179F1"/>
    <w:rPr>
      <w:i/>
      <w:iCs/>
      <w:color w:val="000000"/>
      <w:spacing w:val="-50"/>
      <w:w w:val="100"/>
      <w:position w:val="0"/>
      <w:sz w:val="30"/>
      <w:szCs w:val="30"/>
      <w:lang w:val="ru-RU" w:eastAsia="ru-RU" w:bidi="ru-RU"/>
    </w:rPr>
  </w:style>
  <w:style w:type="character" w:customStyle="1" w:styleId="55pt">
    <w:name w:val="Колонтитул + 5;5 pt"/>
    <w:basedOn w:val="a4"/>
    <w:rsid w:val="008179F1"/>
    <w:rPr>
      <w:color w:val="000000"/>
      <w:spacing w:val="0"/>
      <w:w w:val="100"/>
      <w:position w:val="0"/>
      <w:sz w:val="11"/>
      <w:szCs w:val="11"/>
      <w:lang w:val="en-US" w:eastAsia="en-US" w:bidi="en-US"/>
    </w:rPr>
  </w:style>
  <w:style w:type="character" w:customStyle="1" w:styleId="Exact">
    <w:name w:val="Подпись к картинке Exact"/>
    <w:basedOn w:val="a0"/>
    <w:link w:val="a5"/>
    <w:rsid w:val="008179F1"/>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basedOn w:val="a0"/>
    <w:rsid w:val="008179F1"/>
    <w:rPr>
      <w:rFonts w:ascii="Times New Roman" w:eastAsia="Times New Roman" w:hAnsi="Times New Roman" w:cs="Times New Roman"/>
      <w:b w:val="0"/>
      <w:bCs w:val="0"/>
      <w:i w:val="0"/>
      <w:iCs w:val="0"/>
      <w:smallCaps w:val="0"/>
      <w:strike w:val="0"/>
      <w:sz w:val="22"/>
      <w:szCs w:val="22"/>
      <w:u w:val="none"/>
    </w:rPr>
  </w:style>
  <w:style w:type="character" w:customStyle="1" w:styleId="2David10pt-1ptExact">
    <w:name w:val="Основной текст (2) + David;10 pt;Курсив;Малые прописные;Интервал -1 pt Exact"/>
    <w:basedOn w:val="2"/>
    <w:rsid w:val="008179F1"/>
    <w:rPr>
      <w:rFonts w:ascii="David" w:eastAsia="David" w:hAnsi="David" w:cs="David"/>
      <w:i/>
      <w:iCs/>
      <w:smallCaps/>
      <w:spacing w:val="-20"/>
      <w:sz w:val="20"/>
      <w:szCs w:val="20"/>
      <w:lang w:val="en-US" w:eastAsia="en-US" w:bidi="en-US"/>
    </w:rPr>
  </w:style>
  <w:style w:type="character" w:customStyle="1" w:styleId="2115pt0ptExact">
    <w:name w:val="Основной текст (2) + 11;5 pt;Курсив;Интервал 0 pt Exact"/>
    <w:basedOn w:val="2"/>
    <w:rsid w:val="008179F1"/>
    <w:rPr>
      <w:i/>
      <w:iCs/>
      <w:spacing w:val="-10"/>
      <w:sz w:val="23"/>
      <w:szCs w:val="23"/>
    </w:rPr>
  </w:style>
  <w:style w:type="character" w:customStyle="1" w:styleId="2Tahoma13pt0ptExact">
    <w:name w:val="Основной текст (2) + Tahoma;13 pt;Интервал 0 pt Exact"/>
    <w:basedOn w:val="2"/>
    <w:rsid w:val="008179F1"/>
    <w:rPr>
      <w:rFonts w:ascii="Tahoma" w:eastAsia="Tahoma" w:hAnsi="Tahoma" w:cs="Tahoma"/>
      <w:spacing w:val="-10"/>
      <w:sz w:val="26"/>
      <w:szCs w:val="26"/>
    </w:rPr>
  </w:style>
  <w:style w:type="character" w:customStyle="1" w:styleId="2Exact2">
    <w:name w:val="Основной текст (2) Exact2"/>
    <w:basedOn w:val="2"/>
    <w:rsid w:val="008179F1"/>
    <w:rPr>
      <w:strike/>
    </w:rPr>
  </w:style>
  <w:style w:type="character" w:customStyle="1" w:styleId="2Exact1">
    <w:name w:val="Основной текст (2) Exact1"/>
    <w:basedOn w:val="2"/>
    <w:rsid w:val="008179F1"/>
    <w:rPr>
      <w:u w:val="single"/>
    </w:rPr>
  </w:style>
  <w:style w:type="character" w:customStyle="1" w:styleId="5Exact">
    <w:name w:val="Основной текст (5) Exact"/>
    <w:basedOn w:val="a0"/>
    <w:link w:val="5"/>
    <w:rsid w:val="008179F1"/>
    <w:rPr>
      <w:b w:val="0"/>
      <w:bCs w:val="0"/>
      <w:i w:val="0"/>
      <w:iCs w:val="0"/>
      <w:smallCaps w:val="0"/>
      <w:strike w:val="0"/>
      <w:spacing w:val="0"/>
      <w:sz w:val="8"/>
      <w:szCs w:val="8"/>
      <w:u w:val="none"/>
      <w:lang w:val="en-US" w:eastAsia="en-US" w:bidi="en-US"/>
    </w:rPr>
  </w:style>
  <w:style w:type="character" w:customStyle="1" w:styleId="3">
    <w:name w:val="Основной текст (3)_"/>
    <w:basedOn w:val="a0"/>
    <w:link w:val="30"/>
    <w:rsid w:val="008179F1"/>
    <w:rPr>
      <w:rFonts w:ascii="Times New Roman" w:eastAsia="Times New Roman" w:hAnsi="Times New Roman" w:cs="Times New Roman"/>
      <w:b/>
      <w:bCs/>
      <w:i w:val="0"/>
      <w:iCs w:val="0"/>
      <w:smallCaps w:val="0"/>
      <w:strike w:val="0"/>
      <w:spacing w:val="-10"/>
      <w:sz w:val="23"/>
      <w:szCs w:val="23"/>
      <w:u w:val="none"/>
    </w:rPr>
  </w:style>
  <w:style w:type="character" w:customStyle="1" w:styleId="2">
    <w:name w:val="Основной текст (2)_"/>
    <w:basedOn w:val="a0"/>
    <w:link w:val="21"/>
    <w:rsid w:val="008179F1"/>
    <w:rPr>
      <w:rFonts w:ascii="Times New Roman" w:eastAsia="Times New Roman" w:hAnsi="Times New Roman" w:cs="Times New Roman"/>
      <w:b w:val="0"/>
      <w:bCs w:val="0"/>
      <w:i w:val="0"/>
      <w:iCs w:val="0"/>
      <w:smallCaps w:val="0"/>
      <w:strike w:val="0"/>
      <w:sz w:val="22"/>
      <w:szCs w:val="22"/>
      <w:u w:val="none"/>
    </w:rPr>
  </w:style>
  <w:style w:type="character" w:customStyle="1" w:styleId="311pt0pt">
    <w:name w:val="Основной текст (3) + 11 pt;Не полужирный;Интервал 0 pt"/>
    <w:basedOn w:val="3"/>
    <w:rsid w:val="008179F1"/>
    <w:rPr>
      <w:b/>
      <w:bCs/>
      <w:color w:val="000000"/>
      <w:spacing w:val="0"/>
      <w:w w:val="100"/>
      <w:position w:val="0"/>
      <w:sz w:val="22"/>
      <w:szCs w:val="22"/>
      <w:lang w:val="ru-RU" w:eastAsia="ru-RU" w:bidi="ru-RU"/>
    </w:rPr>
  </w:style>
  <w:style w:type="character" w:customStyle="1" w:styleId="311pt0pt0">
    <w:name w:val="Основной текст (3) + 11 pt;Не полужирный;Малые прописные;Интервал 0 pt"/>
    <w:basedOn w:val="3"/>
    <w:rsid w:val="008179F1"/>
    <w:rPr>
      <w:b/>
      <w:bCs/>
      <w:smallCaps/>
      <w:color w:val="000000"/>
      <w:spacing w:val="0"/>
      <w:w w:val="100"/>
      <w:position w:val="0"/>
      <w:sz w:val="22"/>
      <w:szCs w:val="22"/>
      <w:lang w:val="ru-RU" w:eastAsia="ru-RU" w:bidi="ru-RU"/>
    </w:rPr>
  </w:style>
  <w:style w:type="character" w:customStyle="1" w:styleId="311pt0pt1">
    <w:name w:val="Основной текст (3) + 11 pt;Не полужирный;Интервал 0 pt1"/>
    <w:basedOn w:val="3"/>
    <w:rsid w:val="008179F1"/>
    <w:rPr>
      <w:b/>
      <w:bCs/>
      <w:strike/>
      <w:color w:val="000000"/>
      <w:spacing w:val="0"/>
      <w:w w:val="100"/>
      <w:position w:val="0"/>
      <w:sz w:val="22"/>
      <w:szCs w:val="22"/>
      <w:lang w:val="ru-RU" w:eastAsia="ru-RU" w:bidi="ru-RU"/>
    </w:rPr>
  </w:style>
  <w:style w:type="character" w:customStyle="1" w:styleId="31">
    <w:name w:val="Основной текст (3) + Малые прописные"/>
    <w:basedOn w:val="3"/>
    <w:rsid w:val="008179F1"/>
    <w:rPr>
      <w:smallCaps/>
      <w:color w:val="000000"/>
      <w:w w:val="100"/>
      <w:position w:val="0"/>
      <w:lang w:val="ru-RU" w:eastAsia="ru-RU" w:bidi="ru-RU"/>
    </w:rPr>
  </w:style>
  <w:style w:type="character" w:customStyle="1" w:styleId="20">
    <w:name w:val="Основной текст (2)"/>
    <w:basedOn w:val="2"/>
    <w:rsid w:val="008179F1"/>
    <w:rPr>
      <w:strike/>
      <w:color w:val="000000"/>
      <w:spacing w:val="0"/>
      <w:w w:val="100"/>
      <w:position w:val="0"/>
      <w:lang w:val="ru-RU" w:eastAsia="ru-RU" w:bidi="ru-RU"/>
    </w:rPr>
  </w:style>
  <w:style w:type="character" w:customStyle="1" w:styleId="2115pt0pt">
    <w:name w:val="Основной текст (2) + 11;5 pt;Курсив;Интервал 0 pt"/>
    <w:basedOn w:val="2"/>
    <w:rsid w:val="008179F1"/>
    <w:rPr>
      <w:i/>
      <w:iCs/>
      <w:color w:val="000000"/>
      <w:spacing w:val="-10"/>
      <w:w w:val="100"/>
      <w:position w:val="0"/>
      <w:sz w:val="23"/>
      <w:szCs w:val="23"/>
      <w:lang w:val="ru-RU" w:eastAsia="ru-RU" w:bidi="ru-RU"/>
    </w:rPr>
  </w:style>
  <w:style w:type="character" w:customStyle="1" w:styleId="22">
    <w:name w:val="Основной текст (2)2"/>
    <w:basedOn w:val="2"/>
    <w:rsid w:val="008179F1"/>
    <w:rPr>
      <w:color w:val="000000"/>
      <w:spacing w:val="0"/>
      <w:w w:val="100"/>
      <w:position w:val="0"/>
      <w:u w:val="single"/>
      <w:lang w:val="ru-RU" w:eastAsia="ru-RU" w:bidi="ru-RU"/>
    </w:rPr>
  </w:style>
  <w:style w:type="character" w:customStyle="1" w:styleId="4">
    <w:name w:val="Основной текст (4)_"/>
    <w:basedOn w:val="a0"/>
    <w:link w:val="41"/>
    <w:rsid w:val="008179F1"/>
    <w:rPr>
      <w:b w:val="0"/>
      <w:bCs w:val="0"/>
      <w:i w:val="0"/>
      <w:iCs w:val="0"/>
      <w:smallCaps w:val="0"/>
      <w:strike w:val="0"/>
      <w:spacing w:val="30"/>
      <w:sz w:val="19"/>
      <w:szCs w:val="19"/>
      <w:u w:val="none"/>
      <w:lang w:val="en-US" w:eastAsia="en-US" w:bidi="en-US"/>
    </w:rPr>
  </w:style>
  <w:style w:type="character" w:customStyle="1" w:styleId="40">
    <w:name w:val="Основной текст (4)"/>
    <w:basedOn w:val="4"/>
    <w:rsid w:val="008179F1"/>
    <w:rPr>
      <w:rFonts w:ascii="Tahoma" w:eastAsia="Tahoma" w:hAnsi="Tahoma" w:cs="Tahoma"/>
      <w:color w:val="000000"/>
      <w:w w:val="100"/>
      <w:position w:val="0"/>
      <w:u w:val="single"/>
    </w:rPr>
  </w:style>
  <w:style w:type="character" w:customStyle="1" w:styleId="4TimesNewRoman15pt-1pt">
    <w:name w:val="Основной текст (4) + Times New Roman;15 pt;Курсив;Интервал -1 pt"/>
    <w:basedOn w:val="4"/>
    <w:rsid w:val="008179F1"/>
    <w:rPr>
      <w:rFonts w:ascii="Times New Roman" w:eastAsia="Times New Roman" w:hAnsi="Times New Roman" w:cs="Times New Roman"/>
      <w:i/>
      <w:iCs/>
      <w:color w:val="000000"/>
      <w:spacing w:val="-30"/>
      <w:w w:val="100"/>
      <w:position w:val="0"/>
      <w:sz w:val="30"/>
      <w:szCs w:val="30"/>
      <w:u w:val="single"/>
    </w:rPr>
  </w:style>
  <w:style w:type="character" w:customStyle="1" w:styleId="a6">
    <w:name w:val="Колонтитул"/>
    <w:basedOn w:val="a4"/>
    <w:rsid w:val="008179F1"/>
    <w:rPr>
      <w:color w:val="000000"/>
      <w:spacing w:val="0"/>
      <w:w w:val="100"/>
      <w:position w:val="0"/>
      <w:lang w:val="ru-RU" w:eastAsia="ru-RU" w:bidi="ru-RU"/>
    </w:rPr>
  </w:style>
  <w:style w:type="character" w:customStyle="1" w:styleId="21pt">
    <w:name w:val="Основной текст (2) + Интервал 1 pt"/>
    <w:basedOn w:val="2"/>
    <w:rsid w:val="008179F1"/>
    <w:rPr>
      <w:color w:val="000000"/>
      <w:spacing w:val="30"/>
      <w:w w:val="100"/>
      <w:position w:val="0"/>
      <w:lang w:val="ru-RU" w:eastAsia="ru-RU" w:bidi="ru-RU"/>
    </w:rPr>
  </w:style>
  <w:style w:type="character" w:customStyle="1" w:styleId="23">
    <w:name w:val="Основной текст (2) + Малые прописные"/>
    <w:basedOn w:val="2"/>
    <w:rsid w:val="008179F1"/>
    <w:rPr>
      <w:smallCaps/>
      <w:color w:val="000000"/>
      <w:spacing w:val="0"/>
      <w:w w:val="100"/>
      <w:position w:val="0"/>
      <w:lang w:val="ru-RU" w:eastAsia="ru-RU" w:bidi="ru-RU"/>
    </w:rPr>
  </w:style>
  <w:style w:type="character" w:customStyle="1" w:styleId="2-1pt">
    <w:name w:val="Основной текст (2) + Интервал -1 pt"/>
    <w:basedOn w:val="2"/>
    <w:rsid w:val="008179F1"/>
    <w:rPr>
      <w:color w:val="000000"/>
      <w:spacing w:val="-30"/>
      <w:w w:val="100"/>
      <w:position w:val="0"/>
      <w:lang w:val="ru-RU" w:eastAsia="ru-RU" w:bidi="ru-RU"/>
    </w:rPr>
  </w:style>
  <w:style w:type="character" w:customStyle="1" w:styleId="2Exact0">
    <w:name w:val="Подпись к картинке (2) Exact"/>
    <w:basedOn w:val="a0"/>
    <w:link w:val="24"/>
    <w:rsid w:val="008179F1"/>
    <w:rPr>
      <w:rFonts w:ascii="Times New Roman" w:eastAsia="Times New Roman" w:hAnsi="Times New Roman" w:cs="Times New Roman"/>
      <w:b w:val="0"/>
      <w:bCs w:val="0"/>
      <w:i w:val="0"/>
      <w:iCs w:val="0"/>
      <w:smallCaps w:val="0"/>
      <w:strike w:val="0"/>
      <w:sz w:val="20"/>
      <w:szCs w:val="20"/>
      <w:u w:val="none"/>
    </w:rPr>
  </w:style>
  <w:style w:type="character" w:customStyle="1" w:styleId="2Exact10">
    <w:name w:val="Подпись к картинке (2) Exact1"/>
    <w:basedOn w:val="2Exact0"/>
    <w:rsid w:val="008179F1"/>
    <w:rPr>
      <w:color w:val="000000"/>
      <w:spacing w:val="0"/>
      <w:w w:val="100"/>
      <w:position w:val="0"/>
      <w:sz w:val="20"/>
      <w:szCs w:val="20"/>
      <w:lang w:val="ru-RU" w:eastAsia="ru-RU" w:bidi="ru-RU"/>
    </w:rPr>
  </w:style>
  <w:style w:type="character" w:customStyle="1" w:styleId="213pt">
    <w:name w:val="Основной текст (2) + 13 pt"/>
    <w:basedOn w:val="2"/>
    <w:rsid w:val="008179F1"/>
    <w:rPr>
      <w:color w:val="000000"/>
      <w:spacing w:val="0"/>
      <w:w w:val="100"/>
      <w:position w:val="0"/>
      <w:sz w:val="26"/>
      <w:szCs w:val="26"/>
      <w:lang w:val="ru-RU" w:eastAsia="ru-RU" w:bidi="ru-RU"/>
    </w:rPr>
  </w:style>
  <w:style w:type="character" w:customStyle="1" w:styleId="26pt">
    <w:name w:val="Основной текст (2) + Интервал 6 pt"/>
    <w:basedOn w:val="2"/>
    <w:rsid w:val="008179F1"/>
    <w:rPr>
      <w:color w:val="000000"/>
      <w:spacing w:val="130"/>
      <w:w w:val="100"/>
      <w:position w:val="0"/>
      <w:lang w:val="ru-RU" w:eastAsia="ru-RU" w:bidi="ru-RU"/>
    </w:rPr>
  </w:style>
  <w:style w:type="character" w:customStyle="1" w:styleId="24pt">
    <w:name w:val="Основной текст (2) + Интервал 4 pt"/>
    <w:basedOn w:val="2"/>
    <w:rsid w:val="008179F1"/>
    <w:rPr>
      <w:color w:val="000000"/>
      <w:spacing w:val="90"/>
      <w:w w:val="100"/>
      <w:position w:val="0"/>
      <w:lang w:val="ru-RU" w:eastAsia="ru-RU" w:bidi="ru-RU"/>
    </w:rPr>
  </w:style>
  <w:style w:type="character" w:customStyle="1" w:styleId="28pt">
    <w:name w:val="Основной текст (2) + Интервал 8 pt"/>
    <w:basedOn w:val="2"/>
    <w:rsid w:val="008179F1"/>
    <w:rPr>
      <w:color w:val="000000"/>
      <w:spacing w:val="170"/>
      <w:w w:val="100"/>
      <w:position w:val="0"/>
      <w:lang w:val="ru-RU" w:eastAsia="ru-RU" w:bidi="ru-RU"/>
    </w:rPr>
  </w:style>
  <w:style w:type="character" w:customStyle="1" w:styleId="6">
    <w:name w:val="Основной текст (6)_"/>
    <w:basedOn w:val="a0"/>
    <w:link w:val="60"/>
    <w:rsid w:val="008179F1"/>
    <w:rPr>
      <w:rFonts w:ascii="Times New Roman" w:eastAsia="Times New Roman" w:hAnsi="Times New Roman" w:cs="Times New Roman"/>
      <w:b w:val="0"/>
      <w:bCs w:val="0"/>
      <w:i w:val="0"/>
      <w:iCs w:val="0"/>
      <w:smallCaps w:val="0"/>
      <w:strike w:val="0"/>
      <w:sz w:val="26"/>
      <w:szCs w:val="26"/>
      <w:u w:val="none"/>
    </w:rPr>
  </w:style>
  <w:style w:type="character" w:customStyle="1" w:styleId="25">
    <w:name w:val="Заголовок №2_"/>
    <w:basedOn w:val="a0"/>
    <w:link w:val="26"/>
    <w:rsid w:val="008179F1"/>
    <w:rPr>
      <w:rFonts w:ascii="Times New Roman" w:eastAsia="Times New Roman" w:hAnsi="Times New Roman" w:cs="Times New Roman"/>
      <w:b w:val="0"/>
      <w:bCs w:val="0"/>
      <w:i w:val="0"/>
      <w:iCs w:val="0"/>
      <w:smallCaps w:val="0"/>
      <w:strike w:val="0"/>
      <w:sz w:val="22"/>
      <w:szCs w:val="22"/>
      <w:u w:val="none"/>
    </w:rPr>
  </w:style>
  <w:style w:type="character" w:customStyle="1" w:styleId="2Tahoma0pt">
    <w:name w:val="Основной текст (2) + Tahoma;Интервал 0 pt"/>
    <w:basedOn w:val="2"/>
    <w:rsid w:val="008179F1"/>
    <w:rPr>
      <w:rFonts w:ascii="Tahoma" w:eastAsia="Tahoma" w:hAnsi="Tahoma" w:cs="Tahoma"/>
      <w:color w:val="000000"/>
      <w:spacing w:val="-10"/>
      <w:w w:val="100"/>
      <w:position w:val="0"/>
      <w:lang w:val="ru-RU" w:eastAsia="ru-RU" w:bidi="ru-RU"/>
    </w:rPr>
  </w:style>
  <w:style w:type="character" w:customStyle="1" w:styleId="10">
    <w:name w:val="Заголовок №1_"/>
    <w:basedOn w:val="a0"/>
    <w:link w:val="11"/>
    <w:rsid w:val="008179F1"/>
    <w:rPr>
      <w:rFonts w:ascii="Times New Roman" w:eastAsia="Times New Roman" w:hAnsi="Times New Roman" w:cs="Times New Roman"/>
      <w:b w:val="0"/>
      <w:bCs w:val="0"/>
      <w:i/>
      <w:iCs/>
      <w:smallCaps w:val="0"/>
      <w:strike w:val="0"/>
      <w:spacing w:val="-10"/>
      <w:sz w:val="34"/>
      <w:szCs w:val="34"/>
      <w:u w:val="none"/>
    </w:rPr>
  </w:style>
  <w:style w:type="character" w:customStyle="1" w:styleId="1TrebuchetMS95pt0pt">
    <w:name w:val="Заголовок №1 + Trebuchet MS;9;5 pt;Не курсив;Интервал 0 pt"/>
    <w:basedOn w:val="10"/>
    <w:rsid w:val="008179F1"/>
    <w:rPr>
      <w:rFonts w:ascii="Trebuchet MS" w:eastAsia="Trebuchet MS" w:hAnsi="Trebuchet MS" w:cs="Trebuchet MS"/>
      <w:i/>
      <w:iCs/>
      <w:color w:val="000000"/>
      <w:spacing w:val="0"/>
      <w:w w:val="100"/>
      <w:position w:val="0"/>
      <w:sz w:val="19"/>
      <w:szCs w:val="19"/>
      <w:lang w:val="ru-RU" w:eastAsia="ru-RU" w:bidi="ru-RU"/>
    </w:rPr>
  </w:style>
  <w:style w:type="character" w:customStyle="1" w:styleId="12">
    <w:name w:val="Заголовок №1 + Малые прописные"/>
    <w:basedOn w:val="10"/>
    <w:rsid w:val="008179F1"/>
    <w:rPr>
      <w:smallCaps/>
      <w:color w:val="000000"/>
      <w:w w:val="100"/>
      <w:position w:val="0"/>
      <w:lang w:val="ru-RU" w:eastAsia="ru-RU" w:bidi="ru-RU"/>
    </w:rPr>
  </w:style>
  <w:style w:type="character" w:customStyle="1" w:styleId="110">
    <w:name w:val="Заголовок №1 + Малые прописные1"/>
    <w:basedOn w:val="10"/>
    <w:rsid w:val="008179F1"/>
    <w:rPr>
      <w:smallCaps/>
      <w:color w:val="000000"/>
      <w:w w:val="100"/>
      <w:position w:val="0"/>
      <w:u w:val="single"/>
      <w:lang w:val="ru-RU" w:eastAsia="ru-RU" w:bidi="ru-RU"/>
    </w:rPr>
  </w:style>
  <w:style w:type="paragraph" w:customStyle="1" w:styleId="1">
    <w:name w:val="Колонтитул1"/>
    <w:basedOn w:val="a"/>
    <w:link w:val="a4"/>
    <w:rsid w:val="008179F1"/>
    <w:pPr>
      <w:shd w:val="clear" w:color="auto" w:fill="FFFFFF"/>
      <w:spacing w:line="0" w:lineRule="atLeast"/>
    </w:pPr>
    <w:rPr>
      <w:rFonts w:ascii="Times New Roman" w:eastAsia="Times New Roman" w:hAnsi="Times New Roman" w:cs="Times New Roman"/>
      <w:sz w:val="22"/>
      <w:szCs w:val="22"/>
    </w:rPr>
  </w:style>
  <w:style w:type="paragraph" w:customStyle="1" w:styleId="a5">
    <w:name w:val="Подпись к картинке"/>
    <w:basedOn w:val="a"/>
    <w:link w:val="Exact"/>
    <w:rsid w:val="008179F1"/>
    <w:pPr>
      <w:shd w:val="clear" w:color="auto" w:fill="FFFFFF"/>
      <w:spacing w:line="0" w:lineRule="atLeast"/>
      <w:jc w:val="both"/>
    </w:pPr>
    <w:rPr>
      <w:rFonts w:ascii="Times New Roman" w:eastAsia="Times New Roman" w:hAnsi="Times New Roman" w:cs="Times New Roman"/>
      <w:sz w:val="22"/>
      <w:szCs w:val="22"/>
    </w:rPr>
  </w:style>
  <w:style w:type="paragraph" w:customStyle="1" w:styleId="21">
    <w:name w:val="Основной текст (2)1"/>
    <w:basedOn w:val="a"/>
    <w:link w:val="2"/>
    <w:rsid w:val="008179F1"/>
    <w:pPr>
      <w:shd w:val="clear" w:color="auto" w:fill="FFFFFF"/>
      <w:spacing w:before="60" w:after="300" w:line="0" w:lineRule="atLeast"/>
      <w:jc w:val="center"/>
    </w:pPr>
    <w:rPr>
      <w:rFonts w:ascii="Times New Roman" w:eastAsia="Times New Roman" w:hAnsi="Times New Roman" w:cs="Times New Roman"/>
      <w:sz w:val="22"/>
      <w:szCs w:val="22"/>
    </w:rPr>
  </w:style>
  <w:style w:type="paragraph" w:customStyle="1" w:styleId="5">
    <w:name w:val="Основной текст (5)"/>
    <w:basedOn w:val="a"/>
    <w:link w:val="5Exact"/>
    <w:rsid w:val="008179F1"/>
    <w:pPr>
      <w:shd w:val="clear" w:color="auto" w:fill="FFFFFF"/>
      <w:spacing w:before="60" w:line="0" w:lineRule="atLeast"/>
      <w:jc w:val="right"/>
    </w:pPr>
    <w:rPr>
      <w:sz w:val="8"/>
      <w:szCs w:val="8"/>
      <w:lang w:val="en-US" w:eastAsia="en-US" w:bidi="en-US"/>
    </w:rPr>
  </w:style>
  <w:style w:type="paragraph" w:customStyle="1" w:styleId="30">
    <w:name w:val="Основной текст (3)"/>
    <w:basedOn w:val="a"/>
    <w:link w:val="3"/>
    <w:rsid w:val="008179F1"/>
    <w:pPr>
      <w:shd w:val="clear" w:color="auto" w:fill="FFFFFF"/>
      <w:spacing w:after="60" w:line="0" w:lineRule="atLeast"/>
      <w:jc w:val="both"/>
    </w:pPr>
    <w:rPr>
      <w:rFonts w:ascii="Times New Roman" w:eastAsia="Times New Roman" w:hAnsi="Times New Roman" w:cs="Times New Roman"/>
      <w:b/>
      <w:bCs/>
      <w:spacing w:val="-10"/>
      <w:sz w:val="23"/>
      <w:szCs w:val="23"/>
    </w:rPr>
  </w:style>
  <w:style w:type="paragraph" w:customStyle="1" w:styleId="41">
    <w:name w:val="Основной текст (4)1"/>
    <w:basedOn w:val="a"/>
    <w:link w:val="4"/>
    <w:rsid w:val="008179F1"/>
    <w:pPr>
      <w:shd w:val="clear" w:color="auto" w:fill="FFFFFF"/>
      <w:spacing w:before="240" w:line="0" w:lineRule="atLeast"/>
    </w:pPr>
    <w:rPr>
      <w:spacing w:val="30"/>
      <w:sz w:val="19"/>
      <w:szCs w:val="19"/>
      <w:lang w:val="en-US" w:eastAsia="en-US" w:bidi="en-US"/>
    </w:rPr>
  </w:style>
  <w:style w:type="paragraph" w:customStyle="1" w:styleId="24">
    <w:name w:val="Подпись к картинке (2)"/>
    <w:basedOn w:val="a"/>
    <w:link w:val="2Exact0"/>
    <w:rsid w:val="008179F1"/>
    <w:pPr>
      <w:shd w:val="clear" w:color="auto" w:fill="FFFFFF"/>
      <w:spacing w:line="0" w:lineRule="atLeast"/>
    </w:pPr>
    <w:rPr>
      <w:rFonts w:ascii="Times New Roman" w:eastAsia="Times New Roman" w:hAnsi="Times New Roman" w:cs="Times New Roman"/>
      <w:sz w:val="20"/>
      <w:szCs w:val="20"/>
    </w:rPr>
  </w:style>
  <w:style w:type="paragraph" w:customStyle="1" w:styleId="60">
    <w:name w:val="Основной текст (6)"/>
    <w:basedOn w:val="a"/>
    <w:link w:val="6"/>
    <w:rsid w:val="008179F1"/>
    <w:pPr>
      <w:shd w:val="clear" w:color="auto" w:fill="FFFFFF"/>
      <w:spacing w:before="1020" w:line="0" w:lineRule="atLeast"/>
    </w:pPr>
    <w:rPr>
      <w:rFonts w:ascii="Times New Roman" w:eastAsia="Times New Roman" w:hAnsi="Times New Roman" w:cs="Times New Roman"/>
      <w:sz w:val="26"/>
      <w:szCs w:val="26"/>
    </w:rPr>
  </w:style>
  <w:style w:type="paragraph" w:customStyle="1" w:styleId="26">
    <w:name w:val="Заголовок №2"/>
    <w:basedOn w:val="a"/>
    <w:link w:val="25"/>
    <w:rsid w:val="008179F1"/>
    <w:pPr>
      <w:shd w:val="clear" w:color="auto" w:fill="FFFFFF"/>
      <w:spacing w:line="270" w:lineRule="exact"/>
      <w:ind w:firstLine="500"/>
      <w:jc w:val="both"/>
      <w:outlineLvl w:val="1"/>
    </w:pPr>
    <w:rPr>
      <w:rFonts w:ascii="Times New Roman" w:eastAsia="Times New Roman" w:hAnsi="Times New Roman" w:cs="Times New Roman"/>
      <w:sz w:val="22"/>
      <w:szCs w:val="22"/>
    </w:rPr>
  </w:style>
  <w:style w:type="paragraph" w:customStyle="1" w:styleId="11">
    <w:name w:val="Заголовок №1"/>
    <w:basedOn w:val="a"/>
    <w:link w:val="10"/>
    <w:rsid w:val="008179F1"/>
    <w:pPr>
      <w:shd w:val="clear" w:color="auto" w:fill="FFFFFF"/>
      <w:spacing w:before="60" w:after="240" w:line="0" w:lineRule="atLeast"/>
      <w:outlineLvl w:val="0"/>
    </w:pPr>
    <w:rPr>
      <w:rFonts w:ascii="Times New Roman" w:eastAsia="Times New Roman" w:hAnsi="Times New Roman" w:cs="Times New Roman"/>
      <w:i/>
      <w:iCs/>
      <w:spacing w:val="-10"/>
      <w:sz w:val="34"/>
      <w:szCs w:val="3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2711</Words>
  <Characters>15456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2022-01-24T11:42:00Z</dcterms:created>
  <dcterms:modified xsi:type="dcterms:W3CDTF">2022-01-24T11:42:00Z</dcterms:modified>
</cp:coreProperties>
</file>