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7"/>
        <w:gridCol w:w="4870"/>
      </w:tblGrid>
      <w:tr w:rsidR="006E2D40" w:rsidRPr="006E2D40" w:rsidTr="006E2D40">
        <w:tc>
          <w:tcPr>
            <w:tcW w:w="0" w:type="auto"/>
            <w:tcBorders>
              <w:bottom w:val="single" w:sz="6" w:space="0" w:color="AAAAAA"/>
              <w:right w:val="dotted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2D40" w:rsidRPr="006E2D40" w:rsidRDefault="006E2D40" w:rsidP="006E2D40">
            <w:pPr>
              <w:spacing w:after="0" w:line="312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2D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fldChar w:fldCharType="begin"/>
            </w:r>
            <w:r w:rsidRPr="006E2D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instrText xml:space="preserve"> HYPERLINK "http://baik.svd.msudrf.ru/modules.php?name=sud_delo&amp;op=cs&amp;case_id=299647586&amp;delo_id=1540005" </w:instrText>
            </w:r>
            <w:r w:rsidRPr="006E2D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fldChar w:fldCharType="separate"/>
            </w:r>
            <w:r w:rsidRPr="006E2D40">
              <w:rPr>
                <w:rFonts w:ascii="Arial" w:eastAsia="Times New Roman" w:hAnsi="Arial" w:cs="Arial"/>
                <w:color w:val="045189"/>
                <w:sz w:val="24"/>
                <w:szCs w:val="24"/>
                <w:u w:val="single"/>
                <w:lang w:eastAsia="ru-RU"/>
              </w:rPr>
              <w:t>2-88/2021</w:t>
            </w:r>
            <w:r w:rsidRPr="006E2D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0" w:type="auto"/>
            <w:tcBorders>
              <w:bottom w:val="single" w:sz="6" w:space="0" w:color="AAAAAA"/>
              <w:right w:val="dotted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2D40" w:rsidRPr="006E2D40" w:rsidRDefault="006E2D40" w:rsidP="006E2D40">
            <w:pPr>
              <w:spacing w:after="0" w:line="312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2D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29.01.2021</w:t>
            </w:r>
          </w:p>
        </w:tc>
      </w:tr>
    </w:tbl>
    <w:p w:rsidR="0061186E" w:rsidRDefault="0061186E"/>
    <w:p w:rsidR="006640C7" w:rsidRDefault="006640C7"/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>Дело № 2-88/2021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>                                                                          УИД № 66MS0106-01-2021-000132-58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>ЗАОЧНОЕ РЕШЕНИЕ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>ИМЕНЕМ РОССИЙСКОЙ ФЕДЕРАЦИИ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>(</w:t>
      </w:r>
      <w:proofErr w:type="gram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резолютивная</w:t>
      </w:r>
      <w:proofErr w:type="gram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 часть)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            с. Байкалово </w:t>
      </w:r>
      <w:proofErr w:type="spell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Свердловскаяобласть</w:t>
      </w:r>
      <w:proofErr w:type="spell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 22.03.2021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Мировой судья судебного участка </w:t>
      </w:r>
      <w:proofErr w:type="spell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Байкаловского</w:t>
      </w:r>
      <w:proofErr w:type="spell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 судебного района Свердловской области </w:t>
      </w:r>
      <w:proofErr w:type="spell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Аллоярова</w:t>
      </w:r>
      <w:proofErr w:type="spell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 &lt;ФИО&gt;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с</w:t>
      </w:r>
      <w:proofErr w:type="gram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 участием истца </w:t>
      </w:r>
      <w:proofErr w:type="spell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Мандрыгина</w:t>
      </w:r>
      <w:proofErr w:type="spell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 &lt;ФИО&gt;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при</w:t>
      </w:r>
      <w:proofErr w:type="gram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 секретаре судебного заседания Ивановой &lt;ФИО&gt; 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рассмотрев</w:t>
      </w:r>
      <w:proofErr w:type="gram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 в открытом судебном заседании гражданское дело по иску </w:t>
      </w:r>
      <w:bookmarkStart w:id="0" w:name="_Hlk51229854"/>
      <w:proofErr w:type="spellStart"/>
      <w:r w:rsidRPr="006640C7">
        <w:rPr>
          <w:rFonts w:ascii="Arial" w:eastAsia="Times New Roman" w:hAnsi="Arial" w:cs="Arial"/>
          <w:color w:val="045189"/>
          <w:sz w:val="21"/>
          <w:szCs w:val="21"/>
          <w:lang w:eastAsia="ru-RU"/>
        </w:rPr>
        <w:t>Мандрыгина</w:t>
      </w:r>
      <w:proofErr w:type="spellEnd"/>
      <w:r w:rsidRPr="006640C7">
        <w:rPr>
          <w:rFonts w:ascii="Arial" w:eastAsia="Times New Roman" w:hAnsi="Arial" w:cs="Arial"/>
          <w:color w:val="045189"/>
          <w:sz w:val="21"/>
          <w:szCs w:val="21"/>
          <w:lang w:eastAsia="ru-RU"/>
        </w:rPr>
        <w:t xml:space="preserve"> &lt;ФИО4&gt; к Обществу с ограниченной ответственностью  «</w:t>
      </w:r>
      <w:proofErr w:type="spellStart"/>
      <w:r w:rsidRPr="006640C7">
        <w:rPr>
          <w:rFonts w:ascii="Arial" w:eastAsia="Times New Roman" w:hAnsi="Arial" w:cs="Arial"/>
          <w:color w:val="045189"/>
          <w:sz w:val="21"/>
          <w:szCs w:val="21"/>
          <w:lang w:eastAsia="ru-RU"/>
        </w:rPr>
        <w:t>Юристика</w:t>
      </w:r>
      <w:proofErr w:type="spellEnd"/>
      <w:r w:rsidRPr="006640C7">
        <w:rPr>
          <w:rFonts w:ascii="Arial" w:eastAsia="Times New Roman" w:hAnsi="Arial" w:cs="Arial"/>
          <w:color w:val="045189"/>
          <w:sz w:val="21"/>
          <w:szCs w:val="21"/>
          <w:lang w:eastAsia="ru-RU"/>
        </w:rPr>
        <w:t>»  о защите прав потребителя</w:t>
      </w:r>
      <w:bookmarkEnd w:id="0"/>
      <w:r w:rsidRPr="006640C7">
        <w:rPr>
          <w:rFonts w:ascii="Arial" w:eastAsia="Times New Roman" w:hAnsi="Arial" w:cs="Arial"/>
          <w:sz w:val="21"/>
          <w:szCs w:val="21"/>
          <w:lang w:eastAsia="ru-RU"/>
        </w:rPr>
        <w:t>,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                                    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            Руководствуясь ст. ст. 193-199, 233-237 Гражданского процессуального кодекса   </w:t>
      </w:r>
      <w:proofErr w:type="gram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Российской  Федерации</w:t>
      </w:r>
      <w:proofErr w:type="gram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, 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решил</w:t>
      </w:r>
      <w:proofErr w:type="gram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>: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            </w:t>
      </w:r>
      <w:proofErr w:type="gram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иск</w:t>
      </w:r>
      <w:proofErr w:type="gram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Мандрыгина</w:t>
      </w:r>
      <w:proofErr w:type="spell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 &lt;ФИО4&gt;, удовлетворить частично.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>            Взыскать с Общества с Ограниченной ответственностью «</w:t>
      </w:r>
      <w:proofErr w:type="spell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Юристика</w:t>
      </w:r>
      <w:proofErr w:type="spell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» в пользу </w:t>
      </w:r>
      <w:proofErr w:type="spell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Мандрыгина</w:t>
      </w:r>
      <w:proofErr w:type="spell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 &lt;ФИО4&gt; денежную сумму, уплаченную по договору от &lt;ДАТА2&gt; в размере 15 408 руб.</w:t>
      </w:r>
      <w:proofErr w:type="gram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,  компенсацию</w:t>
      </w:r>
      <w:proofErr w:type="gram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 морального вреда в размере 1 000 руб., штраф за несоблюдение  в добровольном порядке удовлетворения требований потребителя в размере </w:t>
      </w:r>
      <w:bookmarkStart w:id="1" w:name="_GoBack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8 204 </w:t>
      </w:r>
      <w:bookmarkEnd w:id="1"/>
      <w:r w:rsidRPr="006640C7">
        <w:rPr>
          <w:rFonts w:ascii="Arial" w:eastAsia="Times New Roman" w:hAnsi="Arial" w:cs="Arial"/>
          <w:sz w:val="21"/>
          <w:szCs w:val="21"/>
          <w:lang w:eastAsia="ru-RU"/>
        </w:rPr>
        <w:t>руб., судебные расходы в размере 468,75 руб.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>            В удовлетворении остальной части иска к Обществу с Ограниченной ответственностью «</w:t>
      </w:r>
      <w:proofErr w:type="spell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Юристика</w:t>
      </w:r>
      <w:proofErr w:type="spell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>», отказать.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>            Взыскать с Общества с Ограниченной ответственностью «</w:t>
      </w:r>
      <w:proofErr w:type="spell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Юристика</w:t>
      </w:r>
      <w:proofErr w:type="spell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>» государственную пошлину в доход местного бюджета в размере 956,32 руб.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lastRenderedPageBreak/>
        <w:t xml:space="preserve">Разъяснить лицам, участвующим в деле, право подать мировому судье заявление о составлении мотивированного решения суда в сроки, установленные </w:t>
      </w:r>
      <w:proofErr w:type="spell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ч.ч</w:t>
      </w:r>
      <w:proofErr w:type="spell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>. 4, 5 ст. 199 Гражданского процессуального кодекса Российской Федерации, а именно: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Ответчик вправе подать мировому судье, вынесшему заочное решение, заявление об отмене этого решения в течение семи дней со дня вручения ему копии мотивированного решения.  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Заочное решение может быть обжаловано в апелляционном порядке в </w:t>
      </w:r>
      <w:proofErr w:type="spell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Байкаловский</w:t>
      </w:r>
      <w:proofErr w:type="spell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 районный суд Свердловской области путем подачи апелляционной жалобы через канцелярию судебного участка </w:t>
      </w:r>
      <w:proofErr w:type="spell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Байкаловского</w:t>
      </w:r>
      <w:proofErr w:type="spell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 судебного района Свердловской области,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>Мировой судья -/подпись/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>Заочное решение не вступило в законную силу.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Мировой судья -                                                                              </w:t>
      </w:r>
      <w:proofErr w:type="spellStart"/>
      <w:r w:rsidRPr="006640C7">
        <w:rPr>
          <w:rFonts w:ascii="Arial" w:eastAsia="Times New Roman" w:hAnsi="Arial" w:cs="Arial"/>
          <w:sz w:val="21"/>
          <w:szCs w:val="21"/>
          <w:lang w:eastAsia="ru-RU"/>
        </w:rPr>
        <w:t>Аллоярова</w:t>
      </w:r>
      <w:proofErr w:type="spellEnd"/>
      <w:r w:rsidRPr="006640C7">
        <w:rPr>
          <w:rFonts w:ascii="Arial" w:eastAsia="Times New Roman" w:hAnsi="Arial" w:cs="Arial"/>
          <w:sz w:val="21"/>
          <w:szCs w:val="21"/>
          <w:lang w:eastAsia="ru-RU"/>
        </w:rPr>
        <w:t xml:space="preserve"> &lt;ФИО&gt;</w:t>
      </w:r>
    </w:p>
    <w:p w:rsidR="006640C7" w:rsidRPr="006640C7" w:rsidRDefault="006640C7" w:rsidP="006640C7">
      <w:pPr>
        <w:shd w:val="clear" w:color="auto" w:fill="FFFFFF"/>
        <w:spacing w:before="100" w:beforeAutospacing="1" w:after="150" w:line="312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6640C7">
        <w:rPr>
          <w:rFonts w:ascii="Arial" w:eastAsia="Times New Roman" w:hAnsi="Arial" w:cs="Arial"/>
          <w:sz w:val="21"/>
          <w:szCs w:val="21"/>
          <w:lang w:eastAsia="ru-RU"/>
        </w:rPr>
        <w:t>Секретарь судебного заседания-                                                 Иванова &lt;ФИО&gt;&lt;ОБЕЗЛИЧЕНО&gt;</w:t>
      </w:r>
    </w:p>
    <w:p w:rsidR="006640C7" w:rsidRDefault="006640C7"/>
    <w:sectPr w:rsidR="0066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80"/>
    <w:rsid w:val="003C4980"/>
    <w:rsid w:val="0061186E"/>
    <w:rsid w:val="006640C7"/>
    <w:rsid w:val="006E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3C8F7-A813-459D-A7AF-835908D3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2D40"/>
    <w:rPr>
      <w:color w:val="04518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31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94840">
              <w:marLeft w:val="450"/>
              <w:marRight w:val="4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0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1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4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0258">
              <w:marLeft w:val="450"/>
              <w:marRight w:val="4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3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26284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19" w:color="DADAD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Шулешова Татьяна Юрьевна</dc:creator>
  <cp:keywords/>
  <dc:description/>
  <cp:lastModifiedBy>Шулешова Татьяна Юрьевна</cp:lastModifiedBy>
  <cp:revision>3</cp:revision>
  <dcterms:created xsi:type="dcterms:W3CDTF">2021-11-15T06:23:00Z</dcterms:created>
  <dcterms:modified xsi:type="dcterms:W3CDTF">2021-11-15T06:24:00Z</dcterms:modified>
</cp:coreProperties>
</file>