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9FE" w:rsidRDefault="0064732F">
      <w:pPr>
        <w:pStyle w:val="20"/>
        <w:shd w:val="clear" w:color="auto" w:fill="auto"/>
        <w:spacing w:line="260" w:lineRule="exact"/>
        <w:sectPr w:rsidR="00BE39FE">
          <w:pgSz w:w="11900" w:h="16840"/>
          <w:pgMar w:top="1158" w:right="375" w:bottom="754" w:left="8825" w:header="0" w:footer="3" w:gutter="0"/>
          <w:cols w:space="720"/>
          <w:noEndnote/>
          <w:docGrid w:linePitch="360"/>
        </w:sectPr>
      </w:pPr>
      <w:r>
        <w:t>Дело №2 - 1219/2020</w:t>
      </w:r>
    </w:p>
    <w:p w:rsidR="00BE39FE" w:rsidRDefault="0064732F">
      <w:pPr>
        <w:pStyle w:val="20"/>
        <w:shd w:val="clear" w:color="auto" w:fill="auto"/>
        <w:spacing w:line="260" w:lineRule="exact"/>
        <w:ind w:left="20"/>
        <w:jc w:val="center"/>
      </w:pPr>
      <w:r>
        <w:rPr>
          <w:rStyle w:val="23pt"/>
        </w:rPr>
        <w:lastRenderedPageBreak/>
        <w:t>РЕШЕНИЕ</w:t>
      </w:r>
    </w:p>
    <w:p w:rsidR="00BE39FE" w:rsidRDefault="0064732F">
      <w:pPr>
        <w:pStyle w:val="20"/>
        <w:shd w:val="clear" w:color="auto" w:fill="auto"/>
        <w:spacing w:after="283" w:line="313" w:lineRule="exact"/>
        <w:ind w:left="20"/>
        <w:jc w:val="center"/>
      </w:pPr>
      <w:r>
        <w:t>Именем Российской Федерации</w:t>
      </w:r>
      <w:r>
        <w:br/>
        <w:t>(резолютивная часть)</w:t>
      </w:r>
    </w:p>
    <w:p w:rsidR="00BE39FE" w:rsidRDefault="00BE39FE">
      <w:pPr>
        <w:pStyle w:val="20"/>
        <w:shd w:val="clear" w:color="auto" w:fill="auto"/>
        <w:spacing w:after="254" w:line="260" w:lineRule="exact"/>
        <w:ind w:firstLine="76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3.15pt;margin-top:-3.55pt;width:107.8pt;height:16.05pt;z-index:-125829376;mso-wrap-distance-left:5pt;mso-wrap-distance-right:5pt;mso-position-horizontal-relative:margin" filled="f" stroked="f">
            <v:textbox style="mso-fit-shape-to-text:t" inset="0,0,0,0">
              <w:txbxContent>
                <w:p w:rsidR="00BE39FE" w:rsidRDefault="0064732F">
                  <w:pPr>
                    <w:pStyle w:val="20"/>
                    <w:shd w:val="clear" w:color="auto" w:fill="auto"/>
                    <w:spacing w:line="260" w:lineRule="exact"/>
                  </w:pPr>
                  <w:r>
                    <w:rPr>
                      <w:rStyle w:val="2Exact"/>
                    </w:rPr>
                    <w:t>05 июня 2020 года</w:t>
                  </w:r>
                </w:p>
              </w:txbxContent>
            </v:textbox>
            <w10:wrap type="square" side="left" anchorx="margin"/>
          </v:shape>
        </w:pict>
      </w:r>
      <w:r w:rsidR="0064732F">
        <w:t>Великий Новгород</w:t>
      </w:r>
    </w:p>
    <w:p w:rsidR="00BE39FE" w:rsidRDefault="0064732F">
      <w:pPr>
        <w:pStyle w:val="20"/>
        <w:shd w:val="clear" w:color="auto" w:fill="auto"/>
        <w:spacing w:line="310" w:lineRule="exact"/>
        <w:ind w:firstLine="760"/>
        <w:jc w:val="both"/>
      </w:pPr>
      <w:r>
        <w:t xml:space="preserve">Мировой судья судебного участка № 13 Новгородского судебного района Новгородской области </w:t>
      </w:r>
      <w:r w:rsidR="00C32215">
        <w:t>******</w:t>
      </w:r>
    </w:p>
    <w:p w:rsidR="00BE39FE" w:rsidRDefault="0064732F">
      <w:pPr>
        <w:pStyle w:val="20"/>
        <w:shd w:val="clear" w:color="auto" w:fill="auto"/>
        <w:spacing w:line="310" w:lineRule="exact"/>
        <w:ind w:left="760"/>
      </w:pPr>
      <w:r>
        <w:t xml:space="preserve">с участием истца </w:t>
      </w:r>
      <w:r w:rsidR="00C32215">
        <w:t>*********</w:t>
      </w:r>
      <w:r>
        <w:t xml:space="preserve">., при секретаре </w:t>
      </w:r>
      <w:r w:rsidR="00C32215">
        <w:t>**********</w:t>
      </w:r>
      <w:r>
        <w:t>.,</w:t>
      </w:r>
    </w:p>
    <w:p w:rsidR="00BE39FE" w:rsidRDefault="0064732F">
      <w:pPr>
        <w:pStyle w:val="20"/>
        <w:shd w:val="clear" w:color="auto" w:fill="auto"/>
        <w:spacing w:line="310" w:lineRule="exact"/>
        <w:ind w:firstLine="760"/>
        <w:jc w:val="both"/>
      </w:pPr>
      <w:r>
        <w:t xml:space="preserve">рассмотрев в открытом судебном заседании гражданское дело по исковому заявлению </w:t>
      </w:r>
      <w:r w:rsidR="00C32215">
        <w:t>*********</w:t>
      </w:r>
      <w:r>
        <w:t xml:space="preserve"> к Обществу с ограниченной ответственностью «</w:t>
      </w:r>
      <w:r w:rsidR="00C32215">
        <w:t>******</w:t>
      </w:r>
      <w:r>
        <w:t>» о защите прав потребителя,</w:t>
      </w:r>
    </w:p>
    <w:p w:rsidR="00BE39FE" w:rsidRDefault="0064732F">
      <w:pPr>
        <w:pStyle w:val="20"/>
        <w:shd w:val="clear" w:color="auto" w:fill="auto"/>
        <w:spacing w:line="310" w:lineRule="exact"/>
        <w:ind w:firstLine="760"/>
        <w:jc w:val="both"/>
      </w:pPr>
      <w:r>
        <w:t>Руководствуясь ст.194-1</w:t>
      </w:r>
      <w:r>
        <w:t>99 ГПК РФ, суд</w:t>
      </w:r>
    </w:p>
    <w:p w:rsidR="00BE39FE" w:rsidRDefault="0064732F">
      <w:pPr>
        <w:pStyle w:val="20"/>
        <w:shd w:val="clear" w:color="auto" w:fill="auto"/>
        <w:spacing w:line="260" w:lineRule="exact"/>
        <w:ind w:left="4740"/>
      </w:pPr>
      <w:r>
        <w:t>решил:</w:t>
      </w:r>
    </w:p>
    <w:p w:rsidR="00BE39FE" w:rsidRDefault="0064732F">
      <w:pPr>
        <w:pStyle w:val="20"/>
        <w:shd w:val="clear" w:color="auto" w:fill="auto"/>
        <w:spacing w:line="310" w:lineRule="exact"/>
        <w:ind w:firstLine="760"/>
        <w:jc w:val="both"/>
      </w:pPr>
      <w:r>
        <w:t xml:space="preserve">Исковые требования </w:t>
      </w:r>
      <w:r w:rsidR="00C32215">
        <w:t>********</w:t>
      </w:r>
      <w:r>
        <w:t xml:space="preserve"> к Обществу с ограниченной ответственностью «</w:t>
      </w:r>
      <w:r w:rsidR="00C32215">
        <w:t>****</w:t>
      </w:r>
      <w:r>
        <w:t>» - удовлетворить частично.</w:t>
      </w:r>
    </w:p>
    <w:p w:rsidR="00BE39FE" w:rsidRDefault="0064732F">
      <w:pPr>
        <w:pStyle w:val="20"/>
        <w:shd w:val="clear" w:color="auto" w:fill="auto"/>
        <w:spacing w:line="310" w:lineRule="exact"/>
        <w:ind w:firstLine="760"/>
        <w:jc w:val="both"/>
      </w:pPr>
      <w:r>
        <w:t>Взыскать с Общества с ограниченной ответственностью «</w:t>
      </w:r>
      <w:r w:rsidR="00C32215">
        <w:t>*******</w:t>
      </w:r>
      <w:r>
        <w:t xml:space="preserve">» в пользу </w:t>
      </w:r>
      <w:r w:rsidR="00C32215">
        <w:t>**********</w:t>
      </w:r>
      <w:r>
        <w:t xml:space="preserve"> денежну</w:t>
      </w:r>
      <w:r>
        <w:t xml:space="preserve">ю сумму, уплаченную по договору поставки №В-ЗЗР8 от 14 ноября 2019 года в размере </w:t>
      </w:r>
      <w:r w:rsidR="00C32215">
        <w:t>*******</w:t>
      </w:r>
      <w:r>
        <w:t xml:space="preserve"> рублей, пени в размере </w:t>
      </w:r>
      <w:r w:rsidR="00C32215">
        <w:t>********</w:t>
      </w:r>
      <w:r>
        <w:t xml:space="preserve"> рублей, компенсацию морального вреда в размере </w:t>
      </w:r>
      <w:r w:rsidR="00C32215">
        <w:t>******</w:t>
      </w:r>
      <w:r>
        <w:t xml:space="preserve"> рублей, штраф за несоблюдение в добровольном порядке удовлетворения требований потреб</w:t>
      </w:r>
      <w:r>
        <w:t xml:space="preserve">ителя в размере </w:t>
      </w:r>
      <w:r w:rsidR="00C32215">
        <w:t>*******</w:t>
      </w:r>
      <w:r>
        <w:t xml:space="preserve"> рублей, а всего взыскать </w:t>
      </w:r>
      <w:r w:rsidR="00C32215">
        <w:t>*****</w:t>
      </w:r>
      <w:r>
        <w:t xml:space="preserve"> рублей.</w:t>
      </w:r>
    </w:p>
    <w:p w:rsidR="00BE39FE" w:rsidRDefault="0064732F">
      <w:pPr>
        <w:pStyle w:val="20"/>
        <w:shd w:val="clear" w:color="auto" w:fill="auto"/>
        <w:spacing w:line="310" w:lineRule="exact"/>
        <w:ind w:firstLine="760"/>
        <w:jc w:val="both"/>
      </w:pPr>
      <w:r>
        <w:t>Взыскать с Общества с ограниченной ответственностью «</w:t>
      </w:r>
      <w:r w:rsidR="00C32215">
        <w:t>*****</w:t>
      </w:r>
      <w:r>
        <w:t xml:space="preserve">» в доход местного бюджета государственную пошлину в размере </w:t>
      </w:r>
      <w:r w:rsidR="00C32215">
        <w:t>*****</w:t>
      </w:r>
      <w:r>
        <w:t xml:space="preserve"> рублей.</w:t>
      </w:r>
    </w:p>
    <w:p w:rsidR="00BE39FE" w:rsidRDefault="0064732F">
      <w:pPr>
        <w:pStyle w:val="20"/>
        <w:shd w:val="clear" w:color="auto" w:fill="auto"/>
        <w:spacing w:line="310" w:lineRule="exact"/>
        <w:ind w:firstLine="760"/>
        <w:jc w:val="both"/>
      </w:pPr>
      <w:r>
        <w:t xml:space="preserve">В удовлетворении исковых требований </w:t>
      </w:r>
      <w:r w:rsidR="00C32215">
        <w:t>*********</w:t>
      </w:r>
      <w:r>
        <w:t xml:space="preserve"> к Обществу с ограниченной ответственностью «</w:t>
      </w:r>
      <w:r w:rsidR="00C32215">
        <w:t>*****</w:t>
      </w:r>
      <w:r>
        <w:t>» в остальной части — отказать.</w:t>
      </w:r>
    </w:p>
    <w:p w:rsidR="00BE39FE" w:rsidRDefault="0064732F">
      <w:pPr>
        <w:pStyle w:val="20"/>
        <w:shd w:val="clear" w:color="auto" w:fill="auto"/>
        <w:spacing w:line="310" w:lineRule="exact"/>
        <w:ind w:firstLine="760"/>
        <w:jc w:val="both"/>
      </w:pPr>
      <w:r>
        <w:t>Лица, участвующие в деле, и их представители вправе обратиться к мировому судье с заявлением о составлении мотивированного решения:</w:t>
      </w:r>
    </w:p>
    <w:p w:rsidR="00BE39FE" w:rsidRDefault="0064732F">
      <w:pPr>
        <w:pStyle w:val="20"/>
        <w:shd w:val="clear" w:color="auto" w:fill="auto"/>
        <w:spacing w:line="310" w:lineRule="exact"/>
        <w:ind w:firstLine="860"/>
        <w:jc w:val="both"/>
      </w:pPr>
      <w:r>
        <w:t>в течение трех дней со дня объ</w:t>
      </w:r>
      <w:r>
        <w:t>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E39FE" w:rsidRDefault="0064732F">
      <w:pPr>
        <w:pStyle w:val="20"/>
        <w:shd w:val="clear" w:color="auto" w:fill="auto"/>
        <w:spacing w:line="310" w:lineRule="exact"/>
        <w:ind w:firstLine="760"/>
        <w:jc w:val="both"/>
      </w:pPr>
      <w:r>
        <w:t>в течение пятнадцати дней со дня объявления резолютивной части решения суда, если лица, участвующие в деле, их представители не пр</w:t>
      </w:r>
      <w:r>
        <w:t>исутствовали в судебном заседании.</w:t>
      </w:r>
    </w:p>
    <w:p w:rsidR="00BE39FE" w:rsidRDefault="00BE39FE">
      <w:pPr>
        <w:pStyle w:val="20"/>
        <w:shd w:val="clear" w:color="auto" w:fill="auto"/>
        <w:tabs>
          <w:tab w:val="left" w:pos="5274"/>
          <w:tab w:val="left" w:leader="underscore" w:pos="5911"/>
          <w:tab w:val="left" w:leader="underscore" w:pos="6516"/>
        </w:tabs>
        <w:spacing w:after="280" w:line="310" w:lineRule="exact"/>
        <w:ind w:firstLine="76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70.1pt;margin-top:87.5pt;width:205.9pt;height:82.55pt;z-index:-125829375;mso-wrap-distance-left:5pt;mso-wrap-distance-top:7pt;mso-wrap-distance-right:5pt;mso-wrap-distance-bottom:20pt;mso-position-horizontal-relative:margin" wrapcoords="0 0 21600 0 21600 21600 0 21600 0 0">
            <v:imagedata r:id="rId6" o:title="image1"/>
            <w10:wrap type="square" anchorx="margin"/>
          </v:shape>
        </w:pict>
      </w:r>
      <w:r w:rsidR="0064732F">
        <w:t>Решение может быть обжаловано в апелляционном порядке в Новгородский районный суд Новгородской области в течение месяца со дня его вынесения через мирового судью судебного участка № 13 Новгородского судебного района Новг</w:t>
      </w:r>
      <w:r w:rsidR="0064732F">
        <w:t>ородской области, а в случае поступления ходатайств о составлении мотивированного решения - в течение месяца со дня изготовления мотивированного решения.</w:t>
      </w:r>
      <w:r w:rsidR="0064732F">
        <w:tab/>
      </w:r>
      <w:r w:rsidR="0064732F">
        <w:rPr>
          <w:rStyle w:val="21"/>
        </w:rPr>
        <w:tab/>
        <w:t>.</w:t>
      </w:r>
      <w:r w:rsidR="0064732F">
        <w:rPr>
          <w:rStyle w:val="21"/>
        </w:rPr>
        <w:tab/>
      </w:r>
    </w:p>
    <w:p w:rsidR="00BE39FE" w:rsidRDefault="00BE39FE">
      <w:pPr>
        <w:pStyle w:val="20"/>
        <w:shd w:val="clear" w:color="auto" w:fill="auto"/>
        <w:spacing w:line="260" w:lineRule="exact"/>
        <w:ind w:firstLine="760"/>
        <w:jc w:val="both"/>
      </w:pPr>
      <w:r>
        <w:pict>
          <v:shape id="_x0000_s1028" type="#_x0000_t202" style="position:absolute;left:0;text-align:left;margin-left:408.8pt;margin-top:-3.35pt;width:62.1pt;height:15.95pt;z-index:-125829374;mso-wrap-distance-left:5pt;mso-wrap-distance-right:5pt;mso-position-horizontal-relative:margin" filled="f" stroked="f">
            <v:textbox style="mso-fit-shape-to-text:t" inset="0,0,0,0">
              <w:txbxContent>
                <w:p w:rsidR="00BE39FE" w:rsidRDefault="00BE39FE">
                  <w:pPr>
                    <w:pStyle w:val="20"/>
                    <w:shd w:val="clear" w:color="auto" w:fill="auto"/>
                    <w:spacing w:line="260" w:lineRule="exact"/>
                  </w:pPr>
                </w:p>
              </w:txbxContent>
            </v:textbox>
            <w10:wrap type="square" side="left" anchorx="margin"/>
          </v:shape>
        </w:pict>
      </w:r>
      <w:r w:rsidR="0064732F">
        <w:t>Мировой судья</w:t>
      </w:r>
    </w:p>
    <w:sectPr w:rsidR="00BE39FE" w:rsidSect="00BE39FE">
      <w:type w:val="continuous"/>
      <w:pgSz w:w="11900" w:h="16840"/>
      <w:pgMar w:top="1158" w:right="325" w:bottom="1158" w:left="197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32F" w:rsidRDefault="0064732F" w:rsidP="00BE39FE">
      <w:r>
        <w:separator/>
      </w:r>
    </w:p>
  </w:endnote>
  <w:endnote w:type="continuationSeparator" w:id="1">
    <w:p w:rsidR="0064732F" w:rsidRDefault="0064732F" w:rsidP="00BE3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32F" w:rsidRDefault="0064732F"/>
  </w:footnote>
  <w:footnote w:type="continuationSeparator" w:id="1">
    <w:p w:rsidR="0064732F" w:rsidRDefault="0064732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E39FE"/>
    <w:rsid w:val="0064732F"/>
    <w:rsid w:val="00BE39FE"/>
    <w:rsid w:val="00C32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39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39F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E39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BE39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sid w:val="00BE39FE"/>
    <w:rPr>
      <w:color w:val="000000"/>
      <w:spacing w:val="70"/>
      <w:w w:val="100"/>
      <w:position w:val="0"/>
      <w:lang w:val="ru-RU" w:eastAsia="ru-RU" w:bidi="ru-RU"/>
    </w:rPr>
  </w:style>
  <w:style w:type="character" w:customStyle="1" w:styleId="21">
    <w:name w:val="Основной текст (2)"/>
    <w:basedOn w:val="2"/>
    <w:rsid w:val="00BE39FE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E39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1774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2020-08-25T07:13:00Z</dcterms:created>
  <dcterms:modified xsi:type="dcterms:W3CDTF">2020-08-25T07:15:00Z</dcterms:modified>
</cp:coreProperties>
</file>