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502" w:rsidRDefault="003C5502" w:rsidP="003C5502">
      <w:pPr>
        <w:spacing w:after="0" w:line="240" w:lineRule="auto"/>
        <w:jc w:val="center"/>
      </w:pPr>
      <w:r>
        <w:t>Дело № 2а-8854/2019</w:t>
      </w:r>
    </w:p>
    <w:p w:rsidR="003C5502" w:rsidRDefault="003C5502" w:rsidP="003C5502">
      <w:pPr>
        <w:spacing w:after="0" w:line="240" w:lineRule="auto"/>
        <w:jc w:val="center"/>
      </w:pPr>
    </w:p>
    <w:p w:rsidR="003C5502" w:rsidRDefault="003C5502" w:rsidP="003C5502">
      <w:pPr>
        <w:spacing w:after="0" w:line="240" w:lineRule="auto"/>
        <w:jc w:val="center"/>
      </w:pPr>
      <w:r>
        <w:t>РЕШЕНИЕ</w:t>
      </w:r>
    </w:p>
    <w:p w:rsidR="003C5502" w:rsidRDefault="003C5502" w:rsidP="003C5502">
      <w:pPr>
        <w:spacing w:after="0" w:line="240" w:lineRule="auto"/>
        <w:jc w:val="center"/>
      </w:pPr>
    </w:p>
    <w:p w:rsidR="003C5502" w:rsidRDefault="003C5502" w:rsidP="003C5502">
      <w:pPr>
        <w:spacing w:after="0" w:line="240" w:lineRule="auto"/>
        <w:jc w:val="center"/>
      </w:pPr>
      <w:r>
        <w:t>Именем Российской Федерации</w:t>
      </w:r>
    </w:p>
    <w:p w:rsidR="003C5502" w:rsidRDefault="003C5502" w:rsidP="003C5502">
      <w:pPr>
        <w:spacing w:after="0" w:line="240" w:lineRule="auto"/>
        <w:jc w:val="both"/>
      </w:pPr>
    </w:p>
    <w:p w:rsidR="003C5502" w:rsidRDefault="003C5502" w:rsidP="003C5502">
      <w:pPr>
        <w:spacing w:after="0" w:line="240" w:lineRule="auto"/>
        <w:jc w:val="both"/>
      </w:pPr>
      <w:r>
        <w:t xml:space="preserve">06 декабря 2019 года         </w:t>
      </w:r>
      <w:r>
        <w:t xml:space="preserve">                                                                                              </w:t>
      </w:r>
      <w:r>
        <w:t xml:space="preserve">                     г. Хабаровск</w:t>
      </w:r>
    </w:p>
    <w:p w:rsidR="003C5502" w:rsidRDefault="003C5502" w:rsidP="003C5502">
      <w:pPr>
        <w:spacing w:after="0" w:line="240" w:lineRule="auto"/>
        <w:jc w:val="both"/>
      </w:pPr>
    </w:p>
    <w:p w:rsidR="003C5502" w:rsidRDefault="003C5502" w:rsidP="003C5502">
      <w:pPr>
        <w:spacing w:after="0" w:line="240" w:lineRule="auto"/>
        <w:jc w:val="both"/>
      </w:pPr>
      <w:r>
        <w:t>Центральный районный суд г. Хабаровска в составе:</w:t>
      </w:r>
    </w:p>
    <w:p w:rsidR="003C5502" w:rsidRDefault="003C5502" w:rsidP="003C5502">
      <w:pPr>
        <w:spacing w:after="0" w:line="240" w:lineRule="auto"/>
        <w:jc w:val="both"/>
      </w:pPr>
    </w:p>
    <w:p w:rsidR="003C5502" w:rsidRDefault="003C5502" w:rsidP="003C5502">
      <w:pPr>
        <w:spacing w:after="0" w:line="240" w:lineRule="auto"/>
        <w:jc w:val="both"/>
      </w:pPr>
      <w:r>
        <w:t>председательствующего судьи Ким Ю.В.,</w:t>
      </w:r>
    </w:p>
    <w:p w:rsidR="003C5502" w:rsidRDefault="003C5502" w:rsidP="003C5502">
      <w:pPr>
        <w:spacing w:after="0" w:line="240" w:lineRule="auto"/>
        <w:jc w:val="both"/>
      </w:pPr>
    </w:p>
    <w:p w:rsidR="003C5502" w:rsidRDefault="003C5502" w:rsidP="003C5502">
      <w:pPr>
        <w:spacing w:after="0" w:line="240" w:lineRule="auto"/>
        <w:jc w:val="both"/>
      </w:pPr>
      <w:r>
        <w:t xml:space="preserve">при секретаре судебного заседания </w:t>
      </w:r>
      <w:proofErr w:type="spellStart"/>
      <w:r>
        <w:t>Довгалевой</w:t>
      </w:r>
      <w:proofErr w:type="spellEnd"/>
      <w:r>
        <w:t xml:space="preserve"> А.А.,</w:t>
      </w:r>
    </w:p>
    <w:p w:rsidR="003C5502" w:rsidRDefault="003C5502" w:rsidP="003C5502">
      <w:pPr>
        <w:spacing w:after="0" w:line="240" w:lineRule="auto"/>
        <w:jc w:val="both"/>
      </w:pPr>
    </w:p>
    <w:p w:rsidR="003C5502" w:rsidRDefault="003C5502" w:rsidP="003C5502">
      <w:pPr>
        <w:spacing w:after="0" w:line="240" w:lineRule="auto"/>
        <w:jc w:val="both"/>
      </w:pPr>
      <w:proofErr w:type="gramStart"/>
      <w:r>
        <w:t>рассмотрев в открытом судебном заседании административное дело по заявлению Управления Федеральной службы по надзору в сфере защиты прав потребителей и благополучия человека по Хабаровскому краю в интересах Российской Федерации и неопределенного круга лиц к Федеральной службе по надзору в сфере связи, информационных технологий и массовых коммуникаций по Дальневосточному федеральному округу о признании информации запрещенной к распространению на территории Российской Федерации,</w:t>
      </w:r>
      <w:proofErr w:type="gramEnd"/>
    </w:p>
    <w:p w:rsidR="003C5502" w:rsidRDefault="003C5502" w:rsidP="003C5502">
      <w:pPr>
        <w:spacing w:after="0" w:line="240" w:lineRule="auto"/>
        <w:jc w:val="both"/>
      </w:pPr>
    </w:p>
    <w:p w:rsidR="003C5502" w:rsidRDefault="003C5502" w:rsidP="003C5502">
      <w:pPr>
        <w:spacing w:after="0" w:line="240" w:lineRule="auto"/>
        <w:jc w:val="center"/>
      </w:pPr>
      <w:r>
        <w:t>УСТАНОВИЛ:</w:t>
      </w:r>
    </w:p>
    <w:p w:rsidR="003C5502" w:rsidRDefault="003C5502" w:rsidP="003C5502">
      <w:pPr>
        <w:spacing w:after="0" w:line="240" w:lineRule="auto"/>
        <w:jc w:val="both"/>
      </w:pPr>
    </w:p>
    <w:p w:rsidR="003C5502" w:rsidRDefault="003C5502" w:rsidP="003C5502">
      <w:pPr>
        <w:spacing w:after="0" w:line="240" w:lineRule="auto"/>
        <w:jc w:val="both"/>
      </w:pPr>
      <w:proofErr w:type="gramStart"/>
      <w:r>
        <w:t xml:space="preserve">Управление Федеральной службы по надзору в сфере защиты прав потребителей и благополучия человека по Хабаровскому краю в интересах Российской Федерации и неопределенного круга лиц обратилось в суд с иском к </w:t>
      </w:r>
      <w:bookmarkStart w:id="0" w:name="_GoBack"/>
      <w:r>
        <w:t xml:space="preserve">Федеральной службе по надзору в сфере связи, информационных технологий и массовых коммуникаций по Дальневосточному федеральному округу </w:t>
      </w:r>
      <w:bookmarkEnd w:id="0"/>
      <w:r>
        <w:t>о признании информации запрещенной к распространению на территории Российской Федерации.</w:t>
      </w:r>
      <w:proofErr w:type="gramEnd"/>
      <w:r>
        <w:t xml:space="preserve"> </w:t>
      </w:r>
      <w:proofErr w:type="gramStart"/>
      <w:r>
        <w:t>В обоснование требований указал, что в Управление Роспотребнадзора по Хабаровскому краю поступило обращение гражданина, вх. № 2991 от 19.08.2019, в котором содержатся сведения о размещении в информационно-телекоммуникационной сети «Интернет», в частности на &lt;данные изъяты&gt; по ссылке, указанной заявителем &lt;данные изъяты&gt; информации о реализации препарата &lt;данные изъяты&gt;» (при отсутствии сведений о производителе препарата и его государственной регистрации).</w:t>
      </w:r>
      <w:proofErr w:type="gramEnd"/>
      <w:r>
        <w:t xml:space="preserve"> Ранее в Управление Роспотребнадзора по Хабаровскому краю из Федеральной службы по надзору в сфере защиты прав потребителей и благополучия человека поступала информация «О предоставлении сведений» от 22.05.2018 № 01/6420-2018-27 о размещении в информационно-телекоммуникационной сети «Интернет» информации по вопросу реализации препарата «&lt;данные изъяты&gt;» (при отсутствии сведений о производителе и государственной регистрации). В целях необходимости принятия мер, направленных на соблюдение законодательства Российской Федерации, Управлением Роспотребнадзора по Хабаровскому краю был осуществлен мониторинг информации, размещенной на странице сайта (ссылке) &lt;данные изъяты&gt;, указанной заявителем в обращении, а также в целом сайта &lt;данные изъяты&gt; с целью выявления сведений, содержащих предложения о продаже препарата «&lt;данные изъяты&gt;». При проведении мониторинга на указанном сайте был выявлен факт размещения в свободном доступе информации о реализации на территории Российской Федерации сре</w:t>
      </w:r>
      <w:proofErr w:type="gramStart"/>
      <w:r>
        <w:t>дств дл</w:t>
      </w:r>
      <w:proofErr w:type="gramEnd"/>
      <w:r>
        <w:t xml:space="preserve">я похудения и контроля веса, в том числе препарата «&lt;данные изъяты&gt;», а также иных лекарственных препаратов следующих категорий. На сайте &lt;данные </w:t>
      </w:r>
      <w:proofErr w:type="gramStart"/>
      <w:r>
        <w:t>изъяты</w:t>
      </w:r>
      <w:proofErr w:type="gramEnd"/>
      <w:r>
        <w:t>&gt; отражены 5 категорий препаратов: «Средства от алкоголизма», «Средства от паразитов», «Средства от курения», «Средства для похудения», «Красота и здоровье». Просят признать информацию о реализации препаратов, позиционирующихся как биологически активные добавки к пище (БАД) и лекарственные средства, размещенную в сети Интернет по адресу &lt;данные изъяты&gt;, информацией, размещение которой в Российской Федерации запрещено.</w:t>
      </w:r>
    </w:p>
    <w:p w:rsidR="003C5502" w:rsidRDefault="003C5502" w:rsidP="003C5502">
      <w:pPr>
        <w:spacing w:after="0" w:line="240" w:lineRule="auto"/>
        <w:jc w:val="both"/>
      </w:pPr>
    </w:p>
    <w:p w:rsidR="003C5502" w:rsidRDefault="003C5502" w:rsidP="003C5502">
      <w:pPr>
        <w:spacing w:after="0" w:line="240" w:lineRule="auto"/>
        <w:jc w:val="both"/>
      </w:pPr>
      <w:r>
        <w:lastRenderedPageBreak/>
        <w:t>В судебное заседание участники процесса не явились, о времени и месте рассмотрения дела уведомлены надлежащим образом, имеется заявление о рассмотрении дела в его отсутствие.</w:t>
      </w:r>
    </w:p>
    <w:p w:rsidR="003C5502" w:rsidRDefault="003C5502" w:rsidP="003C5502">
      <w:pPr>
        <w:spacing w:after="0" w:line="240" w:lineRule="auto"/>
        <w:jc w:val="both"/>
      </w:pPr>
    </w:p>
    <w:p w:rsidR="003C5502" w:rsidRDefault="003C5502" w:rsidP="003C5502">
      <w:pPr>
        <w:spacing w:after="0" w:line="240" w:lineRule="auto"/>
        <w:jc w:val="both"/>
      </w:pPr>
      <w:r>
        <w:t>В соответствии со ст. 150 КАС РФ суд считает возможным рассмотреть дело в отсутствие неявившихся участников процесса, неявка которых не препятствует рассмотрению дела по существу.</w:t>
      </w:r>
    </w:p>
    <w:p w:rsidR="003C5502" w:rsidRDefault="003C5502" w:rsidP="003C5502">
      <w:pPr>
        <w:spacing w:after="0" w:line="240" w:lineRule="auto"/>
        <w:jc w:val="both"/>
      </w:pPr>
    </w:p>
    <w:p w:rsidR="003C5502" w:rsidRDefault="003C5502" w:rsidP="003C5502">
      <w:pPr>
        <w:spacing w:after="0" w:line="240" w:lineRule="auto"/>
        <w:jc w:val="both"/>
      </w:pPr>
      <w:r>
        <w:t xml:space="preserve">    Исследовав доказательства по делу, суд приходит к следующему.</w:t>
      </w:r>
    </w:p>
    <w:p w:rsidR="003C5502" w:rsidRDefault="003C5502" w:rsidP="003C5502">
      <w:pPr>
        <w:spacing w:after="0" w:line="240" w:lineRule="auto"/>
        <w:jc w:val="both"/>
      </w:pPr>
    </w:p>
    <w:p w:rsidR="003C5502" w:rsidRDefault="003C5502" w:rsidP="003C5502">
      <w:pPr>
        <w:spacing w:after="0" w:line="240" w:lineRule="auto"/>
        <w:jc w:val="both"/>
      </w:pPr>
      <w:r>
        <w:t>Отношения, возникающие при осуществлении права на поиск, получение, передачу, производство и распространение информации; применении информационных технологий; обеспечении защиты информации регулирует Федеральный закон от 27.07.2006 № 149-ФЗ «Об информации, информационных технологиях и о защите информации».</w:t>
      </w:r>
    </w:p>
    <w:p w:rsidR="003C5502" w:rsidRDefault="003C5502" w:rsidP="003C5502">
      <w:pPr>
        <w:spacing w:after="0" w:line="240" w:lineRule="auto"/>
        <w:jc w:val="both"/>
      </w:pPr>
    </w:p>
    <w:p w:rsidR="003C5502" w:rsidRDefault="003C5502" w:rsidP="003C5502">
      <w:pPr>
        <w:spacing w:after="0" w:line="240" w:lineRule="auto"/>
        <w:jc w:val="both"/>
      </w:pPr>
      <w:r>
        <w:t>Согласно ст. 15 указанного Федерального закона на территории Российской Федерации использование информационно-телекоммуникационных сетей осуществляется с соблюдением требований законодательства Российской Федерации в области связи, настоящего Федерального закона и иных нормативных правовых актов Российской Федерации. Передача информации посредством использования информационно-телекоммуникационных сетей осуществляется без ограничений при условии соблюдения установленных федеральными законами требований к распространению информации и охране объектов интеллектуальной собственности. Передача информации может быть ограничена только в порядке и на условиях, которые установлены федеральными законами.</w:t>
      </w:r>
    </w:p>
    <w:p w:rsidR="003C5502" w:rsidRDefault="003C5502" w:rsidP="003C5502">
      <w:pPr>
        <w:spacing w:after="0" w:line="240" w:lineRule="auto"/>
        <w:jc w:val="both"/>
      </w:pPr>
    </w:p>
    <w:p w:rsidR="003C5502" w:rsidRDefault="003C5502" w:rsidP="003C5502">
      <w:pPr>
        <w:spacing w:after="0" w:line="240" w:lineRule="auto"/>
        <w:jc w:val="both"/>
      </w:pPr>
      <w:r>
        <w:t>Согласно ст. 9 указанного Федерального закона, ограничение доступа к информации устанавливается федеральными законами в целях защиты основ конституционного строя, нравственности, здоровья, прав и законных интересов других лиц, обеспечения обороны страны и безопасности государства.</w:t>
      </w:r>
    </w:p>
    <w:p w:rsidR="003C5502" w:rsidRDefault="003C5502" w:rsidP="003C5502">
      <w:pPr>
        <w:spacing w:after="0" w:line="240" w:lineRule="auto"/>
        <w:jc w:val="both"/>
      </w:pPr>
    </w:p>
    <w:p w:rsidR="003C5502" w:rsidRDefault="003C5502" w:rsidP="003C5502">
      <w:pPr>
        <w:spacing w:after="0" w:line="240" w:lineRule="auto"/>
        <w:jc w:val="both"/>
      </w:pPr>
      <w:r>
        <w:t>В соответствии с ч. ч. 1, 6 ст. 10 указанного Федерального закона, в Российской Федерации распространение информации осуществляется свободно при соблюдении требований, установленных законодательством Российской Федерации. Запрещается распространение информации, которая направлена на пропаганду войны, разжигание национальной, расовой или религиозной ненависти и вражды, а также иной информации, за распространение которой предусмотрена уголовная или административная ответственность.</w:t>
      </w:r>
    </w:p>
    <w:p w:rsidR="003C5502" w:rsidRDefault="003C5502" w:rsidP="003C5502">
      <w:pPr>
        <w:spacing w:after="0" w:line="240" w:lineRule="auto"/>
        <w:jc w:val="both"/>
      </w:pPr>
    </w:p>
    <w:p w:rsidR="003C5502" w:rsidRDefault="003C5502" w:rsidP="003C5502">
      <w:pPr>
        <w:spacing w:after="0" w:line="240" w:lineRule="auto"/>
        <w:jc w:val="both"/>
      </w:pPr>
      <w:proofErr w:type="gramStart"/>
      <w:r>
        <w:t>Из статьи 15.1 указанного Федерального закона следует, что в целях ограничения доступа к сайтам в сети «Интернет», содержащим информацию, распространение которой в Российской Федерации запрещено, создается единая автоматизированная информационная система «Единый реестр доменных имен, указателей страниц сайтов в сети «Интернет» и сетевых адресов, позволяющих идентифицировать сайты в сети «Интернет», содержащие информацию, распространение которой в Российской Федерации запрещено».</w:t>
      </w:r>
      <w:proofErr w:type="gramEnd"/>
    </w:p>
    <w:p w:rsidR="003C5502" w:rsidRDefault="003C5502" w:rsidP="003C5502">
      <w:pPr>
        <w:spacing w:after="0" w:line="240" w:lineRule="auto"/>
        <w:jc w:val="both"/>
      </w:pPr>
    </w:p>
    <w:p w:rsidR="003C5502" w:rsidRDefault="003C5502" w:rsidP="003C5502">
      <w:pPr>
        <w:spacing w:after="0" w:line="240" w:lineRule="auto"/>
        <w:jc w:val="both"/>
      </w:pPr>
      <w:r>
        <w:t>В соответствии со ст. 4 Закона Российской Федерации от 27.12.1991 № 2124-1 «О средствах массовой информации» не допускается в частности использование средств массовой информации в целях совершения уголовно наказуемых деяний.</w:t>
      </w:r>
    </w:p>
    <w:p w:rsidR="003C5502" w:rsidRDefault="003C5502" w:rsidP="003C5502">
      <w:pPr>
        <w:spacing w:after="0" w:line="240" w:lineRule="auto"/>
        <w:jc w:val="both"/>
      </w:pPr>
    </w:p>
    <w:p w:rsidR="003C5502" w:rsidRDefault="003C5502" w:rsidP="003C5502">
      <w:pPr>
        <w:spacing w:after="0" w:line="240" w:lineRule="auto"/>
        <w:jc w:val="both"/>
      </w:pPr>
      <w:r>
        <w:t>В силу п. 5 Правил продажи товаров дистанционным способом, утвержденных постановлением Правительства Российской Федерации от 27.09.2007 № 612, не допускается продажа дистанционным способом товаров, свободная реализация которых запрещена или ограничена законодательством Российской Федерации.</w:t>
      </w:r>
    </w:p>
    <w:p w:rsidR="003C5502" w:rsidRDefault="003C5502" w:rsidP="003C5502">
      <w:pPr>
        <w:spacing w:after="0" w:line="240" w:lineRule="auto"/>
        <w:jc w:val="both"/>
      </w:pPr>
    </w:p>
    <w:p w:rsidR="003C5502" w:rsidRDefault="003C5502" w:rsidP="003C5502">
      <w:pPr>
        <w:spacing w:after="0" w:line="240" w:lineRule="auto"/>
        <w:jc w:val="both"/>
      </w:pPr>
      <w:r>
        <w:t xml:space="preserve">Согласно ст. 4 Технического регламента Таможенного союза «О безопасности пищевой продукции» (далее - </w:t>
      </w:r>
      <w:proofErr w:type="gramStart"/>
      <w:r>
        <w:t>ТР</w:t>
      </w:r>
      <w:proofErr w:type="gramEnd"/>
      <w:r>
        <w:t xml:space="preserve"> ТС 021/2011), ст. 1 Федерального закона от 02.01.2000 № 29-ФЗ «О </w:t>
      </w:r>
      <w:r>
        <w:lastRenderedPageBreak/>
        <w:t xml:space="preserve">качестве и безопасности пищевых продуктов» биологически активная добавка к пище (БАД) - природные и (или) идентичные природным биологически активные вещества, а также </w:t>
      </w:r>
      <w:proofErr w:type="spellStart"/>
      <w:r>
        <w:t>пробиотические</w:t>
      </w:r>
      <w:proofErr w:type="spellEnd"/>
      <w:r>
        <w:t xml:space="preserve"> микроорганизмы, предназначенные для употребления одновременно с пищей или введения в состав пищевой продукции.</w:t>
      </w:r>
    </w:p>
    <w:p w:rsidR="003C5502" w:rsidRDefault="003C5502" w:rsidP="003C5502">
      <w:pPr>
        <w:spacing w:after="0" w:line="240" w:lineRule="auto"/>
        <w:jc w:val="both"/>
      </w:pPr>
    </w:p>
    <w:p w:rsidR="003C5502" w:rsidRDefault="003C5502" w:rsidP="003C5502">
      <w:pPr>
        <w:spacing w:after="0" w:line="240" w:lineRule="auto"/>
        <w:jc w:val="both"/>
      </w:pPr>
      <w:r>
        <w:t xml:space="preserve">Согласно требованиям ст. 24 </w:t>
      </w:r>
      <w:proofErr w:type="gramStart"/>
      <w:r>
        <w:t>ТР</w:t>
      </w:r>
      <w:proofErr w:type="gramEnd"/>
      <w:r>
        <w:t xml:space="preserve"> ТС 021/2011, БАД к пище относятся к специализированной пищевой продукции, которая допускается к производству (изготовлению), хранению, перевозке (транспортированию) и реализации после ее государственной регистрации в установленном настоящим техническим регламентом порядке.</w:t>
      </w:r>
    </w:p>
    <w:p w:rsidR="003C5502" w:rsidRDefault="003C5502" w:rsidP="003C5502">
      <w:pPr>
        <w:spacing w:after="0" w:line="240" w:lineRule="auto"/>
        <w:jc w:val="both"/>
      </w:pPr>
    </w:p>
    <w:p w:rsidR="003C5502" w:rsidRDefault="003C5502" w:rsidP="003C5502">
      <w:pPr>
        <w:spacing w:after="0" w:line="240" w:lineRule="auto"/>
        <w:jc w:val="both"/>
      </w:pPr>
      <w:r>
        <w:t>В соответствии с п. п. 4, 70 Правил продажи отдельных видов товаров, утвержденных постановлением Правительства Российской Федерации от 19.01.1998 № 55, вне стационарных мест торговли не допускается продажа лекарственных препаратов. Продажа лекарственных препаратов (дозированных лекарственных средств, готовых к применению и предназначенных для профилактики, диагностики и лечения заболеваний человека), осуществляется в соответствии с Федеральным законом от 12.04.2010 № 61-ФЗ «Об обращении лекарственных средств». Следовательно, информация о возможности использования БАД в медицинских целях предполагает регистрацию их в качестве лекарственных средств.</w:t>
      </w:r>
    </w:p>
    <w:p w:rsidR="003C5502" w:rsidRDefault="003C5502" w:rsidP="003C5502">
      <w:pPr>
        <w:spacing w:after="0" w:line="240" w:lineRule="auto"/>
        <w:jc w:val="both"/>
      </w:pPr>
    </w:p>
    <w:p w:rsidR="003C5502" w:rsidRDefault="003C5502" w:rsidP="003C5502">
      <w:pPr>
        <w:spacing w:after="0" w:line="240" w:lineRule="auto"/>
        <w:jc w:val="both"/>
      </w:pPr>
      <w:r>
        <w:t>Согласно п. 7.4.1. «СанПиН 2.3.2.1290-03. 2.3.2. Продовольственное сырье и пищевые продукты. Гигиенические требования к организации производства и оборота биологически активных добавок к пище (БАД). Санитарно-эпидемиологические правила и нормативы», утвержденных Постановлением Главного государственного санитарного врача Российской Федерации от 17.04.2003 № 50, розничная торговля БАД осуществляется только через аптечные учреждения (аптеки, аптечные магазины, аптечные киоски и другие), специализированные магазины по продаже диетических продуктов, продовольственные магазины (специальные отделы, секции, киоски).</w:t>
      </w:r>
    </w:p>
    <w:p w:rsidR="003C5502" w:rsidRDefault="003C5502" w:rsidP="003C5502">
      <w:pPr>
        <w:spacing w:after="0" w:line="240" w:lineRule="auto"/>
        <w:jc w:val="both"/>
      </w:pPr>
    </w:p>
    <w:p w:rsidR="003C5502" w:rsidRDefault="003C5502" w:rsidP="003C5502">
      <w:pPr>
        <w:spacing w:after="0" w:line="240" w:lineRule="auto"/>
        <w:jc w:val="both"/>
      </w:pPr>
      <w:r>
        <w:t>В судебном заседании установлено, что Управлением Роспотребнадзора по Хабаровскому краю в рамках мониторинга сети «Интернет» на предмет распространения информации, распространение которой запрещено в Российской Федерации, выявлен сайт с URL-адресом: &lt;данные изъяты&gt;, на котором в свободном доступе размещена информация о реализации БАД к пище. Информация о реализации БАД к пище предоставляется неопределенному кругу лиц.</w:t>
      </w:r>
    </w:p>
    <w:p w:rsidR="003C5502" w:rsidRDefault="003C5502" w:rsidP="003C5502">
      <w:pPr>
        <w:spacing w:after="0" w:line="240" w:lineRule="auto"/>
        <w:jc w:val="both"/>
      </w:pPr>
    </w:p>
    <w:p w:rsidR="003C5502" w:rsidRDefault="003C5502" w:rsidP="003C5502">
      <w:pPr>
        <w:spacing w:after="0" w:line="240" w:lineRule="auto"/>
        <w:jc w:val="both"/>
      </w:pPr>
      <w:r>
        <w:t>В ходе проверки, Управлением Роспотребнадзора по Хабаровскому краю был осуществлен мониторинг информации, размещенной на странице сайта (ссылке) &lt;данные изъяты&gt;, указанной заявителем в обращении, а также в целом сайта &lt;данные изъяты&gt; с целью выявления сведений, содержащих предложения о продаже препарата «&lt;данные изъяты</w:t>
      </w:r>
      <w:proofErr w:type="gramStart"/>
      <w:r>
        <w:t>&gt; П</w:t>
      </w:r>
      <w:proofErr w:type="gramEnd"/>
      <w:r>
        <w:t>ри проведении мониторинга на указанном сайте был выявлен факт размещения в свободном доступе информации о реализации на территории Российской Федерации сре</w:t>
      </w:r>
      <w:proofErr w:type="gramStart"/>
      <w:r>
        <w:t>дств дл</w:t>
      </w:r>
      <w:proofErr w:type="gramEnd"/>
      <w:r>
        <w:t xml:space="preserve">я похудения и контроля веса, в том числе препарата «&lt;данные изъяты&gt;», а также иных лекарственных препаратов следующих категорий. На сайте &lt;данные </w:t>
      </w:r>
      <w:proofErr w:type="gramStart"/>
      <w:r>
        <w:t>изъяты</w:t>
      </w:r>
      <w:proofErr w:type="gramEnd"/>
      <w:r>
        <w:t>&gt; отражены 5 категорий препаратов: «Средства от алкоголизма», «Средства от паразитов», «Средства от курения», «Средства для похудения», «Красота и здоровье».</w:t>
      </w:r>
    </w:p>
    <w:p w:rsidR="003C5502" w:rsidRDefault="003C5502" w:rsidP="003C5502">
      <w:pPr>
        <w:spacing w:after="0" w:line="240" w:lineRule="auto"/>
        <w:jc w:val="both"/>
      </w:pPr>
    </w:p>
    <w:p w:rsidR="003C5502" w:rsidRDefault="003C5502" w:rsidP="003C5502">
      <w:pPr>
        <w:spacing w:after="0" w:line="240" w:lineRule="auto"/>
        <w:jc w:val="both"/>
      </w:pPr>
      <w:r>
        <w:t xml:space="preserve">Исходя из существа объявлений, неопределённому кругу потребителей предлагается оформить заказ препарата «&lt;данные изъяты&gt;» посредством указания Ф.И.О. и номера телефона для связи, после чего поступает звонок от оператора с целью согласования времени и условий доставки, т.е. оформление заказа происходит дистанционным способом. Информация о реализации препарата «&lt;данные изъяты&gt;» предоставляется неопределенному кругу лиц. Таким образом, заказать указанный препарат может любой интернет-пользователь посредством указания Ф.И.О. и номера телефона для связи менеджера сайта с ним. Сайт &lt;данные </w:t>
      </w:r>
      <w:proofErr w:type="gramStart"/>
      <w:r>
        <w:t>изъяты</w:t>
      </w:r>
      <w:proofErr w:type="gramEnd"/>
      <w:r>
        <w:t xml:space="preserve">&gt; содержит 2 вкладки: «доставка», «оплата». Информация о доставке и оплате сообщает следующее: «Условия доставки заказа: 1) Оформите заявку на сайте; 2) В ближайшее время с вами свяжется оператор и расскажет </w:t>
      </w:r>
      <w:r>
        <w:lastRenderedPageBreak/>
        <w:t>все возможные способы доставки; 3) Доставка осуществляется до вашего населенного пункта. География доставки: Россия и страны СНГ. Условия оплаты заказа: после оформления заявки на сайте, с вами свяжется оператор и расскажет все возможные способы оплаты».</w:t>
      </w:r>
    </w:p>
    <w:p w:rsidR="003C5502" w:rsidRDefault="003C5502" w:rsidP="003C5502">
      <w:pPr>
        <w:spacing w:after="0" w:line="240" w:lineRule="auto"/>
        <w:jc w:val="both"/>
      </w:pPr>
    </w:p>
    <w:p w:rsidR="003C5502" w:rsidRDefault="003C5502" w:rsidP="003C5502">
      <w:pPr>
        <w:spacing w:after="0" w:line="240" w:lineRule="auto"/>
        <w:jc w:val="both"/>
      </w:pPr>
      <w:r>
        <w:t xml:space="preserve">На указанном сайте по адресу (ссылке) &lt;данные </w:t>
      </w:r>
      <w:proofErr w:type="gramStart"/>
      <w:r>
        <w:t>изъяты</w:t>
      </w:r>
      <w:proofErr w:type="gramEnd"/>
      <w:r>
        <w:t xml:space="preserve">&gt; размещена информация о реализации препарата «&lt;данные изъяты&gt;», включающая в себя сведения о стоимости товара в размере 990 рублей вместо 1980 рублей, страна: </w:t>
      </w:r>
      <w:proofErr w:type="gramStart"/>
      <w:r>
        <w:t>Россия, упаковка: 1, вес: уточнит оператор, препарат из натуральных ингредиентов, товар сертифицирован, доставка: уточнит оператор, оплата: наличными/картой при получении.</w:t>
      </w:r>
      <w:proofErr w:type="gramEnd"/>
      <w:r>
        <w:t xml:space="preserve"> Описание препарата «&lt;данные </w:t>
      </w:r>
      <w:proofErr w:type="gramStart"/>
      <w:r>
        <w:t>изъяты</w:t>
      </w:r>
      <w:proofErr w:type="gramEnd"/>
      <w:r>
        <w:t xml:space="preserve">&gt; содержит 4 раздела: «&lt;данные изъяты&gt; - коррекция фигуры без изменения образа жизни», «Преимущества &lt;данные изъяты&gt;», «Как работает &lt;данные изъяты&gt; «Инструкция по применению &lt;данные изъяты&gt;». Описание товара информирует неопределенный круг лиц о следующем: «Спектр действия: Нормализация метаболизма с быстрым поглощением калорий, их переработкой и превращением полученных жиров и углеводов в белки, которые необходимы для наращивания мышц без образования жировой прослойки. Выведение токсичных веществ и шлаков, что также положительно сказывается на снижении веса. Улучшение пищеварения: цена </w:t>
      </w:r>
      <w:proofErr w:type="spellStart"/>
      <w:r>
        <w:t>Слим</w:t>
      </w:r>
      <w:proofErr w:type="spellEnd"/>
      <w:r>
        <w:t xml:space="preserve"> Пиле небольшая и она быстро окупает затраты на приобретение фруктов, овощей, витаминов и </w:t>
      </w:r>
      <w:proofErr w:type="spellStart"/>
      <w:r>
        <w:t>БАДов</w:t>
      </w:r>
      <w:proofErr w:type="spellEnd"/>
      <w:r>
        <w:t xml:space="preserve"> для улучшения работы желудочно- кишечного тракта. Восстановление гормонального баланса, что особенно важно при соблюдении диет и регулярных тренировках, когда организм подвержен стрессу. Снижения уровня холестерина, благодаря чему в период похудения </w:t>
      </w:r>
      <w:proofErr w:type="gramStart"/>
      <w:r>
        <w:t>сердечно-сосудистая</w:t>
      </w:r>
      <w:proofErr w:type="gramEnd"/>
      <w:r>
        <w:t xml:space="preserve"> система восстанавливается, а не нарушается ее функционирование. Укрепление волос и ногтей, улучшение состояния кожного покрова. Эффективность таблеток подтверждается клинически, так как в их составе компоненты натурального происхождения: L-</w:t>
      </w:r>
      <w:proofErr w:type="spellStart"/>
      <w:r>
        <w:t>картинин</w:t>
      </w:r>
      <w:proofErr w:type="spellEnd"/>
      <w:r>
        <w:t xml:space="preserve">, </w:t>
      </w:r>
      <w:proofErr w:type="gramStart"/>
      <w:r>
        <w:t>который</w:t>
      </w:r>
      <w:proofErr w:type="gramEnd"/>
      <w:r>
        <w:t xml:space="preserve"> эффективно расщепляет жировые отложения. </w:t>
      </w:r>
      <w:proofErr w:type="spellStart"/>
      <w:r>
        <w:t>Хитозан</w:t>
      </w:r>
      <w:proofErr w:type="spellEnd"/>
      <w:r>
        <w:t xml:space="preserve">, дающий чувство насыщения и участвующий в нормализации пищеварения. Кофеин, который расщепляет жиры, но при этом высвобождает энергию, позволяющую чувствовать себя легко в период диет. Колеус </w:t>
      </w:r>
      <w:proofErr w:type="spellStart"/>
      <w:r>
        <w:t>форсколии</w:t>
      </w:r>
      <w:proofErr w:type="spellEnd"/>
      <w:r>
        <w:t xml:space="preserve"> - компонент, благодаря которому и можно сказать, что создан </w:t>
      </w:r>
      <w:proofErr w:type="spellStart"/>
      <w:r>
        <w:t>Слим</w:t>
      </w:r>
      <w:proofErr w:type="spellEnd"/>
      <w:r>
        <w:t xml:space="preserve"> Пиле для похудения, ведь он эффективно расщепляет жировую ткань, выводит токсины и накопившиеся за годы шлаки. Экстракт </w:t>
      </w:r>
      <w:proofErr w:type="spellStart"/>
      <w:r>
        <w:t>гуараны</w:t>
      </w:r>
      <w:proofErr w:type="spellEnd"/>
      <w:r>
        <w:t xml:space="preserve">, позволяющий стимулировать похудение, активизировать выработку энергии. Экстракт фукуса, благодаря которому насыщение пищей происходит сразу, вы не чувствуете голода в течение дня, усталости, апатии даже при соблюдении жесткой диеты. Янтарная кислота - основа таблетки &lt;данные изъяты&gt; отвечающая за улучшение метаболизма, пищеварения, укрепление иммунитета и за регенерацию клеточек кожи (похудение протекает без образования растяжек, морщин и пигментных пятен). Таурин, </w:t>
      </w:r>
      <w:proofErr w:type="gramStart"/>
      <w:r>
        <w:t>восстанавливающий</w:t>
      </w:r>
      <w:proofErr w:type="gramEnd"/>
      <w:r>
        <w:t xml:space="preserve"> работу нервной системы, позволяющий чувствовать себя бодрым и активным. Таким образом, шипучие таблетки &lt;данные </w:t>
      </w:r>
      <w:proofErr w:type="gramStart"/>
      <w:r>
        <w:t>изъяты</w:t>
      </w:r>
      <w:proofErr w:type="gramEnd"/>
      <w:r>
        <w:t xml:space="preserve">&gt; работают в нескольких направлениях и позволяют похудеть, без вреда для организма». Кроме того, на сайте &lt;данные </w:t>
      </w:r>
      <w:proofErr w:type="gramStart"/>
      <w:r>
        <w:t>изъяты</w:t>
      </w:r>
      <w:proofErr w:type="gramEnd"/>
      <w:r>
        <w:t xml:space="preserve">&gt; находится перечень категорий товаров, предлагаемых к продаже, в том числе: </w:t>
      </w:r>
      <w:proofErr w:type="gramStart"/>
      <w:r>
        <w:t>В разделе «Средства от паразитов» (&lt;данные изъяты&gt;», по цене 990 рублей, в наличии 111 шт., со следующей информацией:</w:t>
      </w:r>
      <w:proofErr w:type="gramEnd"/>
      <w:r>
        <w:t xml:space="preserve"> «Этот препарат, разработанный командой учены</w:t>
      </w:r>
      <w:proofErr w:type="gramStart"/>
      <w:r>
        <w:t>х-</w:t>
      </w:r>
      <w:proofErr w:type="gramEnd"/>
      <w:r>
        <w:t xml:space="preserve"> паразитологов нескольких стран: России, Германии и США. При изготовлении препарата использовались инновационные технологии переработки и подготовки органических веществ. Средство выпускается в жидкой форме, принимается внутрь в виде капель. В составе лечебного продукта присутствуют только натуральные растительные ингредиенты. Благодаря использованию </w:t>
      </w:r>
      <w:proofErr w:type="spellStart"/>
      <w:r>
        <w:t>синергичной</w:t>
      </w:r>
      <w:proofErr w:type="spellEnd"/>
      <w:r>
        <w:t xml:space="preserve"> формуле, когда действие каждого компонента усиливается за счет действия других составляющих, принимая </w:t>
      </w:r>
      <w:proofErr w:type="gramStart"/>
      <w:r>
        <w:t>-п</w:t>
      </w:r>
      <w:proofErr w:type="gramEnd"/>
      <w:r>
        <w:t xml:space="preserve">ротивопаразитарный препарат, можно добиться непревзойденного результата. Препарат проникая в ткани, все органы, головной и спиной мозг, кровь, лимфу и межклеточную жидкость и находя находящиеся чужеродные микроорганизмы, убивает их, где бы они не находились, так как активные компоненты проникают в мягкие и костные ткани, головной и спинной мозг. Уникальными свойствами, которыми характеризуется </w:t>
      </w:r>
      <w:proofErr w:type="gramStart"/>
      <w:r>
        <w:t>препарат</w:t>
      </w:r>
      <w:proofErr w:type="gramEnd"/>
      <w:r>
        <w:t xml:space="preserve"> &lt;данные изъяты&gt;, не обладает ни один противопаразитарный препарат, продающийся в аптеке. Прием средства &lt;данные </w:t>
      </w:r>
      <w:proofErr w:type="gramStart"/>
      <w:r>
        <w:t>изъяты</w:t>
      </w:r>
      <w:proofErr w:type="gramEnd"/>
      <w:r>
        <w:t xml:space="preserve">&gt; гарантирует: радикальное устранение паразитов на любой стадии развития; полное очищение организма от продуктов жизнедеятельности гельминтов; восстановление поврежденных органов на 100%, после курса лечения их функциональность полностью возвращается. Главное, на избавление от паразитов понадобится </w:t>
      </w:r>
      <w:r>
        <w:lastRenderedPageBreak/>
        <w:t xml:space="preserve">один курс лечения». В разделе «Красота и здоровье» &lt;данные изъяты&gt;» по цене 1 рубль, в наличии 44 шт., до сведения неопределенного круга лиц доводится следующая информация: «Описание: страна: Россия, упаковка: 1, вес: </w:t>
      </w:r>
      <w:proofErr w:type="spellStart"/>
      <w:r>
        <w:t>Югр</w:t>
      </w:r>
      <w:proofErr w:type="spellEnd"/>
      <w:r>
        <w:t xml:space="preserve">, препарат из натуральных ингредиентов, не является лекарственным средством, товар сертифицирован, доставка: уточнит оператор, оплата: наличными/картой </w:t>
      </w:r>
      <w:proofErr w:type="gramStart"/>
      <w:r>
        <w:t>при</w:t>
      </w:r>
      <w:proofErr w:type="gramEnd"/>
      <w:r>
        <w:t xml:space="preserve"> получен. Принцип действия: Диафон является изотоническим биоактивным комплексом, основа которого - натуральные компоненты. Над разработкой работали лучшие ученые Германии, использовавшие старинные рецепты народов Алтая и Тибета. Этот препарат двухкомпонентного вида единственный в мире. Он помогает избежать строжайших диет и зависимости от инсулиновых инъекций. Комплекс изготовлен из двух лекарственных форм. Капсулы. Они оперативно растворяются в полости пищеварительного тракта и помогают нормализовать уровень глюкозы в кровеносной жидкости организма, что устранит неприятные симптомы проявления диабета. Таблетки. Они действуют медленнее относительно капсул и устраняют первопричину образования болезни. Комплексный подход значительно улучшает состояние не только поджелудочной железы, но и всего организма. Препарат способен активировать и укреплять иммунитет, восстанавливать обменные процессы, а также благоприятно отражаться на психоэмоциональном самочувствии. Стоит заметить, что больные диабетом, при соблюдении курса лечения выглядят намного лучше, чем до него. Лекарство способно действовать в различных терапевтических плоскостях. К примеру, капсулы необходимы для повышения чувствительности клеток организма к инсулиновым инъекциям, а также для: восстановления физиологических функций; восстановления биохимических процессов; нейтрализации веществ, образованных в ходе нарушения метаболизма. Прием таблеток помогает: увеличить прочность капилляров; повысить эластичность крупных сосудов; регулировать артериальное давление; восстановить гормональный фон; улучшить умственные и физические показатели. Если рассматривать планомерность и целенаправленность действия этого препарата, то нет ни единого аналога. Именно это объясняет значительное повышение популярности средства среди пациентов, страдающих диабетом. Его рекомендуют эндокринологи как дополнение к основной терапии». </w:t>
      </w:r>
      <w:proofErr w:type="gramStart"/>
      <w:r>
        <w:t>Также, в разделе «Красота и здоровье» (&lt;данные изъяты&gt; по цене 1 рубль, в наличии 44 шт., со следующей информацией: страна - Россия, об упаковка - 1, вес - 30мл, препарат из натуральных ингредиентов, не является лекарственным средством, товар сертифицирован, доставка - уточнит оператор, оплата - наличными/картой при получении.</w:t>
      </w:r>
      <w:proofErr w:type="gramEnd"/>
      <w:r>
        <w:t xml:space="preserve"> В описании товара содержатся следующие сведения: «...Разработан препарат специально для борьбы с диабетом. </w:t>
      </w:r>
      <w:proofErr w:type="gramStart"/>
      <w:r>
        <w:t xml:space="preserve">Помимо этого средство оказывает иные действия на организм: бодрость, улучшение зрения, избавление от инфекционных воспалений и заболеваний кожи, избавление от геморроя, борьба с глазными заболеваниями, активизация внутренних сил, избавление от псориаза, избавление от холестериновых бляшек и жировых отложений, устранение гипертонии, облегчение остеохондроза и </w:t>
      </w:r>
      <w:proofErr w:type="spellStart"/>
      <w:r>
        <w:t>варикоза</w:t>
      </w:r>
      <w:proofErr w:type="spellEnd"/>
      <w:r>
        <w:t>, антибактериальный эффект, действенное влияние средство также оказывает на пищеварение, убирает отечность, восстанавливает водный обмен.</w:t>
      </w:r>
      <w:proofErr w:type="gramEnd"/>
      <w:r>
        <w:t xml:space="preserve"> Способ приема </w:t>
      </w:r>
      <w:proofErr w:type="spellStart"/>
      <w:r>
        <w:t>Голубитокс</w:t>
      </w:r>
      <w:proofErr w:type="spellEnd"/>
      <w:r>
        <w:t xml:space="preserve">: </w:t>
      </w:r>
      <w:proofErr w:type="spellStart"/>
      <w:r>
        <w:t>Голубитокс</w:t>
      </w:r>
      <w:proofErr w:type="spellEnd"/>
      <w:r>
        <w:t xml:space="preserve"> продается без рецепта. Форма выпуска - флаконы по 30 мл, принимается в каплях. Перед применением флакон взбалтывается, 3 капли </w:t>
      </w:r>
      <w:proofErr w:type="spellStart"/>
      <w:r>
        <w:t>Голубитокс</w:t>
      </w:r>
      <w:proofErr w:type="spellEnd"/>
      <w:r>
        <w:t xml:space="preserve"> разбавляются в целом стакане воды. Действие препарата: принимается средство согласно инструкции по использованию. Попадая внутрь организма, активные компоненты препарата находят причину заболевания, ликвидируя ее. Средство также обладает </w:t>
      </w:r>
      <w:proofErr w:type="spellStart"/>
      <w:r>
        <w:t>иммунно</w:t>
      </w:r>
      <w:proofErr w:type="spellEnd"/>
      <w:r>
        <w:t xml:space="preserve">-защитным свойством. Результаты испытаний: средство клинически испытано и имеет государственную регистрацию. Проводимые исследования на предмет лечения заболеваний показали, что улучшение наступает в большинстве случаев: Диабетики - у 95 процентов уменьшился уровень сахара в крови, 39% - восстановление работы поджелудочной железы. При геморрое у всех пациентов наблюдается облегчение болевого синдрома и нормализация состояния, у некоторых также уменьшились внутренние узлы, другие полностью выздоровели. При простате у 96% пациентов исчезли проблемы с мочеиспусканием, у 86% полностью наблюдается избавление от заболевания. При глаукоме практически у всех пациентов наблюдалась нормализация глазного давления, у 76% увеличение четкости видимости предметов, у 63% полное избавление от артериальной гипертензии. При гипертонии у всех пациентов наблюдалось улучшение самочувствия, у других наблюдалось постепенное снижение давления, у третьих заметная стабилизация ремиссии. При псориазе у 96 процентов пациентов наблюдалось уменьшение зуда </w:t>
      </w:r>
      <w:r>
        <w:lastRenderedPageBreak/>
        <w:t xml:space="preserve">и дискомфорта, у 80% исчезновение симптомов заболевания. При </w:t>
      </w:r>
      <w:proofErr w:type="spellStart"/>
      <w:r>
        <w:t>варикозе</w:t>
      </w:r>
      <w:proofErr w:type="spellEnd"/>
      <w:r>
        <w:t xml:space="preserve"> у 98 % наблюдалось улучшение состояния вен, у 67% - полное исчезновение заболевания. </w:t>
      </w:r>
      <w:proofErr w:type="spellStart"/>
      <w:r>
        <w:t>Голубитокс</w:t>
      </w:r>
      <w:proofErr w:type="spellEnd"/>
      <w:r>
        <w:t xml:space="preserve"> - это сертифицированная продукция, выпускающаяся с соответствующими документами. Чтобы достичь наилучшего результата, средство стоит принимать от 30 до 60 дней три раза в день за полчаса до приема пищи. У средства нет противопоказаний, оно даже разрешено к приему для детей старше 3 лет, уменьшая дозировку до 1-2 капли. Улучшение самочувствия наступает спустя несколько дней приема. Чтобы закрепить результат, </w:t>
      </w:r>
      <w:proofErr w:type="spellStart"/>
      <w:r>
        <w:t>Голубитокс</w:t>
      </w:r>
      <w:proofErr w:type="spellEnd"/>
      <w:r>
        <w:t xml:space="preserve"> стоит пропить полным курсом». Исходя из вышеизложенного, препараты &lt;данные изъяты&gt;», реализуемые через сайт, позиционируются как биологически активные добавки к пище и лекарственные средства (исходя из указанного в описаниях препаратов данных о лечебном воздействии). Информация о препаратах «&lt;данные изъяты&gt;» в реестре свидетельств о государственной регистрации (единая форма Таможенного союза, российская часть) и в государственном реестре лекарственных средств отсутствует.</w:t>
      </w:r>
    </w:p>
    <w:p w:rsidR="003C5502" w:rsidRDefault="003C5502" w:rsidP="003C5502">
      <w:pPr>
        <w:spacing w:after="0" w:line="240" w:lineRule="auto"/>
        <w:jc w:val="both"/>
      </w:pPr>
    </w:p>
    <w:p w:rsidR="003C5502" w:rsidRDefault="003C5502" w:rsidP="003C5502">
      <w:pPr>
        <w:spacing w:after="0" w:line="240" w:lineRule="auto"/>
        <w:jc w:val="both"/>
      </w:pPr>
      <w:r>
        <w:t>Распространение через Интернет-сайт указанной продукции способствует неограниченному кругу лиц к совершению противоправных действий. Таким образом, заявленные требования Управления Роспотребнадзора по Хабаровскому краю подлежат удовлетворению в полном объеме, как заявленные законно и обоснованно.</w:t>
      </w:r>
    </w:p>
    <w:p w:rsidR="003C5502" w:rsidRDefault="003C5502" w:rsidP="003C5502">
      <w:pPr>
        <w:spacing w:after="0" w:line="240" w:lineRule="auto"/>
        <w:jc w:val="both"/>
      </w:pPr>
    </w:p>
    <w:p w:rsidR="003C5502" w:rsidRDefault="003C5502" w:rsidP="003C5502">
      <w:pPr>
        <w:spacing w:after="0" w:line="240" w:lineRule="auto"/>
        <w:jc w:val="both"/>
      </w:pPr>
      <w:r>
        <w:t>Руководствуясь ст.ст.174-180, 227 КАС РФ, суд</w:t>
      </w:r>
    </w:p>
    <w:p w:rsidR="003C5502" w:rsidRDefault="003C5502" w:rsidP="003C5502">
      <w:pPr>
        <w:spacing w:after="0" w:line="240" w:lineRule="auto"/>
        <w:jc w:val="both"/>
      </w:pPr>
    </w:p>
    <w:p w:rsidR="003C5502" w:rsidRDefault="003C5502" w:rsidP="003C5502">
      <w:pPr>
        <w:spacing w:after="0" w:line="240" w:lineRule="auto"/>
        <w:jc w:val="both"/>
      </w:pPr>
      <w:r>
        <w:t>РЕШИЛ:</w:t>
      </w:r>
    </w:p>
    <w:p w:rsidR="003C5502" w:rsidRDefault="003C5502" w:rsidP="003C5502">
      <w:pPr>
        <w:spacing w:after="0" w:line="240" w:lineRule="auto"/>
        <w:jc w:val="both"/>
      </w:pPr>
    </w:p>
    <w:p w:rsidR="003C5502" w:rsidRDefault="003C5502" w:rsidP="003C5502">
      <w:pPr>
        <w:spacing w:after="0" w:line="240" w:lineRule="auto"/>
        <w:jc w:val="both"/>
      </w:pPr>
      <w:proofErr w:type="gramStart"/>
      <w:r>
        <w:t>Административные исковые требования Управления Федеральной службы по надзору в сфере защиты прав потребителей и благополучия человека по Хабаровскому краю в интересах Российской Федерации и неопределенного круга лиц к Федеральной службе по надзору в сфере связи, информационных технологий и массовых коммуникаций по Дальневосточному федеральному округу о признании информации запрещенной к распространению на территории Российской Федерации удовлетворить.</w:t>
      </w:r>
      <w:proofErr w:type="gramEnd"/>
    </w:p>
    <w:p w:rsidR="003C5502" w:rsidRDefault="003C5502" w:rsidP="003C5502">
      <w:pPr>
        <w:spacing w:after="0" w:line="240" w:lineRule="auto"/>
        <w:jc w:val="both"/>
      </w:pPr>
    </w:p>
    <w:p w:rsidR="003C5502" w:rsidRDefault="003C5502" w:rsidP="003C5502">
      <w:pPr>
        <w:spacing w:after="0" w:line="240" w:lineRule="auto"/>
        <w:jc w:val="both"/>
      </w:pPr>
      <w:r>
        <w:t>Признать информацию, размещенную в сети Интернет по адресу: &lt;данные изъяты&gt; информацией, распространение которой всеми операторами связи на территории Российской Федерации запрещено.</w:t>
      </w:r>
    </w:p>
    <w:p w:rsidR="003C5502" w:rsidRDefault="003C5502" w:rsidP="003C5502">
      <w:pPr>
        <w:spacing w:after="0" w:line="240" w:lineRule="auto"/>
        <w:jc w:val="both"/>
      </w:pPr>
    </w:p>
    <w:p w:rsidR="003C5502" w:rsidRDefault="003C5502" w:rsidP="003C5502">
      <w:pPr>
        <w:spacing w:after="0" w:line="240" w:lineRule="auto"/>
        <w:jc w:val="both"/>
      </w:pPr>
      <w:r>
        <w:t>Решение может быть обжаловано в Хабаровский краевой суд, в течение месяца со дня принятия решения суда в окончательной форме, через Центральный районный суд г. Хабаровска.</w:t>
      </w:r>
    </w:p>
    <w:p w:rsidR="003C5502" w:rsidRDefault="003C5502" w:rsidP="003C5502">
      <w:pPr>
        <w:spacing w:after="0" w:line="240" w:lineRule="auto"/>
        <w:jc w:val="both"/>
      </w:pPr>
    </w:p>
    <w:p w:rsidR="003C5502" w:rsidRDefault="003C5502" w:rsidP="003C5502">
      <w:pPr>
        <w:spacing w:after="0" w:line="240" w:lineRule="auto"/>
        <w:jc w:val="both"/>
      </w:pPr>
      <w:r>
        <w:t>Судья Ю.В. Ким</w:t>
      </w:r>
    </w:p>
    <w:p w:rsidR="003C5502" w:rsidRDefault="003C5502" w:rsidP="003C5502">
      <w:pPr>
        <w:spacing w:after="0" w:line="240" w:lineRule="auto"/>
        <w:jc w:val="both"/>
      </w:pPr>
    </w:p>
    <w:p w:rsidR="003C5502" w:rsidRDefault="003C5502" w:rsidP="003C5502">
      <w:pPr>
        <w:spacing w:after="0" w:line="240" w:lineRule="auto"/>
        <w:jc w:val="both"/>
      </w:pPr>
      <w:r>
        <w:t>Мотивированное решение составлено 13.12.2019.</w:t>
      </w:r>
    </w:p>
    <w:p w:rsidR="003C5502" w:rsidRDefault="003C5502" w:rsidP="003C5502">
      <w:pPr>
        <w:spacing w:after="0" w:line="240" w:lineRule="auto"/>
        <w:jc w:val="both"/>
      </w:pPr>
    </w:p>
    <w:p w:rsidR="003C5502" w:rsidRDefault="003C5502" w:rsidP="003C5502">
      <w:pPr>
        <w:spacing w:after="0" w:line="240" w:lineRule="auto"/>
        <w:jc w:val="both"/>
      </w:pPr>
      <w:r>
        <w:t>Дело № 2а-8854/2019</w:t>
      </w:r>
    </w:p>
    <w:p w:rsidR="003C5502" w:rsidRDefault="003C5502" w:rsidP="003C5502">
      <w:pPr>
        <w:spacing w:after="0" w:line="240" w:lineRule="auto"/>
        <w:jc w:val="both"/>
      </w:pPr>
    </w:p>
    <w:p w:rsidR="003C5502" w:rsidRDefault="003C5502" w:rsidP="003C5502">
      <w:pPr>
        <w:spacing w:after="0" w:line="240" w:lineRule="auto"/>
        <w:jc w:val="center"/>
      </w:pPr>
      <w:r>
        <w:t>РЕШЕНИЕ</w:t>
      </w:r>
    </w:p>
    <w:p w:rsidR="003C5502" w:rsidRDefault="003C5502" w:rsidP="003C5502">
      <w:pPr>
        <w:spacing w:after="0" w:line="240" w:lineRule="auto"/>
        <w:jc w:val="both"/>
      </w:pPr>
    </w:p>
    <w:p w:rsidR="003C5502" w:rsidRDefault="003C5502" w:rsidP="003C5502">
      <w:pPr>
        <w:spacing w:after="0" w:line="240" w:lineRule="auto"/>
        <w:jc w:val="center"/>
      </w:pPr>
      <w:r>
        <w:t>Именем Российской Федерации</w:t>
      </w:r>
    </w:p>
    <w:p w:rsidR="003C5502" w:rsidRDefault="003C5502" w:rsidP="003C5502">
      <w:pPr>
        <w:spacing w:after="0" w:line="240" w:lineRule="auto"/>
        <w:jc w:val="center"/>
      </w:pPr>
    </w:p>
    <w:p w:rsidR="003C5502" w:rsidRDefault="003C5502" w:rsidP="003C5502">
      <w:pPr>
        <w:spacing w:after="0" w:line="240" w:lineRule="auto"/>
        <w:jc w:val="center"/>
      </w:pPr>
      <w:r>
        <w:t>(резолютивная часть)</w:t>
      </w:r>
    </w:p>
    <w:p w:rsidR="003C5502" w:rsidRDefault="003C5502" w:rsidP="003C5502">
      <w:pPr>
        <w:spacing w:after="0" w:line="240" w:lineRule="auto"/>
        <w:jc w:val="both"/>
      </w:pPr>
    </w:p>
    <w:p w:rsidR="003C5502" w:rsidRDefault="003C5502" w:rsidP="003C5502">
      <w:pPr>
        <w:spacing w:after="0" w:line="240" w:lineRule="auto"/>
        <w:jc w:val="both"/>
      </w:pPr>
      <w:r>
        <w:t xml:space="preserve">06 декабря 2019 года          </w:t>
      </w:r>
      <w:r>
        <w:t xml:space="preserve">                                                                                              </w:t>
      </w:r>
      <w:r>
        <w:t xml:space="preserve">                    г. Хабаровск</w:t>
      </w:r>
    </w:p>
    <w:p w:rsidR="003C5502" w:rsidRDefault="003C5502" w:rsidP="003C5502">
      <w:pPr>
        <w:spacing w:after="0" w:line="240" w:lineRule="auto"/>
        <w:jc w:val="both"/>
      </w:pPr>
    </w:p>
    <w:p w:rsidR="003C5502" w:rsidRDefault="003C5502" w:rsidP="003C5502">
      <w:pPr>
        <w:spacing w:after="0" w:line="240" w:lineRule="auto"/>
        <w:jc w:val="both"/>
      </w:pPr>
      <w:r>
        <w:t>Центральный районный суд г. Хабаровска в составе:</w:t>
      </w:r>
    </w:p>
    <w:p w:rsidR="003C5502" w:rsidRDefault="003C5502" w:rsidP="003C5502">
      <w:pPr>
        <w:spacing w:after="0" w:line="240" w:lineRule="auto"/>
        <w:jc w:val="both"/>
      </w:pPr>
    </w:p>
    <w:p w:rsidR="003C5502" w:rsidRDefault="003C5502" w:rsidP="003C5502">
      <w:pPr>
        <w:spacing w:after="0" w:line="240" w:lineRule="auto"/>
        <w:jc w:val="both"/>
      </w:pPr>
      <w:r>
        <w:t>председательствующего судьи Ким Ю.В.,</w:t>
      </w:r>
    </w:p>
    <w:p w:rsidR="003C5502" w:rsidRDefault="003C5502" w:rsidP="003C5502">
      <w:pPr>
        <w:spacing w:after="0" w:line="240" w:lineRule="auto"/>
        <w:jc w:val="both"/>
      </w:pPr>
    </w:p>
    <w:p w:rsidR="003C5502" w:rsidRDefault="003C5502" w:rsidP="003C5502">
      <w:pPr>
        <w:spacing w:after="0" w:line="240" w:lineRule="auto"/>
        <w:jc w:val="both"/>
      </w:pPr>
      <w:r>
        <w:t xml:space="preserve">при секретаре судебного заседания </w:t>
      </w:r>
      <w:proofErr w:type="spellStart"/>
      <w:r>
        <w:t>Довгалевой</w:t>
      </w:r>
      <w:proofErr w:type="spellEnd"/>
      <w:r>
        <w:t xml:space="preserve"> А.А.,</w:t>
      </w:r>
    </w:p>
    <w:p w:rsidR="003C5502" w:rsidRDefault="003C5502" w:rsidP="003C5502">
      <w:pPr>
        <w:spacing w:after="0" w:line="240" w:lineRule="auto"/>
        <w:jc w:val="both"/>
      </w:pPr>
    </w:p>
    <w:p w:rsidR="003C5502" w:rsidRDefault="003C5502" w:rsidP="003C5502">
      <w:pPr>
        <w:spacing w:after="0" w:line="240" w:lineRule="auto"/>
        <w:jc w:val="both"/>
      </w:pPr>
      <w:proofErr w:type="gramStart"/>
      <w:r>
        <w:t>рассмотрев в открытом судебном заседании административное дело по заявлению Управления Федеральной службы по надзору в сфере защиты прав потребителей и благополучия человека по Хабаровскому краю в интересах Российской Федерации и неопределенного круга лиц к Федеральной службе по надзору в сфере связи, информационных технологий и массовых коммуникаций по Дальневосточному федеральному округу о признании информации запрещенной к распространению на территории Российской Федерации,</w:t>
      </w:r>
      <w:proofErr w:type="gramEnd"/>
    </w:p>
    <w:p w:rsidR="003C5502" w:rsidRDefault="003C5502" w:rsidP="003C5502">
      <w:pPr>
        <w:spacing w:after="0" w:line="240" w:lineRule="auto"/>
        <w:jc w:val="both"/>
      </w:pPr>
    </w:p>
    <w:p w:rsidR="003C5502" w:rsidRDefault="003C5502" w:rsidP="003C5502">
      <w:pPr>
        <w:spacing w:after="0" w:line="240" w:lineRule="auto"/>
        <w:jc w:val="both"/>
      </w:pPr>
      <w:r>
        <w:t>Руководствуясь ст.ст.174-180, 227 КАС РФ, суд</w:t>
      </w:r>
    </w:p>
    <w:p w:rsidR="003C5502" w:rsidRDefault="003C5502" w:rsidP="003C5502">
      <w:pPr>
        <w:spacing w:after="0" w:line="240" w:lineRule="auto"/>
        <w:jc w:val="both"/>
      </w:pPr>
    </w:p>
    <w:p w:rsidR="003C5502" w:rsidRDefault="003C5502" w:rsidP="003C5502">
      <w:pPr>
        <w:spacing w:after="0" w:line="240" w:lineRule="auto"/>
        <w:jc w:val="center"/>
      </w:pPr>
      <w:r>
        <w:t>РЕШИЛ:</w:t>
      </w:r>
    </w:p>
    <w:p w:rsidR="003C5502" w:rsidRDefault="003C5502" w:rsidP="003C5502">
      <w:pPr>
        <w:spacing w:after="0" w:line="240" w:lineRule="auto"/>
        <w:jc w:val="both"/>
      </w:pPr>
    </w:p>
    <w:p w:rsidR="003C5502" w:rsidRDefault="003C5502" w:rsidP="003C5502">
      <w:pPr>
        <w:spacing w:after="0" w:line="240" w:lineRule="auto"/>
        <w:jc w:val="both"/>
      </w:pPr>
      <w:proofErr w:type="gramStart"/>
      <w:r>
        <w:t>Административные исковые требования Управления Федеральной службы по надзору в сфере защиты прав потребителей и благополучия человека по Хабаровскому краю в интересах Российской Федерации и неопределенного круга лиц к Федеральной службе по надзору в сфере связи, информационных технологий и массовых коммуникаций по Дальневосточному федеральному округу о признании информации запрещенной к распространению на территории Российской Федерации удовлетворить.</w:t>
      </w:r>
      <w:proofErr w:type="gramEnd"/>
    </w:p>
    <w:p w:rsidR="003C5502" w:rsidRDefault="003C5502" w:rsidP="003C5502">
      <w:pPr>
        <w:spacing w:after="0" w:line="240" w:lineRule="auto"/>
        <w:jc w:val="both"/>
      </w:pPr>
    </w:p>
    <w:p w:rsidR="003C5502" w:rsidRDefault="003C5502" w:rsidP="003C5502">
      <w:pPr>
        <w:spacing w:after="0" w:line="240" w:lineRule="auto"/>
        <w:jc w:val="both"/>
      </w:pPr>
      <w:r>
        <w:t>Признать информацию, размещенную в сети Интернет по адресу: &lt;данные изъяты&gt; информацией, распространение которой всеми операторами связи на территории Российской Федерации запрещено.</w:t>
      </w:r>
    </w:p>
    <w:p w:rsidR="003C5502" w:rsidRDefault="003C5502" w:rsidP="003C5502">
      <w:pPr>
        <w:spacing w:after="0" w:line="240" w:lineRule="auto"/>
        <w:jc w:val="both"/>
      </w:pPr>
    </w:p>
    <w:p w:rsidR="003C5502" w:rsidRDefault="003C5502" w:rsidP="003C5502">
      <w:pPr>
        <w:spacing w:after="0" w:line="240" w:lineRule="auto"/>
        <w:jc w:val="both"/>
      </w:pPr>
      <w:r>
        <w:t>Решение может быть обжаловано в Хабаровский краевой суд, в течение месяца со дня принятия решения суда в окончательной форме, через Центральный районный суд г. Хабаровска.</w:t>
      </w:r>
    </w:p>
    <w:p w:rsidR="003C5502" w:rsidRDefault="003C5502" w:rsidP="003C5502">
      <w:pPr>
        <w:spacing w:after="0" w:line="240" w:lineRule="auto"/>
        <w:jc w:val="both"/>
      </w:pPr>
    </w:p>
    <w:p w:rsidR="00FE7136" w:rsidRDefault="003C5502" w:rsidP="003C5502">
      <w:pPr>
        <w:spacing w:after="0" w:line="240" w:lineRule="auto"/>
        <w:jc w:val="both"/>
      </w:pPr>
      <w:r>
        <w:t>Судья Ю.В. Ким</w:t>
      </w:r>
    </w:p>
    <w:sectPr w:rsidR="00FE7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910"/>
    <w:rsid w:val="00303542"/>
    <w:rsid w:val="003C5502"/>
    <w:rsid w:val="00C05910"/>
    <w:rsid w:val="00C50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3569</Words>
  <Characters>20349</Characters>
  <Application>Microsoft Office Word</Application>
  <DocSecurity>0</DocSecurity>
  <Lines>169</Lines>
  <Paragraphs>47</Paragraphs>
  <ScaleCrop>false</ScaleCrop>
  <Company/>
  <LinksUpToDate>false</LinksUpToDate>
  <CharactersWithSpaces>23871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Владимировна Курдюкова</dc:creator>
  <cp:keywords/>
  <dc:description/>
  <cp:lastModifiedBy>Галина Владимировна Курдюкова</cp:lastModifiedBy>
  <cp:revision>3</cp:revision>
  <dcterms:created xsi:type="dcterms:W3CDTF">2020-02-07T00:17:00Z</dcterms:created>
  <dcterms:modified xsi:type="dcterms:W3CDTF">2020-02-07T00:23:00Z</dcterms:modified>
</cp:coreProperties>
</file>