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74E" w:rsidRDefault="000E0437">
      <w:pPr>
        <w:pStyle w:val="20"/>
        <w:framePr w:w="3322" w:h="600" w:hRule="exact" w:wrap="none" w:vAnchor="page" w:hAnchor="page" w:x="5143" w:y="1083"/>
        <w:shd w:val="clear" w:color="auto" w:fill="auto"/>
        <w:spacing w:after="12" w:line="240" w:lineRule="exact"/>
        <w:ind w:left="20"/>
        <w:jc w:val="center"/>
      </w:pPr>
      <w:r>
        <w:t>РЕШЕНИЕ</w:t>
      </w:r>
    </w:p>
    <w:p w:rsidR="0008274E" w:rsidRDefault="000E0437">
      <w:pPr>
        <w:pStyle w:val="20"/>
        <w:framePr w:w="3322" w:h="600" w:hRule="exact" w:wrap="none" w:vAnchor="page" w:hAnchor="page" w:x="5143" w:y="1083"/>
        <w:shd w:val="clear" w:color="auto" w:fill="auto"/>
        <w:spacing w:line="240" w:lineRule="exact"/>
        <w:jc w:val="left"/>
      </w:pPr>
      <w:r>
        <w:t>Именем Российской Федерации</w:t>
      </w:r>
    </w:p>
    <w:p w:rsidR="0008274E" w:rsidRDefault="000E0437">
      <w:pPr>
        <w:pStyle w:val="20"/>
        <w:framePr w:w="10027" w:h="297" w:hRule="exact" w:wrap="none" w:vAnchor="page" w:hAnchor="page" w:x="1452" w:y="819"/>
        <w:shd w:val="clear" w:color="auto" w:fill="auto"/>
        <w:spacing w:line="240" w:lineRule="exact"/>
      </w:pPr>
      <w:r>
        <w:t xml:space="preserve">Дело № </w:t>
      </w:r>
      <w:r>
        <w:t>2-59/2019</w:t>
      </w:r>
    </w:p>
    <w:p w:rsidR="0008274E" w:rsidRDefault="000E0437">
      <w:pPr>
        <w:pStyle w:val="30"/>
        <w:framePr w:w="10027" w:h="15063" w:hRule="exact" w:wrap="none" w:vAnchor="page" w:hAnchor="page" w:x="1452" w:y="1642"/>
        <w:shd w:val="clear" w:color="auto" w:fill="auto"/>
        <w:tabs>
          <w:tab w:val="left" w:pos="7874"/>
        </w:tabs>
        <w:spacing w:after="272" w:line="280" w:lineRule="exact"/>
      </w:pPr>
      <w:r>
        <w:t xml:space="preserve">Г. </w:t>
      </w:r>
      <w:r>
        <w:rPr>
          <w:rStyle w:val="375"/>
        </w:rPr>
        <w:t>Мирный</w:t>
      </w:r>
      <w:r>
        <w:rPr>
          <w:rStyle w:val="375"/>
        </w:rPr>
        <w:tab/>
      </w:r>
      <w:r w:rsidR="00520B88">
        <w:t>__________</w:t>
      </w:r>
      <w:r>
        <w:t xml:space="preserve"> 2019г.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 xml:space="preserve">Мировой судья судебного участка № 50 Мирнинского района Республики Саха (Якутия) Слепцова К.Е., при секретаре Даниловой Е.А., рассмотрев в открытом судебном заседании </w:t>
      </w:r>
      <w:r>
        <w:t xml:space="preserve">гражданское дело по иску </w:t>
      </w:r>
      <w:r w:rsidR="00520B88">
        <w:t>гр. Б к Акционерному .</w:t>
      </w:r>
      <w:r>
        <w:t>обществу «</w:t>
      </w:r>
      <w:r>
        <w:t>Авиакомпания АЛРОСА</w:t>
      </w:r>
      <w:r>
        <w:t>» о защите прав потребителя,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left="4800"/>
        <w:jc w:val="left"/>
      </w:pPr>
      <w:r>
        <w:t>установил:</w:t>
      </w:r>
    </w:p>
    <w:p w:rsidR="0008274E" w:rsidRDefault="00520B88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>гр. Б.</w:t>
      </w:r>
      <w:r w:rsidR="000E0437">
        <w:t xml:space="preserve"> обратилась в суд с иском о защите прав потребителей к АО «Авиакомпания АЛРОСА», указав, что </w:t>
      </w:r>
      <w:r>
        <w:t>_____</w:t>
      </w:r>
      <w:r w:rsidR="000E0437">
        <w:t xml:space="preserve"> 2018 г. с семьей совершили перелет рейсом по маршруту Москва-Иркутск, перевозчик авиакомпания АЛРОСА. К воздушной перевозке также был принят багаж - пластиковый чемодан салатового цвета общим весом 26 кг, что подтверждается багажной квитанцией. По прибыти</w:t>
      </w:r>
      <w:r w:rsidR="000E0437">
        <w:t>и в аэропорт г.</w:t>
      </w:r>
      <w:r>
        <w:t xml:space="preserve"> </w:t>
      </w:r>
      <w:r w:rsidR="000E0437">
        <w:t xml:space="preserve">Иркутска при получении багажа было обнаружено, что чемодан поврежден, сломано одно колесо, что подтверждается коммерческим Актом от </w:t>
      </w:r>
      <w:r>
        <w:t>_____</w:t>
      </w:r>
      <w:r w:rsidR="000E0437">
        <w:t xml:space="preserve">.2018г. На ее требование (претензию) от </w:t>
      </w:r>
      <w:r>
        <w:t>___</w:t>
      </w:r>
      <w:r w:rsidR="000E0437">
        <w:t>.2018г. о полном возмещении убытков, ответчик требования до</w:t>
      </w:r>
      <w:r w:rsidR="000E0437">
        <w:t xml:space="preserve">бровольно не удовлетворил. Просит взыскать с ответчика сумму причиненного ущерба: стоимости чемодана в размере </w:t>
      </w:r>
      <w:r>
        <w:t>______</w:t>
      </w:r>
      <w:r w:rsidR="000E0437">
        <w:t xml:space="preserve"> рублей, неустойку в размере </w:t>
      </w:r>
      <w:r>
        <w:t>_____</w:t>
      </w:r>
      <w:r w:rsidR="000E0437">
        <w:t xml:space="preserve"> рублей, компенсацию морального вреда </w:t>
      </w:r>
      <w:r>
        <w:t>_____</w:t>
      </w:r>
      <w:r w:rsidR="000E0437">
        <w:t xml:space="preserve"> рублей и штраф в размере 50% от взысканной суммы за несоблю</w:t>
      </w:r>
      <w:r w:rsidR="000E0437">
        <w:t>дение в добровольном порядке удовлетворения требований потребителя.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 xml:space="preserve">В судебном заседании истец исковые требования поддержала в полном объеме, ее представитель, супруг истца </w:t>
      </w:r>
      <w:r w:rsidR="00520B88">
        <w:t>гр.Б</w:t>
      </w:r>
      <w:r>
        <w:t>. требования также поддержал, пояснив, что ответчиком удовлетворён ущ</w:t>
      </w:r>
      <w:r>
        <w:t xml:space="preserve">ерб в размере 600 руб., чемодан приобретался в Кипре, стоимость его составляла </w:t>
      </w:r>
      <w:r w:rsidR="00520B88">
        <w:t>____</w:t>
      </w:r>
      <w:r>
        <w:t xml:space="preserve"> Евро, сумма иска в размере </w:t>
      </w:r>
      <w:r w:rsidR="00520B88">
        <w:t>____</w:t>
      </w:r>
      <w:r>
        <w:t xml:space="preserve"> руб. рассчитана на дату подачи иска. Пояснил, что чемодан не подлежит эксплуатации, колесо вырван</w:t>
      </w:r>
      <w:r w:rsidR="00520B88">
        <w:t>о полностью, на фотографии держи</w:t>
      </w:r>
      <w:r>
        <w:t>тся только</w:t>
      </w:r>
      <w:r>
        <w:t xml:space="preserve"> с помощью полиэтиленовой пленки, которым был обернут багаж, к производителю за ремонтом чемодана обратиться не могут, так как чемодан был куплен в Кипре.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>Представитель ответчика АО «Авиакомпания АЛРОСА» тре</w:t>
      </w:r>
      <w:r w:rsidR="00520B88">
        <w:t>бования не признал, просит в удо</w:t>
      </w:r>
      <w:r>
        <w:t>влетворении исков</w:t>
      </w:r>
      <w:r>
        <w:t xml:space="preserve">ых требований отказать, пояснил, что у авиакомпании ограниченная ответственность в размере </w:t>
      </w:r>
      <w:r w:rsidR="00520B88">
        <w:t>_____</w:t>
      </w:r>
      <w:r>
        <w:t xml:space="preserve"> руб. за килограмм поврежденного багажа. Поскольку истцы не заявляли о порче багажа, находившегося внутри чемодана, и вес пустого чемодана невозможно было определ</w:t>
      </w:r>
      <w:r>
        <w:t>ить, перевозчик принял решение о</w:t>
      </w:r>
      <w:r w:rsidR="00520B88">
        <w:t xml:space="preserve"> возмещении ущерба в размере ___</w:t>
      </w:r>
      <w:r>
        <w:t xml:space="preserve"> руб.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</w:pPr>
      <w:r>
        <w:t>Выслушав стороны, исследовав материалы дела, мировой судья приходит к следующему.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 xml:space="preserve">Согласно п. 1 ст. 786 ГК РФ по договору перевозки пассажира перевозчик обязуется перевезти пассажира в </w:t>
      </w:r>
      <w:r>
        <w:t>пункт назначения, а в случае сдачи пассажиром багажа также доставить багаж! в пункт наз</w:t>
      </w:r>
      <w:r w:rsidR="00520B88">
        <w:t>начения и выдать его правомочному</w:t>
      </w:r>
      <w:r>
        <w:t xml:space="preserve"> на получение багажа лицу; пассажир обязуется уплатить установленную плату за проезд, а при сдаче багажа и за провоз багажа.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>В соотве</w:t>
      </w:r>
      <w:r>
        <w:t>тствии с п. 1 ст. 793 ГК РФ, в случае неисполнения либо ненадлежащего исполнения обязательств по перевозке стороны несут ответственность, установленную ГК РФ, транспортными уставами и кодексами, а также соглашением сторон.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 xml:space="preserve">Согласно п. 1 ст. 116 Воздушного </w:t>
      </w:r>
      <w:r>
        <w:t>кодекса РФ, перевозчик несет ответственность перед пассажиром воздушного судна в порядке, установленном законодательством Российской Федерации, международными договорами, а также договором воздушной перевозки пассажира.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 xml:space="preserve">Установлено, что </w:t>
      </w:r>
      <w:r w:rsidR="00520B88">
        <w:t>гр.Б</w:t>
      </w:r>
      <w:r>
        <w:t xml:space="preserve">. с </w:t>
      </w:r>
      <w:r>
        <w:t xml:space="preserve">супругом и двумя малолетними детьми </w:t>
      </w:r>
      <w:r w:rsidR="00520B88">
        <w:t>____ 2</w:t>
      </w:r>
      <w:r>
        <w:t xml:space="preserve">018г. совершили перелёт рейсом по маршруту Москва-Иркутск авиакомпанией </w:t>
      </w:r>
      <w:r>
        <w:rPr>
          <w:lang w:val="en-US" w:eastAsia="en-US" w:bidi="en-US"/>
        </w:rPr>
        <w:t>A</w:t>
      </w:r>
      <w:r w:rsidR="00520B88">
        <w:rPr>
          <w:lang w:eastAsia="en-US" w:bidi="en-US"/>
        </w:rPr>
        <w:t>ЛРО</w:t>
      </w:r>
      <w:r>
        <w:rPr>
          <w:lang w:val="en-US" w:eastAsia="en-US" w:bidi="en-US"/>
        </w:rPr>
        <w:t>CA</w:t>
      </w:r>
      <w:r w:rsidRPr="00520B88">
        <w:rPr>
          <w:lang w:eastAsia="en-US" w:bidi="en-US"/>
        </w:rPr>
        <w:t xml:space="preserve">. </w:t>
      </w:r>
      <w:r>
        <w:t>По прибытии в г. Иркутск, при получении багажа было обнаружено, что пластиковый чемодан салатового цвета общим весом 26 кг повреждён</w:t>
      </w:r>
      <w:r>
        <w:t>, сломано одно колесо.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  <w:ind w:firstLine="760"/>
        <w:jc w:val="both"/>
      </w:pPr>
      <w:r>
        <w:t xml:space="preserve">В тот же день с участием представителя аэропорта Иркутск был составлен коммерческий акт </w:t>
      </w:r>
      <w:r w:rsidR="00520B88">
        <w:rPr>
          <w:lang w:eastAsia="en-US" w:bidi="en-US"/>
        </w:rPr>
        <w:t>№</w:t>
      </w:r>
      <w:r w:rsidRPr="00520B88">
        <w:rPr>
          <w:lang w:eastAsia="en-US" w:bidi="en-US"/>
        </w:rPr>
        <w:t xml:space="preserve"> </w:t>
      </w:r>
      <w:r>
        <w:t xml:space="preserve">б/н, согласно которому багаж следовал рейсом № </w:t>
      </w:r>
      <w:r w:rsidR="00520B88">
        <w:t xml:space="preserve">___ ОТ _______ </w:t>
      </w:r>
      <w:r>
        <w:t xml:space="preserve">2018г. по маршруту Домодедово-Иркутск, бирка № </w:t>
      </w:r>
      <w:r w:rsidR="00520B88">
        <w:t>_______</w:t>
      </w:r>
      <w:r>
        <w:t>, при этом установлено повр</w:t>
      </w:r>
      <w:r>
        <w:t>еждение чемодана пластикового салатового цвета, характер повреждения - поломка (колесо вышло из корпуса чемодана), присутствует стикер «стекло», вес чемодана составляет 26,6 кг.</w:t>
      </w:r>
    </w:p>
    <w:p w:rsidR="0008274E" w:rsidRDefault="000E0437">
      <w:pPr>
        <w:pStyle w:val="20"/>
        <w:framePr w:w="10027" w:h="15063" w:hRule="exact" w:wrap="none" w:vAnchor="page" w:hAnchor="page" w:x="1452" w:y="1642"/>
        <w:shd w:val="clear" w:color="auto" w:fill="auto"/>
        <w:spacing w:line="274" w:lineRule="exact"/>
      </w:pPr>
      <w:r>
        <w:t>На письменные претензии истца, АО Авиакомпания АЛРОСА выплатила истице компенс</w:t>
      </w:r>
      <w:r>
        <w:t xml:space="preserve">ацию причиненного ущерба в размере </w:t>
      </w:r>
      <w:r w:rsidR="00520B88">
        <w:t>______</w:t>
      </w:r>
      <w:r>
        <w:t xml:space="preserve"> руб., при этом со ссылкой на ст. 119</w:t>
      </w:r>
    </w:p>
    <w:p w:rsidR="0008274E" w:rsidRDefault="0008274E">
      <w:pPr>
        <w:rPr>
          <w:sz w:val="2"/>
          <w:szCs w:val="2"/>
        </w:rPr>
        <w:sectPr w:rsidR="0008274E">
          <w:pgSz w:w="12168" w:h="1718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83" w:lineRule="exact"/>
        <w:jc w:val="both"/>
      </w:pPr>
      <w:r>
        <w:lastRenderedPageBreak/>
        <w:t xml:space="preserve">Воздушного кодекса РФ пояснив, что чемодан застрахован не был, ценность багажа не заявлялась, вес пустого демодана в коммерческом акте не указан и определить </w:t>
      </w:r>
      <w:r w:rsidRPr="00520B88">
        <w:t xml:space="preserve">его невозможно, </w:t>
      </w:r>
      <w:r>
        <w:t xml:space="preserve">соответственно комиссия приняла решение, что </w:t>
      </w:r>
      <w:r w:rsidRPr="00520B88">
        <w:t xml:space="preserve">размер причиненного ущерба составляет </w:t>
      </w:r>
      <w:r w:rsidR="00520B88">
        <w:t>_____</w:t>
      </w:r>
      <w:r w:rsidRPr="00520B88">
        <w:t xml:space="preserve"> </w:t>
      </w:r>
      <w:r>
        <w:t xml:space="preserve">руб. Указанная сумма перечислена на банковский счет </w:t>
      </w:r>
      <w:r w:rsidR="00520B88">
        <w:t>гр. ______</w:t>
      </w:r>
      <w:r>
        <w:t xml:space="preserve"> </w:t>
      </w:r>
      <w:r w:rsidR="00520B88">
        <w:t>от ____</w:t>
      </w:r>
      <w:r>
        <w:t>2018г.</w:t>
      </w:r>
    </w:p>
    <w:p w:rsidR="0008274E" w:rsidRDefault="000E0437">
      <w:pPr>
        <w:pStyle w:val="40"/>
        <w:framePr w:w="10022" w:h="15687" w:hRule="exact" w:wrap="none" w:vAnchor="page" w:hAnchor="page" w:x="1454" w:y="569"/>
        <w:shd w:val="clear" w:color="auto" w:fill="auto"/>
      </w:pPr>
      <w:r w:rsidRPr="00520B88">
        <w:t xml:space="preserve">Из копии протокола </w:t>
      </w:r>
      <w:r>
        <w:t xml:space="preserve">заседания претензионной комиссии от </w:t>
      </w:r>
      <w:r w:rsidR="00520B88">
        <w:t>_______</w:t>
      </w:r>
      <w:r>
        <w:t xml:space="preserve">.2018 г. </w:t>
      </w:r>
      <w:r w:rsidRPr="00520B88">
        <w:t xml:space="preserve">АО </w:t>
      </w:r>
      <w:r>
        <w:t>Авиакомпания АЛРОСА также следует, что комиссия приняла решение юридическому отделу предъявить сумму оплаченного ущерба АО «Международный аэропорт «Иркутск».</w:t>
      </w:r>
    </w:p>
    <w:p w:rsidR="0008274E" w:rsidRDefault="000E0437">
      <w:pPr>
        <w:pStyle w:val="40"/>
        <w:framePr w:w="10022" w:h="15687" w:hRule="exact" w:wrap="none" w:vAnchor="page" w:hAnchor="page" w:x="1454" w:y="569"/>
        <w:shd w:val="clear" w:color="auto" w:fill="auto"/>
        <w:spacing w:line="274" w:lineRule="exact"/>
        <w:ind w:firstLine="840"/>
      </w:pPr>
      <w:r>
        <w:t>В силу пп. 2 п. 1 ст. 119 Воздушного кодекса Российской Федерации за утрату, недостачу или поврежд</w:t>
      </w:r>
      <w:r>
        <w:t xml:space="preserve">ение (порчу) багажа, груза, а также ручной клади без объявления ценности перевозчик несет ответственность в размере их стоимости, но не более </w:t>
      </w:r>
      <w:r w:rsidR="00520B88">
        <w:t>______</w:t>
      </w:r>
      <w:r>
        <w:t xml:space="preserve"> рублей за килограмм веса багажа или груза.</w:t>
      </w: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 xml:space="preserve">Из коммерческого акта установлено, что вес поврежденного </w:t>
      </w:r>
      <w:r>
        <w:t xml:space="preserve">багажа составлял 26,6 кг, но истец не заявляет о порче багажа, находившегося внутри поврежденного чемодана (багажа), а заявлен иск о взыскании стоимости поврежденного чемодана в размере </w:t>
      </w:r>
      <w:r w:rsidR="00520B88">
        <w:t>_____</w:t>
      </w:r>
      <w:r>
        <w:t xml:space="preserve"> руб., и об этом было указано в досудебной претензии истца к ави</w:t>
      </w:r>
      <w:r>
        <w:t>акомпании.</w:t>
      </w: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 xml:space="preserve">Согласно выписке из счета на имя </w:t>
      </w:r>
      <w:r w:rsidR="00520B88">
        <w:t>гр. ______</w:t>
      </w:r>
      <w:r>
        <w:t xml:space="preserve">. из Банка ВТБ от </w:t>
      </w:r>
      <w:r w:rsidR="00520B88">
        <w:t>_____</w:t>
      </w:r>
      <w:r>
        <w:t xml:space="preserve">.2019г. следует, что по его счету </w:t>
      </w:r>
      <w:r w:rsidR="00520B88">
        <w:t>от _____</w:t>
      </w:r>
      <w:r>
        <w:t xml:space="preserve">.2018г. проведена операция в виде расхода </w:t>
      </w:r>
      <w:r w:rsidR="00520B88">
        <w:t xml:space="preserve">______ </w:t>
      </w:r>
      <w:r>
        <w:rPr>
          <w:lang w:val="en-US" w:eastAsia="en-US" w:bidi="en-US"/>
        </w:rPr>
        <w:t>EUR</w:t>
      </w:r>
      <w:r w:rsidRPr="00520B88">
        <w:rPr>
          <w:lang w:eastAsia="en-US" w:bidi="en-US"/>
        </w:rPr>
        <w:t xml:space="preserve"> </w:t>
      </w:r>
      <w:r>
        <w:t xml:space="preserve">за оплату товара и услуг в Кипре </w:t>
      </w:r>
      <w:r>
        <w:rPr>
          <w:lang w:val="en-US" w:eastAsia="en-US" w:bidi="en-US"/>
        </w:rPr>
        <w:t>Costas</w:t>
      </w:r>
      <w:r w:rsidRPr="00520B88">
        <w:rPr>
          <w:lang w:eastAsia="en-US" w:bidi="en-US"/>
        </w:rPr>
        <w:t xml:space="preserve"> </w:t>
      </w:r>
      <w:r>
        <w:rPr>
          <w:lang w:val="en-US" w:eastAsia="en-US" w:bidi="en-US"/>
        </w:rPr>
        <w:t>Theodorou</w:t>
      </w:r>
      <w:r w:rsidRPr="00520B88">
        <w:rPr>
          <w:lang w:eastAsia="en-US" w:bidi="en-US"/>
        </w:rPr>
        <w:t xml:space="preserve"> </w:t>
      </w:r>
      <w:r>
        <w:rPr>
          <w:lang w:val="en-US" w:eastAsia="en-US" w:bidi="en-US"/>
        </w:rPr>
        <w:t>LTD</w:t>
      </w:r>
      <w:r w:rsidRPr="00520B88">
        <w:rPr>
          <w:lang w:eastAsia="en-US" w:bidi="en-US"/>
        </w:rPr>
        <w:t xml:space="preserve">. </w:t>
      </w:r>
      <w:r>
        <w:t>Из бирки товара следует, что с</w:t>
      </w:r>
      <w:r>
        <w:t xml:space="preserve">тоимость изделия (чемодана) </w:t>
      </w:r>
      <w:r>
        <w:rPr>
          <w:lang w:val="en-US" w:eastAsia="en-US" w:bidi="en-US"/>
        </w:rPr>
        <w:t>SAMSONITE</w:t>
      </w:r>
      <w:r w:rsidRPr="00520B88">
        <w:rPr>
          <w:lang w:eastAsia="en-US" w:bidi="en-US"/>
        </w:rPr>
        <w:t xml:space="preserve"> </w:t>
      </w:r>
      <w:r>
        <w:t xml:space="preserve">составляет </w:t>
      </w:r>
      <w:r w:rsidR="00C01F16">
        <w:t>_____</w:t>
      </w:r>
      <w:r>
        <w:t xml:space="preserve"> </w:t>
      </w:r>
      <w:r>
        <w:rPr>
          <w:lang w:val="en-US" w:eastAsia="en-US" w:bidi="en-US"/>
        </w:rPr>
        <w:t>EUR</w:t>
      </w:r>
      <w:r w:rsidRPr="00520B88">
        <w:rPr>
          <w:lang w:eastAsia="en-US" w:bidi="en-US"/>
        </w:rPr>
        <w:t xml:space="preserve">, </w:t>
      </w:r>
      <w:r>
        <w:t>цвет изделия зеленый, вес 4,2 кг.</w:t>
      </w: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 xml:space="preserve">На </w:t>
      </w:r>
      <w:r w:rsidR="00C01F16">
        <w:t>_______</w:t>
      </w:r>
      <w:r>
        <w:t xml:space="preserve"> 2018г. Банком России курс евро к рублю был установлен на уровне </w:t>
      </w:r>
      <w:r w:rsidR="00C01F16">
        <w:t>________</w:t>
      </w:r>
      <w:r>
        <w:t xml:space="preserve"> </w:t>
      </w:r>
      <w:r>
        <w:rPr>
          <w:lang w:val="en-US" w:eastAsia="en-US" w:bidi="en-US"/>
        </w:rPr>
        <w:t>RUB</w:t>
      </w:r>
      <w:r w:rsidRPr="00520B88">
        <w:rPr>
          <w:lang w:eastAsia="en-US" w:bidi="en-US"/>
        </w:rPr>
        <w:t>/</w:t>
      </w:r>
      <w:r>
        <w:rPr>
          <w:lang w:val="en-US" w:eastAsia="en-US" w:bidi="en-US"/>
        </w:rPr>
        <w:t>EUR</w:t>
      </w:r>
      <w:r w:rsidRPr="00520B88">
        <w:rPr>
          <w:lang w:eastAsia="en-US" w:bidi="en-US"/>
        </w:rPr>
        <w:t xml:space="preserve">, </w:t>
      </w:r>
      <w:r>
        <w:t xml:space="preserve">соответственно стоимость чемодана на момент приобретения составляла </w:t>
      </w:r>
      <w:r w:rsidR="00C01F16">
        <w:t>________</w:t>
      </w:r>
      <w:r>
        <w:t xml:space="preserve"> руб. На день подачи иска, на </w:t>
      </w:r>
      <w:r w:rsidR="00C01F16">
        <w:t>_______</w:t>
      </w:r>
      <w:r>
        <w:t xml:space="preserve"> 2019г. Банком России курс евро к рублю установлен на уровне </w:t>
      </w:r>
      <w:r w:rsidR="00C01F16">
        <w:t>_______</w:t>
      </w:r>
      <w:r>
        <w:t xml:space="preserve"> </w:t>
      </w:r>
      <w:r>
        <w:rPr>
          <w:lang w:val="en-US" w:eastAsia="en-US" w:bidi="en-US"/>
        </w:rPr>
        <w:t>RUB</w:t>
      </w:r>
      <w:r w:rsidRPr="00520B88">
        <w:rPr>
          <w:lang w:eastAsia="en-US" w:bidi="en-US"/>
        </w:rPr>
        <w:t>/</w:t>
      </w:r>
      <w:r>
        <w:rPr>
          <w:lang w:val="en-US" w:eastAsia="en-US" w:bidi="en-US"/>
        </w:rPr>
        <w:t>EUR</w:t>
      </w:r>
      <w:r w:rsidRPr="00520B88">
        <w:rPr>
          <w:lang w:eastAsia="en-US" w:bidi="en-US"/>
        </w:rPr>
        <w:t>.</w:t>
      </w: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 xml:space="preserve">Истцом заявлена) исковые требования в размере </w:t>
      </w:r>
      <w:r w:rsidR="00C01F16">
        <w:t>_______</w:t>
      </w:r>
      <w:r>
        <w:t xml:space="preserve"> руб., что не превышает стоимость чемодана по курсу евро на день покупки, данный </w:t>
      </w:r>
      <w:r>
        <w:t xml:space="preserve">расчет стороной ответчика не оспорен, судом проверен и признан верным. При этом заявленная к взысканию сумма компенсации за поврежденный чемодан (багаж) без объявления ценности не превышает размер компенсации за вес багажа (26,6 кг х </w:t>
      </w:r>
      <w:r w:rsidR="00C01F16">
        <w:t>____</w:t>
      </w:r>
      <w:r>
        <w:t xml:space="preserve"> руб. = </w:t>
      </w:r>
      <w:r w:rsidR="00C01F16">
        <w:t>______</w:t>
      </w:r>
      <w:r>
        <w:t xml:space="preserve"> руб.</w:t>
      </w:r>
      <w:r>
        <w:t>).</w:t>
      </w:r>
    </w:p>
    <w:p w:rsidR="0008274E" w:rsidRPr="00C01F16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 xml:space="preserve">Доводы стороны ответчика о том, что пассажиру компенсируется причиненный ущерб за повреждение (порчу) багажа исходя из веса пустого чемодана, является необоснованным и противоречит нормам ст. 119 Воздушного кодекса РФ, согласно которой перевозчик несет </w:t>
      </w:r>
      <w:r>
        <w:t xml:space="preserve">ответственность </w:t>
      </w:r>
      <w:r w:rsidRPr="00C01F16">
        <w:t xml:space="preserve">за </w:t>
      </w:r>
      <w:r w:rsidRPr="00C01F16">
        <w:rPr>
          <w:rStyle w:val="21"/>
          <w:u w:val="none"/>
        </w:rPr>
        <w:t>повреждение (порчу</w:t>
      </w:r>
      <w:r w:rsidR="00C01F16">
        <w:rPr>
          <w:rStyle w:val="21"/>
          <w:u w:val="none"/>
          <w:vertAlign w:val="superscript"/>
        </w:rPr>
        <w:t>)</w:t>
      </w:r>
      <w:r w:rsidRPr="00C01F16">
        <w:rPr>
          <w:rStyle w:val="21"/>
          <w:u w:val="none"/>
        </w:rPr>
        <w:t xml:space="preserve"> багажа</w:t>
      </w:r>
      <w:r w:rsidRPr="00C01F16">
        <w:t xml:space="preserve">, без объявления ценности </w:t>
      </w:r>
      <w:r w:rsidRPr="00C01F16">
        <w:rPr>
          <w:rStyle w:val="21"/>
          <w:u w:val="none"/>
        </w:rPr>
        <w:t>в размере их Стоимости</w:t>
      </w:r>
      <w:r w:rsidRPr="00C01F16">
        <w:t xml:space="preserve">, но не более шестисот рублей за килограмм </w:t>
      </w:r>
      <w:r w:rsidRPr="00C01F16">
        <w:rPr>
          <w:rStyle w:val="21"/>
          <w:u w:val="none"/>
        </w:rPr>
        <w:t>веса багажа</w:t>
      </w:r>
      <w:r w:rsidRPr="00C01F16">
        <w:t>.</w:t>
      </w: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 xml:space="preserve">В данном случае коммерческим актом от </w:t>
      </w:r>
      <w:r w:rsidR="00C01F16">
        <w:t>______</w:t>
      </w:r>
      <w:r>
        <w:t>.2018г. установлен вес багажа в размере 26,6 кг., при этом пред</w:t>
      </w:r>
      <w:r>
        <w:t>ставитель ответчика не привел иные нормы правил либо локальных нормативных актов перевозчика о применении правил компенсации поврежденного багажа исходя из веса пустого чемодана, лишь сослался на существующую практику. Между тем нормы Воздушного кодекса РФ</w:t>
      </w:r>
      <w:r>
        <w:t xml:space="preserve"> прямо указывают о компенсации стоимости поврежденного багажа, исходя из его стоимости, но с ограничением в размере </w:t>
      </w:r>
      <w:r w:rsidR="00C01F16">
        <w:t>______</w:t>
      </w:r>
      <w:r>
        <w:t xml:space="preserve"> руб. за килограмм веса </w:t>
      </w:r>
      <w:r>
        <w:rPr>
          <w:rStyle w:val="211pt"/>
        </w:rPr>
        <w:t>багажа.</w:t>
      </w: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 xml:space="preserve">Чемодан фирмы </w:t>
      </w:r>
      <w:r>
        <w:rPr>
          <w:lang w:val="en-US" w:eastAsia="en-US" w:bidi="en-US"/>
        </w:rPr>
        <w:t>SAMSONITE</w:t>
      </w:r>
      <w:r w:rsidRPr="00520B88">
        <w:rPr>
          <w:lang w:eastAsia="en-US" w:bidi="en-US"/>
        </w:rPr>
        <w:t xml:space="preserve">, </w:t>
      </w:r>
      <w:r>
        <w:t xml:space="preserve">сданный в багаж истцом, и без внутренних вещей, сложенных в чемодан, имеет свою </w:t>
      </w:r>
      <w:r>
        <w:t xml:space="preserve">стоимость, что подтверждено стороной истца, и стоимость чемодана составляет </w:t>
      </w:r>
      <w:r w:rsidR="00C01F16">
        <w:t>_____</w:t>
      </w:r>
      <w:r>
        <w:rPr>
          <w:lang w:val="en-US" w:eastAsia="en-US" w:bidi="en-US"/>
        </w:rPr>
        <w:t>EUR</w:t>
      </w:r>
      <w:r w:rsidRPr="00520B88">
        <w:rPr>
          <w:lang w:eastAsia="en-US" w:bidi="en-US"/>
        </w:rPr>
        <w:t xml:space="preserve">. </w:t>
      </w:r>
      <w:r>
        <w:t xml:space="preserve">Установлено, что чемодан не подлежит дальнейшей </w:t>
      </w:r>
      <w:r>
        <w:rPr>
          <w:rStyle w:val="211pt"/>
        </w:rPr>
        <w:t xml:space="preserve">эксплуатации, </w:t>
      </w:r>
      <w:r>
        <w:t>без одного колеса использование чемодана по прямому назначению является затруднительным, соответственно в дан</w:t>
      </w:r>
      <w:r>
        <w:t xml:space="preserve">ном случае факт повреждения дорогостоящего </w:t>
      </w:r>
      <w:r>
        <w:rPr>
          <w:rStyle w:val="211pt"/>
        </w:rPr>
        <w:t xml:space="preserve">Чемодана при </w:t>
      </w:r>
      <w:r>
        <w:t>перевозке является установленным.</w:t>
      </w: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>При таких обстоятельствах суд приходит к выводу, что требование истца о взыскании ущерба в размере стоимости поврежденного чемодана (</w:t>
      </w:r>
      <w:r w:rsidR="00C01F16">
        <w:t>______</w:t>
      </w:r>
      <w:r>
        <w:t xml:space="preserve"> руб.) подлежит удовлетворе</w:t>
      </w:r>
      <w:r>
        <w:t xml:space="preserve">нию, так как не превышает размер ответственности перевозчика </w:t>
      </w:r>
      <w:r w:rsidR="00C01F16">
        <w:t>____</w:t>
      </w:r>
      <w:r>
        <w:t xml:space="preserve"> руб. за килограмм багажа (</w:t>
      </w:r>
      <w:r w:rsidR="00C01F16">
        <w:t>_____</w:t>
      </w:r>
      <w:r>
        <w:t xml:space="preserve"> руб.), но при этом необходимо вычесть перечисленную истцу компенсацию в размере </w:t>
      </w:r>
      <w:r w:rsidR="00C01F16">
        <w:t>______</w:t>
      </w:r>
      <w:r>
        <w:t xml:space="preserve"> руб., итого иск подлежит удовлетворению в размере </w:t>
      </w:r>
      <w:r w:rsidR="00C01F16">
        <w:t>_____</w:t>
      </w:r>
      <w:r>
        <w:t xml:space="preserve"> руб.</w:t>
      </w:r>
    </w:p>
    <w:p w:rsidR="0008274E" w:rsidRDefault="000E0437">
      <w:pPr>
        <w:pStyle w:val="20"/>
        <w:framePr w:w="10022" w:h="15687" w:hRule="exact" w:wrap="none" w:vAnchor="page" w:hAnchor="page" w:x="1454" w:y="569"/>
        <w:shd w:val="clear" w:color="auto" w:fill="auto"/>
        <w:spacing w:line="274" w:lineRule="exact"/>
        <w:ind w:firstLine="740"/>
        <w:jc w:val="both"/>
      </w:pPr>
      <w:r>
        <w:t>В соответс</w:t>
      </w:r>
      <w:r>
        <w:t>твии п. 1 ст. 395 ГК РФ в случаях неправомерного удержания денежных средств, уклонения от их возврата, иной просрочки в их уплате подлежат уплате проценты на сумму долга. Размер процентов определяется ключевой ставкой Банка России, действовавшей в соответс</w:t>
      </w:r>
      <w:r>
        <w:t>твующие периоды. Эти правила применяются, если иной размер процентов не установлен законом или договором.</w:t>
      </w:r>
    </w:p>
    <w:p w:rsidR="0008274E" w:rsidRDefault="0008274E">
      <w:pPr>
        <w:rPr>
          <w:sz w:val="2"/>
          <w:szCs w:val="2"/>
        </w:rPr>
        <w:sectPr w:rsidR="0008274E">
          <w:pgSz w:w="12168" w:h="1718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274E" w:rsidRDefault="000E0437">
      <w:pPr>
        <w:framePr w:wrap="none" w:vAnchor="page" w:hAnchor="page" w:x="523" w:y="32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"C:\\Users\\Мирнинский\\Desktop\\Рабочая Д\\ОТЧЕТЫ\\2019\\Отчет по судебной практике\\Решения 1 квартал\\Бардух</w:instrText>
      </w:r>
      <w:r>
        <w:instrText>инов\\media\\image1.jpeg" \* MERGEFORMATINET</w:instrText>
      </w:r>
      <w:r>
        <w:instrText xml:space="preserve"> </w:instrText>
      </w:r>
      <w:r>
        <w:fldChar w:fldCharType="separate"/>
      </w:r>
      <w:r w:rsidR="00520B8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842.25pt">
            <v:imagedata r:id="rId6" r:href="rId7"/>
          </v:shape>
        </w:pict>
      </w:r>
      <w:r>
        <w:fldChar w:fldCharType="end"/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firstLine="740"/>
        <w:jc w:val="both"/>
      </w:pPr>
      <w:r>
        <w:t xml:space="preserve">Учитывая, что перевозчик выплатил истцу </w:t>
      </w:r>
      <w:r w:rsidR="00C01F16">
        <w:t>____</w:t>
      </w:r>
      <w:r>
        <w:t xml:space="preserve">.2018г. компенсацию в размере </w:t>
      </w:r>
      <w:r w:rsidR="00C01F16" w:rsidRPr="00C01F16">
        <w:t>____</w:t>
      </w:r>
      <w:r w:rsidRPr="00C01F16">
        <w:t xml:space="preserve"> </w:t>
      </w:r>
      <w:r>
        <w:t>руб.</w:t>
      </w:r>
      <w:r>
        <w:br/>
        <w:t>с учётом ст. 127.1 Воздушного кодекса РФ о праве перевозчика рассмотреть претензию н</w:t>
      </w:r>
      <w:r>
        <w:br/>
        <w:t xml:space="preserve">течение </w:t>
      </w:r>
      <w:r w:rsidRPr="00C01F16">
        <w:t xml:space="preserve">30 </w:t>
      </w:r>
      <w:r>
        <w:t>дней, неустойку по ключево</w:t>
      </w:r>
      <w:r>
        <w:t xml:space="preserve">й ставке Банка России необходимо рассчитать по ст. </w:t>
      </w:r>
      <w:r w:rsidRPr="00C01F16">
        <w:t>395</w:t>
      </w:r>
      <w:r w:rsidRPr="00C01F16">
        <w:br/>
        <w:t xml:space="preserve">ГК </w:t>
      </w:r>
      <w:r>
        <w:t xml:space="preserve">РФ начиная с </w:t>
      </w:r>
      <w:r w:rsidR="00C01F16">
        <w:t>____</w:t>
      </w:r>
      <w:r>
        <w:t xml:space="preserve">.2018г. по день вынесения решения, что составляет </w:t>
      </w:r>
      <w:r w:rsidR="00C01F16">
        <w:t>____</w:t>
      </w:r>
      <w:r>
        <w:t xml:space="preserve"> руб., исходя</w:t>
      </w:r>
      <w:r>
        <w:br/>
      </w:r>
      <w:r w:rsidRPr="00C01F16">
        <w:t xml:space="preserve">ИЗ расчета за удержание недоплаченной </w:t>
      </w:r>
      <w:r>
        <w:t xml:space="preserve">компенсации в размере </w:t>
      </w:r>
      <w:r w:rsidR="00C01F16">
        <w:t>______</w:t>
      </w:r>
      <w:r w:rsidRPr="00C01F16">
        <w:t xml:space="preserve"> </w:t>
      </w:r>
      <w:r>
        <w:t>руб.</w:t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firstLine="740"/>
        <w:jc w:val="both"/>
      </w:pPr>
      <w:r>
        <w:t>При этом ссылка истца на применение но</w:t>
      </w:r>
      <w:r>
        <w:t>рм положений Закона РФ "О защите прав</w:t>
      </w:r>
      <w:r>
        <w:br/>
        <w:t>потребителей" при начислении неустойки несостоятельна, поскольку правоотношения сторон</w:t>
      </w:r>
      <w:r>
        <w:br/>
        <w:t>урегулированы специальным законом - Воздушным кодексом РФ, а также Гражданским</w:t>
      </w:r>
      <w:r>
        <w:br/>
        <w:t>кодексом РФ, а к отношениям, возникающим из таких до</w:t>
      </w:r>
      <w:r>
        <w:t>говоров, Закон о защите прав</w:t>
      </w:r>
      <w:r>
        <w:br/>
        <w:t>потребителей применяется в части, не урегулированной специальными законами, то есть только</w:t>
      </w:r>
      <w:r>
        <w:br/>
        <w:t>в части компенсации морального вреда.</w:t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firstLine="740"/>
        <w:jc w:val="both"/>
      </w:pPr>
      <w:r>
        <w:t>В соответствии со ст. 15 Закона РФ «О защите прав потребителей» моральный вред,</w:t>
      </w:r>
      <w:r>
        <w:br/>
        <w:t>причиненный потреб</w:t>
      </w:r>
      <w:r>
        <w:t>ителю вследствие нарушения изготовителем (исполнителем, продавцом,</w:t>
      </w:r>
      <w:r>
        <w:br/>
        <w:t>уполномоченной организацией или уполномоченным индивидуальным предпринимателем,</w:t>
      </w:r>
      <w:r>
        <w:br/>
        <w:t>Импортером) прав потребителя, предусмотренных законами и правовыми актами Российской</w:t>
      </w:r>
      <w:r>
        <w:br/>
        <w:t>Федерации, регулирующими</w:t>
      </w:r>
      <w:r>
        <w:t xml:space="preserve"> отношения в области защиты прав потребителей, подлежит</w:t>
      </w:r>
      <w:r>
        <w:br/>
        <w:t>компенсации причинителем вреда при наличии его вины. Размер компенсации морального</w:t>
      </w:r>
      <w:r>
        <w:br/>
        <w:t>вреда определяется судом и не зависит от размера возмещения имущественного вреда.</w:t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firstLine="740"/>
        <w:jc w:val="both"/>
      </w:pPr>
      <w:r>
        <w:t>Принимая во внимание, что АО «Авиак</w:t>
      </w:r>
      <w:r>
        <w:t>омпания АЛРОСА» нарушены права истца как</w:t>
      </w:r>
      <w:r>
        <w:br/>
        <w:t>потребителя, при этом истец летела из отпуска с двумя малолетними детьми, ее супруг</w:t>
      </w:r>
      <w:r>
        <w:br/>
        <w:t>вынужден был нести чемодан весом 26,6 кг со сломанным колесом на руках, при этом</w:t>
      </w:r>
      <w:r>
        <w:br/>
        <w:t>составление коммерческого акта о повреждении багаж</w:t>
      </w:r>
      <w:r>
        <w:t>а заняло определенное время, а после</w:t>
      </w:r>
      <w:r>
        <w:br/>
        <w:t>.длительного перелета малолетние дети истцов были вынуждены сидеть в аэропорту назначения</w:t>
      </w:r>
      <w:r>
        <w:br/>
        <w:t>в г. Иркутске в ожидании его составления, суд приходит к выводу о взыскании компенсации</w:t>
      </w:r>
      <w:r>
        <w:br/>
        <w:t>морального вреда, определив размер компен</w:t>
      </w:r>
      <w:r>
        <w:t xml:space="preserve">сации в заявленном истцом размере в </w:t>
      </w:r>
      <w:r w:rsidR="00C01F16">
        <w:t>_____</w:t>
      </w:r>
      <w:r>
        <w:t xml:space="preserve"> рублей.</w:t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firstLine="740"/>
        <w:jc w:val="both"/>
      </w:pPr>
      <w:r>
        <w:t>Согласно п. 6 ст. 13 Закона РФ «О защите прав потребителей», при удовлетворении</w:t>
      </w:r>
      <w:r>
        <w:br/>
        <w:t>судом требований потребителя, установленных законом, суд взыскивает с изготовителя</w:t>
      </w:r>
      <w:r>
        <w:br/>
        <w:t>(исполнителя, продавца, уполномоченной орга</w:t>
      </w:r>
      <w:r>
        <w:t>низации или уполномоченного индивидуального</w:t>
      </w:r>
      <w:r>
        <w:br/>
        <w:t>предпринимателя, импортера) за несоблюдение в добровольном порядке удовлетворения</w:t>
      </w:r>
      <w:r>
        <w:br/>
        <w:t>требований потребителя штраф в размере пятьдесят процентов от суммы, присужденной судом</w:t>
      </w:r>
      <w:r>
        <w:br/>
        <w:t>в пользу потребителя.</w:t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firstLine="740"/>
        <w:jc w:val="both"/>
      </w:pPr>
      <w:r>
        <w:t>Поскольку требования</w:t>
      </w:r>
      <w:r>
        <w:t xml:space="preserve"> истца в добровольном порядке перевозчиком были</w:t>
      </w:r>
      <w:r>
        <w:br/>
        <w:t>удовлетворены не в полном объеме, суд приходит к выводу о взыскании с ответчика суммы</w:t>
      </w:r>
      <w:r>
        <w:br/>
        <w:t xml:space="preserve">штрафа в размере </w:t>
      </w:r>
      <w:r w:rsidR="00C01F16">
        <w:t>______</w:t>
      </w:r>
      <w:r>
        <w:t xml:space="preserve"> руб., что составляет 50 % от суммы </w:t>
      </w:r>
      <w:r w:rsidR="00C01F16">
        <w:t>_____</w:t>
      </w:r>
      <w:r>
        <w:t xml:space="preserve"> руб. (</w:t>
      </w:r>
      <w:r w:rsidR="00C01F16">
        <w:t>_____ руб. + ___руб. __ коп.+ ___</w:t>
      </w:r>
      <w:r>
        <w:t xml:space="preserve"> руб.).</w:t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firstLine="740"/>
        <w:jc w:val="both"/>
      </w:pPr>
      <w:r>
        <w:t>В соответствии с ст. 103 ГПК РФ и ст. 333.19 НК РФ с ответчика в местный бюджет</w:t>
      </w:r>
      <w:r>
        <w:br/>
        <w:t xml:space="preserve">подлежит взысканию государственная пошлина в размере </w:t>
      </w:r>
      <w:r w:rsidR="00C01F16">
        <w:t>_____</w:t>
      </w:r>
      <w:r>
        <w:t xml:space="preserve"> руб.</w:t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firstLine="740"/>
        <w:jc w:val="both"/>
      </w:pPr>
      <w:r>
        <w:t>На основании изложенного, руководствуясь ст.ст. 194-199 ГПК РФ, мировой судья</w:t>
      </w:r>
    </w:p>
    <w:p w:rsidR="0008274E" w:rsidRDefault="000E0437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ind w:left="3440"/>
        <w:jc w:val="left"/>
      </w:pPr>
      <w:r>
        <w:t>решил:</w:t>
      </w:r>
    </w:p>
    <w:p w:rsidR="0008274E" w:rsidRDefault="000E0437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jc w:val="both"/>
      </w:pPr>
      <w:r>
        <w:t xml:space="preserve">Исковые требования </w:t>
      </w:r>
      <w:r w:rsidR="00C01F16">
        <w:t xml:space="preserve">гр. Б. к Акционерному обществу </w:t>
      </w:r>
      <w:r>
        <w:t>«Авиакомпания АЛРОСА» о защите прав потребителя - удовлетворить частично.</w:t>
      </w:r>
    </w:p>
    <w:p w:rsidR="0008274E" w:rsidRDefault="000E0437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jc w:val="both"/>
      </w:pPr>
      <w:r>
        <w:t xml:space="preserve">Взыскать с АО «Авиакомпания АЛРОСА» в пользу </w:t>
      </w:r>
      <w:r w:rsidR="00C01F16">
        <w:t xml:space="preserve">гр. Б. </w:t>
      </w:r>
      <w:r>
        <w:t xml:space="preserve">стоимость поврежденного багажа в размере </w:t>
      </w:r>
      <w:r w:rsidR="00C01F16">
        <w:t>_____</w:t>
      </w:r>
      <w:r>
        <w:t xml:space="preserve"> руб., п</w:t>
      </w:r>
      <w:r w:rsidR="00C01F16">
        <w:t xml:space="preserve">роценты за пользование чужими </w:t>
      </w:r>
      <w:r>
        <w:t xml:space="preserve">денежными средствами в размере </w:t>
      </w:r>
      <w:r w:rsidR="00C01F16">
        <w:t>____ руб. __</w:t>
      </w:r>
      <w:r>
        <w:t xml:space="preserve"> коп., компенсац</w:t>
      </w:r>
      <w:r w:rsidR="00C01F16">
        <w:t>ию морального вреда в размере _____</w:t>
      </w:r>
      <w:r>
        <w:t xml:space="preserve"> рублей, штраф в размере </w:t>
      </w:r>
      <w:r w:rsidR="00C01F16">
        <w:t>_____ руб. __</w:t>
      </w:r>
      <w:r>
        <w:t xml:space="preserve"> коп., всего взыскать </w:t>
      </w:r>
      <w:r w:rsidR="00C01F16">
        <w:t>____ руб. ____</w:t>
      </w:r>
      <w:r>
        <w:t xml:space="preserve"> коп.</w:t>
      </w:r>
    </w:p>
    <w:p w:rsidR="0008274E" w:rsidRDefault="000E0437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jc w:val="both"/>
      </w:pPr>
      <w:r>
        <w:t xml:space="preserve">В удовлетворении остальной части исковых требований </w:t>
      </w:r>
      <w:r>
        <w:t>отказать.</w:t>
      </w:r>
    </w:p>
    <w:p w:rsidR="0008274E" w:rsidRDefault="000E0437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jc w:val="both"/>
      </w:pPr>
      <w:r>
        <w:t>Взыскать с АО «Авиакомпания АЛРОСА» государственную пошлину в доход местного</w:t>
      </w:r>
    </w:p>
    <w:p w:rsidR="0008274E" w:rsidRDefault="000E0437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jc w:val="both"/>
      </w:pPr>
      <w:r>
        <w:t>б</w:t>
      </w:r>
      <w:r w:rsidR="00C01F16">
        <w:t>юджета</w:t>
      </w:r>
      <w:r>
        <w:t xml:space="preserve"> в размере </w:t>
      </w:r>
      <w:r w:rsidR="00C01F16">
        <w:t>_____</w:t>
      </w:r>
      <w:r>
        <w:t xml:space="preserve"> руб.</w:t>
      </w:r>
    </w:p>
    <w:p w:rsidR="0008274E" w:rsidRDefault="000E0437" w:rsidP="00C01F16">
      <w:pPr>
        <w:pStyle w:val="20"/>
        <w:framePr w:w="10118" w:h="14585" w:hRule="exact" w:wrap="none" w:vAnchor="page" w:hAnchor="page" w:x="1406" w:y="654"/>
        <w:shd w:val="clear" w:color="auto" w:fill="auto"/>
        <w:spacing w:line="274" w:lineRule="exact"/>
        <w:jc w:val="both"/>
      </w:pPr>
      <w:r>
        <w:t>Апелляционные жалоба, представление могут быть п</w:t>
      </w:r>
      <w:r w:rsidR="00C01F16">
        <w:t xml:space="preserve">оданы в Мирнинский районный суд Республики Саха (Якутия) </w:t>
      </w:r>
      <w:r>
        <w:t>через мирового судью по судебному уча</w:t>
      </w:r>
      <w:r>
        <w:t>стку № 50 Мирнинского</w:t>
      </w:r>
      <w:r w:rsidR="00C01F16">
        <w:t xml:space="preserve"> </w:t>
      </w:r>
      <w:r>
        <w:t xml:space="preserve">района </w:t>
      </w:r>
      <w:r w:rsidR="00C01F16">
        <w:t>Республики Саха(Якутия)</w:t>
      </w:r>
      <w:r>
        <w:t>) в течение месяца со дня принятия решения суда в</w:t>
      </w:r>
    </w:p>
    <w:p w:rsidR="0008274E" w:rsidRDefault="000E0437">
      <w:pPr>
        <w:pStyle w:val="a5"/>
        <w:framePr w:wrap="none" w:vAnchor="page" w:hAnchor="page" w:x="2146" w:y="16357"/>
        <w:shd w:val="clear" w:color="auto" w:fill="auto"/>
        <w:spacing w:line="240" w:lineRule="exact"/>
      </w:pPr>
      <w:bookmarkStart w:id="0" w:name="_GoBack"/>
      <w:bookmarkEnd w:id="0"/>
      <w:r>
        <w:t>Миро</w:t>
      </w:r>
    </w:p>
    <w:p w:rsidR="0008274E" w:rsidRDefault="000E0437">
      <w:pPr>
        <w:pStyle w:val="20"/>
        <w:framePr w:wrap="none" w:vAnchor="page" w:hAnchor="page" w:x="1406" w:y="16338"/>
        <w:shd w:val="clear" w:color="auto" w:fill="auto"/>
        <w:spacing w:line="240" w:lineRule="exact"/>
        <w:ind w:left="7133"/>
        <w:jc w:val="left"/>
      </w:pPr>
      <w:r>
        <w:t>К.Е.Слепцова</w:t>
      </w:r>
    </w:p>
    <w:p w:rsidR="0008274E" w:rsidRDefault="0008274E">
      <w:pPr>
        <w:rPr>
          <w:sz w:val="2"/>
          <w:szCs w:val="2"/>
        </w:rPr>
      </w:pPr>
    </w:p>
    <w:sectPr w:rsidR="0008274E">
      <w:pgSz w:w="12168" w:h="1718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437" w:rsidRDefault="000E0437">
      <w:r>
        <w:separator/>
      </w:r>
    </w:p>
  </w:endnote>
  <w:endnote w:type="continuationSeparator" w:id="0">
    <w:p w:rsidR="000E0437" w:rsidRDefault="000E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437" w:rsidRDefault="000E0437"/>
  </w:footnote>
  <w:footnote w:type="continuationSeparator" w:id="0">
    <w:p w:rsidR="000E0437" w:rsidRDefault="000E04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8274E"/>
    <w:rsid w:val="0008274E"/>
    <w:rsid w:val="000E0437"/>
    <w:rsid w:val="00520B88"/>
    <w:rsid w:val="00C01F16"/>
    <w:rsid w:val="00CB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AD912-2F7F-4A63-A347-E023C9D3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8"/>
      <w:szCs w:val="28"/>
      <w:u w:val="none"/>
    </w:rPr>
  </w:style>
  <w:style w:type="character" w:customStyle="1" w:styleId="375">
    <w:name w:val="Основной текст (3) + Масштаб 75%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4pt80">
    <w:name w:val="Основной текст (2) + 14 pt;Масштаб 80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4pt75">
    <w:name w:val="Основной текст (4) + 14 pt;Масштаб 75%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ind w:firstLine="760"/>
      <w:jc w:val="both"/>
    </w:pPr>
    <w:rPr>
      <w:rFonts w:ascii="Times New Roman" w:eastAsia="Times New Roman" w:hAnsi="Times New Roman" w:cs="Times New Roman"/>
      <w:w w:val="80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3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Мирнинский</cp:lastModifiedBy>
  <cp:revision>2</cp:revision>
  <dcterms:created xsi:type="dcterms:W3CDTF">2019-05-13T03:16:00Z</dcterms:created>
  <dcterms:modified xsi:type="dcterms:W3CDTF">2019-05-13T03:27:00Z</dcterms:modified>
</cp:coreProperties>
</file>