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06A" w:rsidRDefault="002D6D75" w:rsidP="002D6D75">
      <w:pPr>
        <w:pStyle w:val="a8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2D6D75">
        <w:rPr>
          <w:sz w:val="28"/>
          <w:szCs w:val="28"/>
        </w:rPr>
        <w:t xml:space="preserve">       </w:t>
      </w:r>
      <w:r w:rsidR="0052706A">
        <w:rPr>
          <w:sz w:val="28"/>
          <w:szCs w:val="28"/>
        </w:rPr>
        <w:t>Итоги надзора за реализацией антитабачного законодательства</w:t>
      </w:r>
    </w:p>
    <w:p w:rsidR="002D6D75" w:rsidRPr="002D6D75" w:rsidRDefault="002D6D75" w:rsidP="002D6D75">
      <w:pPr>
        <w:pStyle w:val="a8"/>
        <w:shd w:val="clear" w:color="auto" w:fill="FFFFFF"/>
        <w:spacing w:before="0" w:beforeAutospacing="0" w:after="240" w:afterAutospacing="0"/>
        <w:jc w:val="both"/>
        <w:rPr>
          <w:color w:val="000000" w:themeColor="text1"/>
          <w:sz w:val="28"/>
          <w:szCs w:val="28"/>
        </w:rPr>
      </w:pPr>
      <w:r w:rsidRPr="002D6D75">
        <w:rPr>
          <w:sz w:val="28"/>
          <w:szCs w:val="28"/>
        </w:rPr>
        <w:t xml:space="preserve">  </w:t>
      </w:r>
      <w:r w:rsidRPr="002D6D75">
        <w:rPr>
          <w:color w:val="000000" w:themeColor="text1"/>
          <w:sz w:val="28"/>
          <w:szCs w:val="28"/>
        </w:rPr>
        <w:t>Здоровье – наибольшая ценность человека. Курение и употребление табака – вредная привычка, оказывающая пагубное влияние не только на собственное здоровье, но и на здоровье окружающих.</w:t>
      </w:r>
    </w:p>
    <w:p w:rsidR="002D6D75" w:rsidRPr="002D6D75" w:rsidRDefault="002D6D75" w:rsidP="002D6D75">
      <w:pPr>
        <w:pStyle w:val="a8"/>
        <w:shd w:val="clear" w:color="auto" w:fill="FFFFFF"/>
        <w:spacing w:before="0" w:beforeAutospacing="0" w:after="240" w:afterAutospacing="0"/>
        <w:ind w:firstLine="708"/>
        <w:jc w:val="both"/>
        <w:rPr>
          <w:color w:val="000000" w:themeColor="text1"/>
          <w:sz w:val="28"/>
          <w:szCs w:val="28"/>
        </w:rPr>
      </w:pPr>
      <w:proofErr w:type="gramStart"/>
      <w:r w:rsidRPr="002D6D75">
        <w:rPr>
          <w:color w:val="000000" w:themeColor="text1"/>
          <w:sz w:val="28"/>
          <w:szCs w:val="28"/>
        </w:rPr>
        <w:t>Принимая во внимание тот факт, что прекращение незаконной торговли табачными изделиями приведет к снижению смертности и заболеваемости населения Управлением Роспо</w:t>
      </w:r>
      <w:r w:rsidR="00FD4765">
        <w:rPr>
          <w:color w:val="000000" w:themeColor="text1"/>
          <w:sz w:val="28"/>
          <w:szCs w:val="28"/>
        </w:rPr>
        <w:t>требнадзора по Астраханской обла</w:t>
      </w:r>
      <w:r w:rsidRPr="002D6D75">
        <w:rPr>
          <w:color w:val="000000" w:themeColor="text1"/>
          <w:sz w:val="28"/>
          <w:szCs w:val="28"/>
        </w:rPr>
        <w:t>сти проводится целенаправленная профилактическая деятельность и контроль за соблюдением положений Федерального Закона от 23.02.2013 года № 15-ФЗ  «Об охране здоровья граждан от воздействия окружающего табачного дыма и последствий потребления табака» в части запретов и ограничений на употребление и реализацию</w:t>
      </w:r>
      <w:proofErr w:type="gramEnd"/>
      <w:r w:rsidRPr="002D6D75">
        <w:rPr>
          <w:color w:val="000000" w:themeColor="text1"/>
          <w:sz w:val="28"/>
          <w:szCs w:val="28"/>
        </w:rPr>
        <w:t xml:space="preserve"> табачных изделий. </w:t>
      </w:r>
    </w:p>
    <w:p w:rsidR="00FD4765" w:rsidRDefault="002D6D75" w:rsidP="00FD4765">
      <w:pPr>
        <w:pStyle w:val="a8"/>
        <w:shd w:val="clear" w:color="auto" w:fill="FFFFFF"/>
        <w:spacing w:before="0" w:beforeAutospacing="0" w:after="24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2D6D75">
        <w:rPr>
          <w:color w:val="000000" w:themeColor="text1"/>
          <w:sz w:val="28"/>
          <w:szCs w:val="28"/>
        </w:rPr>
        <w:t xml:space="preserve">За истекший период 2017 года Управлением проведена проверка </w:t>
      </w:r>
      <w:r w:rsidR="00FD4765">
        <w:rPr>
          <w:color w:val="000000" w:themeColor="text1"/>
          <w:sz w:val="28"/>
          <w:szCs w:val="28"/>
        </w:rPr>
        <w:t xml:space="preserve">67 </w:t>
      </w:r>
      <w:r w:rsidRPr="002D6D75">
        <w:rPr>
          <w:color w:val="000000" w:themeColor="text1"/>
          <w:sz w:val="28"/>
          <w:szCs w:val="28"/>
        </w:rPr>
        <w:t xml:space="preserve">хозяйствующих субъектов, осуществляющих оборот табачных изделий на территории области, </w:t>
      </w:r>
      <w:r w:rsidR="00FD4765">
        <w:rPr>
          <w:color w:val="000000" w:themeColor="text1"/>
          <w:sz w:val="28"/>
          <w:szCs w:val="28"/>
        </w:rPr>
        <w:t>на 19 п</w:t>
      </w:r>
      <w:r w:rsidRPr="002D6D75">
        <w:rPr>
          <w:color w:val="000000" w:themeColor="text1"/>
          <w:sz w:val="28"/>
          <w:szCs w:val="28"/>
        </w:rPr>
        <w:t>редприятиях  установлены нарушения действующего законодательства. </w:t>
      </w:r>
    </w:p>
    <w:p w:rsidR="00FD4765" w:rsidRDefault="00FD4765" w:rsidP="00FD4765">
      <w:pPr>
        <w:pStyle w:val="a8"/>
        <w:shd w:val="clear" w:color="auto" w:fill="FFFFFF"/>
        <w:spacing w:before="0" w:beforeAutospacing="0" w:after="240" w:afterAutospacing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</w:t>
      </w:r>
      <w:r w:rsidR="002D6D75" w:rsidRPr="002D6D75">
        <w:rPr>
          <w:color w:val="000000" w:themeColor="text1"/>
          <w:sz w:val="28"/>
          <w:szCs w:val="28"/>
        </w:rPr>
        <w:t xml:space="preserve"> ходе проведения мероприятий по контролю установлены следующие нарушения</w:t>
      </w:r>
      <w:r>
        <w:rPr>
          <w:color w:val="000000" w:themeColor="text1"/>
          <w:sz w:val="28"/>
          <w:szCs w:val="28"/>
        </w:rPr>
        <w:t xml:space="preserve"> действующих нормативно-правовых актов</w:t>
      </w:r>
      <w:r w:rsidR="002D6D75" w:rsidRPr="002D6D75">
        <w:rPr>
          <w:color w:val="000000" w:themeColor="text1"/>
          <w:sz w:val="28"/>
          <w:szCs w:val="28"/>
        </w:rPr>
        <w:t>:</w:t>
      </w:r>
    </w:p>
    <w:p w:rsidR="00FD4765" w:rsidRDefault="00FD4765" w:rsidP="00FD4765">
      <w:pPr>
        <w:pStyle w:val="a6"/>
        <w:numPr>
          <w:ilvl w:val="0"/>
          <w:numId w:val="4"/>
        </w:numPr>
        <w:tabs>
          <w:tab w:val="left" w:pos="993"/>
        </w:tabs>
        <w:ind w:left="0" w:right="-6" w:firstLine="709"/>
        <w:jc w:val="both"/>
        <w:rPr>
          <w:szCs w:val="28"/>
        </w:rPr>
      </w:pPr>
      <w:r w:rsidRPr="002D6D75">
        <w:rPr>
          <w:szCs w:val="28"/>
        </w:rPr>
        <w:t xml:space="preserve">ст.12 Федерального закона от 23.02.2013 №15 «Об охране граждан от воздействия окружающего табачного дыма и </w:t>
      </w:r>
      <w:r>
        <w:rPr>
          <w:szCs w:val="28"/>
        </w:rPr>
        <w:t>последствий потребления табака».</w:t>
      </w:r>
      <w:r w:rsidRPr="002D6D75">
        <w:rPr>
          <w:szCs w:val="28"/>
        </w:rPr>
        <w:t xml:space="preserve"> </w:t>
      </w:r>
    </w:p>
    <w:p w:rsidR="00FD4765" w:rsidRDefault="00FD4765" w:rsidP="00FD4765">
      <w:pPr>
        <w:pStyle w:val="a6"/>
        <w:numPr>
          <w:ilvl w:val="0"/>
          <w:numId w:val="4"/>
        </w:numPr>
        <w:tabs>
          <w:tab w:val="left" w:pos="993"/>
        </w:tabs>
        <w:ind w:left="0" w:right="-6" w:firstLine="709"/>
        <w:jc w:val="both"/>
        <w:rPr>
          <w:szCs w:val="28"/>
        </w:rPr>
      </w:pPr>
      <w:r w:rsidRPr="002D6D75">
        <w:rPr>
          <w:szCs w:val="28"/>
        </w:rPr>
        <w:t>ст.19 Федерального закона от 23.02.2013 №15 «Об охране граждан от воздействия окружающего табачного дыма и последствий потребления табака»</w:t>
      </w:r>
      <w:r>
        <w:rPr>
          <w:szCs w:val="28"/>
        </w:rPr>
        <w:t xml:space="preserve"> </w:t>
      </w:r>
      <w:r w:rsidRPr="002D6D75">
        <w:rPr>
          <w:szCs w:val="28"/>
        </w:rPr>
        <w:t xml:space="preserve">(розничная реализация табачных изделий на </w:t>
      </w:r>
      <w:r w:rsidRPr="002D6D75">
        <w:rPr>
          <w:color w:val="000000"/>
          <w:szCs w:val="28"/>
          <w:shd w:val="clear" w:color="auto" w:fill="FFFFFF"/>
        </w:rPr>
        <w:t>расстоянии менее чем сто метров от территории, предназначенной для оказания образовательных услуг)</w:t>
      </w:r>
      <w:r w:rsidRPr="002D6D75">
        <w:rPr>
          <w:szCs w:val="28"/>
        </w:rPr>
        <w:t>.</w:t>
      </w:r>
    </w:p>
    <w:p w:rsidR="00FD4765" w:rsidRPr="002D6D75" w:rsidRDefault="00FD4765" w:rsidP="00FD4765">
      <w:pPr>
        <w:pStyle w:val="a8"/>
        <w:numPr>
          <w:ilvl w:val="0"/>
          <w:numId w:val="3"/>
        </w:numPr>
        <w:shd w:val="clear" w:color="auto" w:fill="FFFFFF"/>
        <w:tabs>
          <w:tab w:val="left" w:pos="993"/>
        </w:tabs>
        <w:spacing w:before="0" w:beforeAutospacing="0" w:after="240" w:afterAutospacing="0"/>
        <w:ind w:left="0" w:firstLine="709"/>
        <w:jc w:val="both"/>
        <w:rPr>
          <w:sz w:val="28"/>
          <w:szCs w:val="28"/>
        </w:rPr>
      </w:pPr>
      <w:r w:rsidRPr="002D6D75">
        <w:rPr>
          <w:color w:val="000000" w:themeColor="text1"/>
          <w:sz w:val="28"/>
          <w:szCs w:val="28"/>
        </w:rPr>
        <w:t xml:space="preserve">СП 2.3.6.1066-01 «Санитарно-эпидемиологические требования к организациям торговли и обороту в них продовольственного сырья и пищевых продуктов» (неудовлетворительное санитарно-техническое состояние и  содержание торговых залов и складских помещений; отсутствие производственного контроля, невыполнение программы  производственного контроля, нарушение правил личной гигиены </w:t>
      </w:r>
      <w:r w:rsidRPr="002D6D75">
        <w:rPr>
          <w:sz w:val="28"/>
          <w:szCs w:val="28"/>
        </w:rPr>
        <w:t xml:space="preserve">продавцами,  ненадлежащее хранение  уборочного  инвентаря). </w:t>
      </w:r>
    </w:p>
    <w:p w:rsidR="00FD4765" w:rsidRPr="002D6D75" w:rsidRDefault="00FD4765" w:rsidP="00FD4765">
      <w:pPr>
        <w:pStyle w:val="a4"/>
        <w:numPr>
          <w:ilvl w:val="0"/>
          <w:numId w:val="2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2D6D75">
        <w:rPr>
          <w:rFonts w:ascii="Times New Roman" w:hAnsi="Times New Roman"/>
          <w:sz w:val="28"/>
          <w:szCs w:val="28"/>
        </w:rPr>
        <w:t xml:space="preserve"> СП 2.3.6.1079-01 «Санитарно-эпидемиологические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сырья» (неудовлетворительное санитарно-техническое состояние  и содержание  производственных цехов и складских помещений, не соблюдение правил личной гигиены, неупорядоченно хранение личных вещей, отсутствие программы производственного контроля).</w:t>
      </w:r>
    </w:p>
    <w:p w:rsidR="00FD4765" w:rsidRDefault="00FD4765" w:rsidP="00FD4765">
      <w:pPr>
        <w:pStyle w:val="a4"/>
        <w:numPr>
          <w:ilvl w:val="0"/>
          <w:numId w:val="2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2D6D75">
        <w:rPr>
          <w:rFonts w:ascii="Times New Roman" w:hAnsi="Times New Roman"/>
          <w:sz w:val="28"/>
          <w:szCs w:val="28"/>
        </w:rPr>
        <w:lastRenderedPageBreak/>
        <w:t>ст.9 Закона «О защите прав потребителей» от 07.02.1992 №2300-1 нарушение прав потребителей на получение информации о наименовании организации и режиме работы).</w:t>
      </w:r>
    </w:p>
    <w:p w:rsidR="00FD4765" w:rsidRDefault="00FD4765" w:rsidP="00FD4765">
      <w:pPr>
        <w:pStyle w:val="a8"/>
        <w:shd w:val="clear" w:color="auto" w:fill="FFFFFF"/>
        <w:spacing w:before="0" w:beforeAutospacing="0" w:after="240" w:afterAutospacing="0" w:line="328" w:lineRule="atLeast"/>
        <w:ind w:firstLine="708"/>
        <w:jc w:val="both"/>
        <w:rPr>
          <w:color w:val="000000" w:themeColor="text1"/>
          <w:sz w:val="28"/>
          <w:szCs w:val="28"/>
        </w:rPr>
      </w:pPr>
      <w:r w:rsidRPr="00FD4765">
        <w:rPr>
          <w:color w:val="000000" w:themeColor="text1"/>
          <w:sz w:val="28"/>
          <w:szCs w:val="28"/>
        </w:rPr>
        <w:t>За выявленные нарушения к административной ответственности привлечено </w:t>
      </w:r>
      <w:r>
        <w:rPr>
          <w:color w:val="000000" w:themeColor="text1"/>
          <w:sz w:val="28"/>
          <w:szCs w:val="28"/>
        </w:rPr>
        <w:t>18</w:t>
      </w:r>
      <w:r w:rsidR="006070EE">
        <w:rPr>
          <w:color w:val="000000" w:themeColor="text1"/>
          <w:sz w:val="28"/>
          <w:szCs w:val="28"/>
        </w:rPr>
        <w:t xml:space="preserve"> </w:t>
      </w:r>
      <w:r w:rsidRPr="00FD4765">
        <w:rPr>
          <w:color w:val="000000" w:themeColor="text1"/>
          <w:sz w:val="28"/>
          <w:szCs w:val="28"/>
        </w:rPr>
        <w:t xml:space="preserve">должностных, юридических лиц и индивидуальных предпринимателей,  сумма наложенных штрафных санкций составила более  </w:t>
      </w:r>
      <w:r w:rsidR="006070EE">
        <w:rPr>
          <w:color w:val="000000" w:themeColor="text1"/>
          <w:sz w:val="28"/>
          <w:szCs w:val="28"/>
        </w:rPr>
        <w:t>82800</w:t>
      </w:r>
      <w:r w:rsidRPr="00FD4765">
        <w:rPr>
          <w:color w:val="000000" w:themeColor="text1"/>
          <w:sz w:val="28"/>
          <w:szCs w:val="28"/>
        </w:rPr>
        <w:t xml:space="preserve"> рублей.</w:t>
      </w:r>
    </w:p>
    <w:p w:rsidR="0001224F" w:rsidRDefault="0001224F" w:rsidP="00FD4765">
      <w:pPr>
        <w:pStyle w:val="a8"/>
        <w:shd w:val="clear" w:color="auto" w:fill="FFFFFF"/>
        <w:spacing w:before="0" w:beforeAutospacing="0" w:after="240" w:afterAutospacing="0" w:line="328" w:lineRule="atLeast"/>
        <w:ind w:firstLine="708"/>
        <w:jc w:val="both"/>
        <w:rPr>
          <w:color w:val="000000" w:themeColor="text1"/>
          <w:sz w:val="28"/>
          <w:szCs w:val="28"/>
        </w:rPr>
      </w:pPr>
    </w:p>
    <w:p w:rsidR="0001224F" w:rsidRDefault="0001224F" w:rsidP="00FD4765">
      <w:pPr>
        <w:pStyle w:val="a8"/>
        <w:shd w:val="clear" w:color="auto" w:fill="FFFFFF"/>
        <w:spacing w:before="0" w:beforeAutospacing="0" w:after="240" w:afterAutospacing="0" w:line="328" w:lineRule="atLeast"/>
        <w:ind w:firstLine="708"/>
        <w:jc w:val="both"/>
        <w:rPr>
          <w:color w:val="000000" w:themeColor="text1"/>
          <w:sz w:val="28"/>
          <w:szCs w:val="28"/>
        </w:rPr>
      </w:pPr>
    </w:p>
    <w:p w:rsidR="0001224F" w:rsidRDefault="0001224F" w:rsidP="00FD4765">
      <w:pPr>
        <w:pStyle w:val="a8"/>
        <w:shd w:val="clear" w:color="auto" w:fill="FFFFFF"/>
        <w:spacing w:before="0" w:beforeAutospacing="0" w:after="240" w:afterAutospacing="0" w:line="328" w:lineRule="atLeast"/>
        <w:ind w:firstLine="708"/>
        <w:jc w:val="both"/>
        <w:rPr>
          <w:color w:val="000000" w:themeColor="text1"/>
          <w:sz w:val="28"/>
          <w:szCs w:val="28"/>
        </w:rPr>
      </w:pPr>
    </w:p>
    <w:p w:rsidR="0001224F" w:rsidRDefault="0001224F" w:rsidP="00FD4765">
      <w:pPr>
        <w:pStyle w:val="a8"/>
        <w:shd w:val="clear" w:color="auto" w:fill="FFFFFF"/>
        <w:spacing w:before="0" w:beforeAutospacing="0" w:after="240" w:afterAutospacing="0" w:line="328" w:lineRule="atLeast"/>
        <w:ind w:firstLine="708"/>
        <w:jc w:val="both"/>
        <w:rPr>
          <w:color w:val="000000" w:themeColor="text1"/>
          <w:sz w:val="28"/>
          <w:szCs w:val="28"/>
        </w:rPr>
      </w:pPr>
    </w:p>
    <w:p w:rsidR="0001224F" w:rsidRDefault="0001224F" w:rsidP="00FD4765">
      <w:pPr>
        <w:pStyle w:val="a8"/>
        <w:shd w:val="clear" w:color="auto" w:fill="FFFFFF"/>
        <w:spacing w:before="0" w:beforeAutospacing="0" w:after="240" w:afterAutospacing="0" w:line="328" w:lineRule="atLeast"/>
        <w:ind w:firstLine="708"/>
        <w:jc w:val="both"/>
        <w:rPr>
          <w:color w:val="000000" w:themeColor="text1"/>
          <w:sz w:val="28"/>
          <w:szCs w:val="28"/>
        </w:rPr>
      </w:pPr>
    </w:p>
    <w:p w:rsidR="0001224F" w:rsidRDefault="0001224F" w:rsidP="00FD4765">
      <w:pPr>
        <w:pStyle w:val="a8"/>
        <w:shd w:val="clear" w:color="auto" w:fill="FFFFFF"/>
        <w:spacing w:before="0" w:beforeAutospacing="0" w:after="240" w:afterAutospacing="0" w:line="328" w:lineRule="atLeast"/>
        <w:ind w:firstLine="708"/>
        <w:jc w:val="both"/>
        <w:rPr>
          <w:color w:val="000000" w:themeColor="text1"/>
          <w:sz w:val="28"/>
          <w:szCs w:val="28"/>
        </w:rPr>
      </w:pPr>
    </w:p>
    <w:p w:rsidR="0001224F" w:rsidRDefault="0001224F" w:rsidP="00FD4765">
      <w:pPr>
        <w:pStyle w:val="a8"/>
        <w:shd w:val="clear" w:color="auto" w:fill="FFFFFF"/>
        <w:spacing w:before="0" w:beforeAutospacing="0" w:after="240" w:afterAutospacing="0" w:line="328" w:lineRule="atLeast"/>
        <w:ind w:firstLine="708"/>
        <w:jc w:val="both"/>
        <w:rPr>
          <w:color w:val="000000" w:themeColor="text1"/>
          <w:sz w:val="28"/>
          <w:szCs w:val="28"/>
        </w:rPr>
      </w:pPr>
    </w:p>
    <w:p w:rsidR="0001224F" w:rsidRDefault="0001224F" w:rsidP="00FD4765">
      <w:pPr>
        <w:pStyle w:val="a8"/>
        <w:shd w:val="clear" w:color="auto" w:fill="FFFFFF"/>
        <w:spacing w:before="0" w:beforeAutospacing="0" w:after="240" w:afterAutospacing="0" w:line="328" w:lineRule="atLeast"/>
        <w:ind w:firstLine="708"/>
        <w:jc w:val="both"/>
        <w:rPr>
          <w:color w:val="000000" w:themeColor="text1"/>
          <w:sz w:val="28"/>
          <w:szCs w:val="28"/>
        </w:rPr>
      </w:pPr>
    </w:p>
    <w:p w:rsidR="0001224F" w:rsidRDefault="0001224F" w:rsidP="00FD4765">
      <w:pPr>
        <w:pStyle w:val="a8"/>
        <w:shd w:val="clear" w:color="auto" w:fill="FFFFFF"/>
        <w:spacing w:before="0" w:beforeAutospacing="0" w:after="240" w:afterAutospacing="0" w:line="328" w:lineRule="atLeast"/>
        <w:ind w:firstLine="708"/>
        <w:jc w:val="both"/>
        <w:rPr>
          <w:color w:val="000000" w:themeColor="text1"/>
          <w:sz w:val="28"/>
          <w:szCs w:val="28"/>
        </w:rPr>
      </w:pPr>
    </w:p>
    <w:p w:rsidR="0001224F" w:rsidRDefault="0001224F" w:rsidP="00FD4765">
      <w:pPr>
        <w:pStyle w:val="a8"/>
        <w:shd w:val="clear" w:color="auto" w:fill="FFFFFF"/>
        <w:spacing w:before="0" w:beforeAutospacing="0" w:after="240" w:afterAutospacing="0" w:line="328" w:lineRule="atLeast"/>
        <w:ind w:firstLine="708"/>
        <w:jc w:val="both"/>
        <w:rPr>
          <w:color w:val="000000" w:themeColor="text1"/>
          <w:sz w:val="28"/>
          <w:szCs w:val="28"/>
        </w:rPr>
      </w:pPr>
    </w:p>
    <w:p w:rsidR="0001224F" w:rsidRDefault="0001224F" w:rsidP="00FD4765">
      <w:pPr>
        <w:pStyle w:val="a8"/>
        <w:shd w:val="clear" w:color="auto" w:fill="FFFFFF"/>
        <w:spacing w:before="0" w:beforeAutospacing="0" w:after="240" w:afterAutospacing="0" w:line="328" w:lineRule="atLeast"/>
        <w:ind w:firstLine="708"/>
        <w:jc w:val="both"/>
        <w:rPr>
          <w:color w:val="000000" w:themeColor="text1"/>
          <w:sz w:val="28"/>
          <w:szCs w:val="28"/>
        </w:rPr>
      </w:pPr>
    </w:p>
    <w:p w:rsidR="0001224F" w:rsidRDefault="0001224F" w:rsidP="00FD4765">
      <w:pPr>
        <w:pStyle w:val="a8"/>
        <w:shd w:val="clear" w:color="auto" w:fill="FFFFFF"/>
        <w:spacing w:before="0" w:beforeAutospacing="0" w:after="240" w:afterAutospacing="0" w:line="328" w:lineRule="atLeast"/>
        <w:ind w:firstLine="708"/>
        <w:jc w:val="both"/>
        <w:rPr>
          <w:color w:val="000000" w:themeColor="text1"/>
          <w:sz w:val="28"/>
          <w:szCs w:val="28"/>
        </w:rPr>
      </w:pPr>
    </w:p>
    <w:p w:rsidR="0001224F" w:rsidRDefault="0001224F" w:rsidP="00FD4765">
      <w:pPr>
        <w:pStyle w:val="a8"/>
        <w:shd w:val="clear" w:color="auto" w:fill="FFFFFF"/>
        <w:spacing w:before="0" w:beforeAutospacing="0" w:after="240" w:afterAutospacing="0" w:line="328" w:lineRule="atLeast"/>
        <w:ind w:firstLine="708"/>
        <w:jc w:val="both"/>
        <w:rPr>
          <w:color w:val="000000" w:themeColor="text1"/>
          <w:sz w:val="28"/>
          <w:szCs w:val="28"/>
        </w:rPr>
      </w:pPr>
    </w:p>
    <w:p w:rsidR="0001224F" w:rsidRDefault="0001224F" w:rsidP="00FD4765">
      <w:pPr>
        <w:pStyle w:val="a8"/>
        <w:shd w:val="clear" w:color="auto" w:fill="FFFFFF"/>
        <w:spacing w:before="0" w:beforeAutospacing="0" w:after="240" w:afterAutospacing="0" w:line="328" w:lineRule="atLeast"/>
        <w:ind w:firstLine="708"/>
        <w:jc w:val="both"/>
        <w:rPr>
          <w:color w:val="000000" w:themeColor="text1"/>
          <w:sz w:val="28"/>
          <w:szCs w:val="28"/>
        </w:rPr>
      </w:pPr>
    </w:p>
    <w:p w:rsidR="0001224F" w:rsidRDefault="0001224F" w:rsidP="00FD4765">
      <w:pPr>
        <w:pStyle w:val="a8"/>
        <w:shd w:val="clear" w:color="auto" w:fill="FFFFFF"/>
        <w:spacing w:before="0" w:beforeAutospacing="0" w:after="240" w:afterAutospacing="0" w:line="328" w:lineRule="atLeast"/>
        <w:ind w:firstLine="708"/>
        <w:jc w:val="both"/>
        <w:rPr>
          <w:color w:val="000000" w:themeColor="text1"/>
          <w:sz w:val="28"/>
          <w:szCs w:val="28"/>
        </w:rPr>
      </w:pPr>
    </w:p>
    <w:p w:rsidR="0001224F" w:rsidRDefault="0001224F" w:rsidP="00FD4765">
      <w:pPr>
        <w:pStyle w:val="a8"/>
        <w:shd w:val="clear" w:color="auto" w:fill="FFFFFF"/>
        <w:spacing w:before="0" w:beforeAutospacing="0" w:after="240" w:afterAutospacing="0" w:line="328" w:lineRule="atLeast"/>
        <w:ind w:firstLine="708"/>
        <w:jc w:val="both"/>
        <w:rPr>
          <w:color w:val="000000" w:themeColor="text1"/>
          <w:sz w:val="28"/>
          <w:szCs w:val="28"/>
        </w:rPr>
      </w:pPr>
    </w:p>
    <w:p w:rsidR="0001224F" w:rsidRPr="0001224F" w:rsidRDefault="0001224F" w:rsidP="00573C79">
      <w:pPr>
        <w:pStyle w:val="a8"/>
        <w:shd w:val="clear" w:color="auto" w:fill="FFFFFF"/>
        <w:spacing w:before="0" w:beforeAutospacing="0" w:after="0" w:afterAutospacing="0" w:line="328" w:lineRule="atLeast"/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8"/>
          <w:szCs w:val="28"/>
        </w:rPr>
        <w:t xml:space="preserve"> </w:t>
      </w:r>
      <w:bookmarkStart w:id="0" w:name="_GoBack"/>
      <w:bookmarkEnd w:id="0"/>
    </w:p>
    <w:p w:rsidR="00FD4765" w:rsidRDefault="00FD4765" w:rsidP="00FD4765">
      <w:pPr>
        <w:pStyle w:val="a4"/>
        <w:jc w:val="both"/>
        <w:rPr>
          <w:rFonts w:ascii="Times New Roman" w:hAnsi="Times New Roman"/>
          <w:sz w:val="28"/>
          <w:szCs w:val="28"/>
        </w:rPr>
      </w:pPr>
    </w:p>
    <w:sectPr w:rsidR="00FD4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31222"/>
    <w:multiLevelType w:val="hybridMultilevel"/>
    <w:tmpl w:val="CA165222"/>
    <w:lvl w:ilvl="0" w:tplc="738652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0316BC"/>
    <w:multiLevelType w:val="hybridMultilevel"/>
    <w:tmpl w:val="BA888B50"/>
    <w:lvl w:ilvl="0" w:tplc="DF8A49C6">
      <w:start w:val="1"/>
      <w:numFmt w:val="bullet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1402B04"/>
    <w:multiLevelType w:val="hybridMultilevel"/>
    <w:tmpl w:val="04964C6C"/>
    <w:lvl w:ilvl="0" w:tplc="DF8A49C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FE001E"/>
    <w:multiLevelType w:val="hybridMultilevel"/>
    <w:tmpl w:val="5BDA3042"/>
    <w:lvl w:ilvl="0" w:tplc="738652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D75"/>
    <w:rsid w:val="0001224F"/>
    <w:rsid w:val="002D6D75"/>
    <w:rsid w:val="0052706A"/>
    <w:rsid w:val="00573C79"/>
    <w:rsid w:val="006070EE"/>
    <w:rsid w:val="009153DF"/>
    <w:rsid w:val="0093617C"/>
    <w:rsid w:val="00D9229A"/>
    <w:rsid w:val="00FB6375"/>
    <w:rsid w:val="00FD4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D75"/>
    <w:rPr>
      <w:rFonts w:ascii="Times New Roman" w:eastAsia="Times New Roman" w:hAnsi="Times New Roman"/>
      <w:lang w:eastAsia="ru-RU"/>
    </w:rPr>
  </w:style>
  <w:style w:type="paragraph" w:styleId="2">
    <w:name w:val="heading 2"/>
    <w:basedOn w:val="a"/>
    <w:link w:val="20"/>
    <w:uiPriority w:val="9"/>
    <w:qFormat/>
    <w:rsid w:val="00D9229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D9229A"/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styleId="a3">
    <w:name w:val="Strong"/>
    <w:uiPriority w:val="22"/>
    <w:qFormat/>
    <w:rsid w:val="00D9229A"/>
    <w:rPr>
      <w:b/>
      <w:bCs/>
    </w:rPr>
  </w:style>
  <w:style w:type="paragraph" w:styleId="a4">
    <w:name w:val="No Spacing"/>
    <w:aliases w:val="прописной"/>
    <w:link w:val="a5"/>
    <w:uiPriority w:val="1"/>
    <w:qFormat/>
    <w:rsid w:val="00D9229A"/>
    <w:rPr>
      <w:sz w:val="22"/>
      <w:szCs w:val="22"/>
    </w:rPr>
  </w:style>
  <w:style w:type="character" w:customStyle="1" w:styleId="a5">
    <w:name w:val="Без интервала Знак"/>
    <w:aliases w:val="прописной Знак"/>
    <w:link w:val="a4"/>
    <w:uiPriority w:val="1"/>
    <w:locked/>
    <w:rsid w:val="00D9229A"/>
    <w:rPr>
      <w:sz w:val="22"/>
      <w:szCs w:val="22"/>
    </w:rPr>
  </w:style>
  <w:style w:type="paragraph" w:styleId="a6">
    <w:name w:val="Body Text Indent"/>
    <w:basedOn w:val="a"/>
    <w:link w:val="a7"/>
    <w:rsid w:val="002D6D75"/>
    <w:pPr>
      <w:ind w:left="4536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2D6D75"/>
    <w:rPr>
      <w:rFonts w:ascii="Times New Roman" w:eastAsia="Times New Roman" w:hAnsi="Times New Roman"/>
      <w:sz w:val="28"/>
      <w:lang w:eastAsia="ru-RU"/>
    </w:rPr>
  </w:style>
  <w:style w:type="paragraph" w:styleId="a8">
    <w:name w:val="Normal (Web)"/>
    <w:basedOn w:val="a"/>
    <w:uiPriority w:val="99"/>
    <w:unhideWhenUsed/>
    <w:rsid w:val="002D6D75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D75"/>
    <w:rPr>
      <w:rFonts w:ascii="Times New Roman" w:eastAsia="Times New Roman" w:hAnsi="Times New Roman"/>
      <w:lang w:eastAsia="ru-RU"/>
    </w:rPr>
  </w:style>
  <w:style w:type="paragraph" w:styleId="2">
    <w:name w:val="heading 2"/>
    <w:basedOn w:val="a"/>
    <w:link w:val="20"/>
    <w:uiPriority w:val="9"/>
    <w:qFormat/>
    <w:rsid w:val="00D9229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D9229A"/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styleId="a3">
    <w:name w:val="Strong"/>
    <w:uiPriority w:val="22"/>
    <w:qFormat/>
    <w:rsid w:val="00D9229A"/>
    <w:rPr>
      <w:b/>
      <w:bCs/>
    </w:rPr>
  </w:style>
  <w:style w:type="paragraph" w:styleId="a4">
    <w:name w:val="No Spacing"/>
    <w:aliases w:val="прописной"/>
    <w:link w:val="a5"/>
    <w:uiPriority w:val="1"/>
    <w:qFormat/>
    <w:rsid w:val="00D9229A"/>
    <w:rPr>
      <w:sz w:val="22"/>
      <w:szCs w:val="22"/>
    </w:rPr>
  </w:style>
  <w:style w:type="character" w:customStyle="1" w:styleId="a5">
    <w:name w:val="Без интервала Знак"/>
    <w:aliases w:val="прописной Знак"/>
    <w:link w:val="a4"/>
    <w:uiPriority w:val="1"/>
    <w:locked/>
    <w:rsid w:val="00D9229A"/>
    <w:rPr>
      <w:sz w:val="22"/>
      <w:szCs w:val="22"/>
    </w:rPr>
  </w:style>
  <w:style w:type="paragraph" w:styleId="a6">
    <w:name w:val="Body Text Indent"/>
    <w:basedOn w:val="a"/>
    <w:link w:val="a7"/>
    <w:rsid w:val="002D6D75"/>
    <w:pPr>
      <w:ind w:left="4536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2D6D75"/>
    <w:rPr>
      <w:rFonts w:ascii="Times New Roman" w:eastAsia="Times New Roman" w:hAnsi="Times New Roman"/>
      <w:sz w:val="28"/>
      <w:lang w:eastAsia="ru-RU"/>
    </w:rPr>
  </w:style>
  <w:style w:type="paragraph" w:styleId="a8">
    <w:name w:val="Normal (Web)"/>
    <w:basedOn w:val="a"/>
    <w:uiPriority w:val="99"/>
    <w:unhideWhenUsed/>
    <w:rsid w:val="002D6D7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2017-11-01T12:53:00Z</cp:lastPrinted>
  <dcterms:created xsi:type="dcterms:W3CDTF">2017-11-01T08:16:00Z</dcterms:created>
  <dcterms:modified xsi:type="dcterms:W3CDTF">2017-11-07T04:57:00Z</dcterms:modified>
</cp:coreProperties>
</file>