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Дело </w:t>
      </w:r>
      <w:r>
        <w:rPr>
          <w:rStyle w:val="nomer2"/>
        </w:rPr>
        <w:t>№</w:t>
      </w:r>
      <w:r>
        <w:t xml:space="preserve"> </w:t>
      </w:r>
      <w:r w:rsidR="00EB339D">
        <w:t>2-1302/2017</w:t>
      </w:r>
      <w:bookmarkStart w:id="0" w:name="_GoBack"/>
      <w:bookmarkEnd w:id="0"/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center"/>
      </w:pPr>
      <w:r>
        <w:t>РЕШЕНИЕ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center"/>
      </w:pPr>
      <w:r>
        <w:t>Именем Российской Федерации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31.01.2017</w:t>
      </w:r>
      <w:r>
        <w:t xml:space="preserve"> </w:t>
      </w:r>
      <w:r>
        <w:t>г. Хабаровск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Центральный районный суд города Хабаровска в составе: председательствующего судьи </w:t>
      </w:r>
      <w:proofErr w:type="spellStart"/>
      <w:r>
        <w:t>Стиба</w:t>
      </w:r>
      <w:proofErr w:type="spellEnd"/>
      <w:r>
        <w:t xml:space="preserve"> Л.Н., при секретаре </w:t>
      </w:r>
      <w:r>
        <w:rPr>
          <w:rStyle w:val="fio4"/>
        </w:rPr>
        <w:t>ФИО</w:t>
      </w:r>
      <w:proofErr w:type="gramStart"/>
      <w:r>
        <w:rPr>
          <w:rStyle w:val="fio4"/>
        </w:rPr>
        <w:t>4</w:t>
      </w:r>
      <w:proofErr w:type="gramEnd"/>
      <w:r>
        <w:t xml:space="preserve">., с участием представителя заявителя – </w:t>
      </w:r>
      <w:r>
        <w:rPr>
          <w:rStyle w:val="fio2"/>
        </w:rPr>
        <w:t>ФИО2</w:t>
      </w:r>
      <w:r>
        <w:t xml:space="preserve">, 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рассмотрев в открытом судебном заседании гражданское дело по заявлению Управление Федеральной службы по надзору в сфере защиты прав потребителей и благополучия человека по Хабаровскому краю в защиту неопределённого круга лиц о признании информации размещенной в сети Интернет запрещенной,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center"/>
      </w:pPr>
      <w:r>
        <w:t>УСТАНОВИЛ: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Управление </w:t>
      </w:r>
      <w:proofErr w:type="spellStart"/>
      <w:r>
        <w:t>Роспотребнадзора</w:t>
      </w:r>
      <w:proofErr w:type="spellEnd"/>
      <w:r>
        <w:t xml:space="preserve"> по Хабаровскому краю обратилось в суд с иском в защиту неопределённого круга лиц о признании информации размещенной в сети Интернет запрещенной, в обоснование указав на то, что в Управление поступили материалы проверки из УМВД России по г. Хабаровску (отдел полиции № 6), </w:t>
      </w:r>
      <w:proofErr w:type="spellStart"/>
      <w:r>
        <w:t>вх</w:t>
      </w:r>
      <w:proofErr w:type="spellEnd"/>
      <w:r>
        <w:t xml:space="preserve">. </w:t>
      </w:r>
      <w:r>
        <w:rPr>
          <w:rStyle w:val="nomer2"/>
        </w:rPr>
        <w:t>№</w:t>
      </w:r>
      <w:r>
        <w:t xml:space="preserve"> от </w:t>
      </w:r>
      <w:r>
        <w:rPr>
          <w:rStyle w:val="data2"/>
        </w:rPr>
        <w:t>ДД.ММ</w:t>
      </w:r>
      <w:proofErr w:type="gramStart"/>
      <w:r>
        <w:rPr>
          <w:rStyle w:val="data2"/>
        </w:rPr>
        <w:t>.Г</w:t>
      </w:r>
      <w:proofErr w:type="gramEnd"/>
      <w:r>
        <w:rPr>
          <w:rStyle w:val="data2"/>
        </w:rPr>
        <w:t>ГГГ</w:t>
      </w:r>
      <w:r>
        <w:t xml:space="preserve">, при рассмотрении которых Управлением установлено, что потребитель заказала таблетки для похудения (биологически активные добавки к пище) </w:t>
      </w:r>
      <w:proofErr w:type="spellStart"/>
      <w:r>
        <w:t>Eco</w:t>
      </w:r>
      <w:proofErr w:type="spellEnd"/>
      <w:r>
        <w:t xml:space="preserve"> </w:t>
      </w:r>
      <w:proofErr w:type="spellStart"/>
      <w:r>
        <w:t>Slim</w:t>
      </w:r>
      <w:proofErr w:type="spellEnd"/>
      <w:r>
        <w:t xml:space="preserve"> на сайте www.ecoslim-buv.ru. однако, таблетки оказались некачественными (крошатся). На вышеуказанном сайте в свободном доступе размещена информация о реализации БАД </w:t>
      </w:r>
      <w:proofErr w:type="spellStart"/>
      <w:r>
        <w:t>Eco</w:t>
      </w:r>
      <w:proofErr w:type="spellEnd"/>
      <w:r>
        <w:t xml:space="preserve"> </w:t>
      </w:r>
      <w:proofErr w:type="spellStart"/>
      <w:r>
        <w:t>Slim</w:t>
      </w:r>
      <w:proofErr w:type="spellEnd"/>
      <w:r>
        <w:t xml:space="preserve"> на территории Российской Федерации, Белоруссии, Казахстана, СНГ.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Информация, размещенная на сайте www.ecoslim-buy.ru информирует неопределенный круг лиц о лечебных свойствах </w:t>
      </w:r>
      <w:proofErr w:type="spellStart"/>
      <w:r>
        <w:t>Бад</w:t>
      </w:r>
      <w:proofErr w:type="spellEnd"/>
      <w:r>
        <w:t xml:space="preserve"> </w:t>
      </w:r>
      <w:proofErr w:type="spellStart"/>
      <w:r>
        <w:t>Eco</w:t>
      </w:r>
      <w:proofErr w:type="spellEnd"/>
      <w:r>
        <w:t xml:space="preserve"> </w:t>
      </w:r>
      <w:proofErr w:type="spellStart"/>
      <w:r>
        <w:t>Slim</w:t>
      </w:r>
      <w:proofErr w:type="spellEnd"/>
      <w:r>
        <w:t xml:space="preserve">. 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В соответствии с и. 70 Правил № 55, продажа лекарственных препаратов (дозированных лекарственных средств, готовых к применению и предназначенных для профилактики, диагностики и лечения заболеваний человека), осуществляется в соответствии с Федеральным законом от 12.04.2010 № 61-ФЗ «Об обращении лекарственных средств». Следовательно, информация о возможности использования БАД в медицинских целях предполагает регистрацию их в качестве лекарственных средств.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В разделе «главная» в подразделе «фото и документы» размещено свидетельство о государственной регистрации № </w:t>
      </w:r>
      <w:r>
        <w:rPr>
          <w:rStyle w:val="nomer2"/>
        </w:rPr>
        <w:t>№</w:t>
      </w:r>
      <w:r>
        <w:t xml:space="preserve"> биологически активной добавки к пище «</w:t>
      </w:r>
      <w:proofErr w:type="spellStart"/>
      <w:r>
        <w:t>Витус</w:t>
      </w:r>
      <w:proofErr w:type="spellEnd"/>
      <w:r>
        <w:t xml:space="preserve"> Энергия», таблетки по 4,0 г № 5,10,20, предусмотренной для реализации через аптеки и использования. В приложении к свидетельству № </w:t>
      </w:r>
      <w:r>
        <w:rPr>
          <w:rStyle w:val="nomer2"/>
        </w:rPr>
        <w:t>№</w:t>
      </w:r>
      <w:r>
        <w:t xml:space="preserve">, размещенному на сайте, указан состав БАД. 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В разделе «состав» имеется информация о составе БАД, его безопасности. В разделе «отзывы» содержится информация о конкретных случаях излечения людей, улучшения состояния людей в результате применения таких добавок. В разделе «отзывы врачей» содержатся отзывы врачей о БАД </w:t>
      </w:r>
      <w:proofErr w:type="spellStart"/>
      <w:r>
        <w:t>Есо</w:t>
      </w:r>
      <w:proofErr w:type="spellEnd"/>
      <w:r>
        <w:t xml:space="preserve"> </w:t>
      </w:r>
      <w:proofErr w:type="spellStart"/>
      <w:r>
        <w:t>Slim</w:t>
      </w:r>
      <w:proofErr w:type="spellEnd"/>
      <w:r>
        <w:t>. Размещение указанной информации является нарушением требований действующего законодательства. Полагает, что в целях восстановления нарушенных прав граждан и во исполнение действующего законодательства, доступ к вышеуказанному сайту (информации) необходимо ограничить.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Ссылаясь на изложенное, просит признать информацию, содержащуюся в информационно-коммуникационной сети Интернет по адресу www.ecoslim-buy.ru информацией, распространение которой в Российской Федерации запрещено. Решение по вступлению его в законную силу направить в </w:t>
      </w:r>
      <w:proofErr w:type="spellStart"/>
      <w:r>
        <w:t>Роскомнадзор</w:t>
      </w:r>
      <w:proofErr w:type="spellEnd"/>
      <w:r>
        <w:t xml:space="preserve"> РФ (</w:t>
      </w:r>
      <w:r>
        <w:rPr>
          <w:rStyle w:val="address2"/>
        </w:rPr>
        <w:t>&lt;адрес&gt;</w:t>
      </w:r>
      <w:r>
        <w:t>) для включения сайта в единую автоматизированную информационную систему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РФ запрещено».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Представитель заинтересованного лица Управления </w:t>
      </w:r>
      <w:proofErr w:type="spellStart"/>
      <w:r>
        <w:t>Роскомнадзора</w:t>
      </w:r>
      <w:proofErr w:type="spellEnd"/>
      <w:r>
        <w:t xml:space="preserve"> по Дальневосточному Федеральному округу в судебное заседание не явился, о времени и месте рассмотрения дела извещен надлежащим образом, представил письменные возражения, в которых указал на законность и обоснованность заявленных требований. 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На основании ст. 167 ГПК РФ дело рассмотрено в отсутствие заинтересованного лица, извещенного надлежащим образом о времени и месте судебного заседания. 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В судебном заседании представитель заявителя </w:t>
      </w:r>
      <w:r>
        <w:rPr>
          <w:rStyle w:val="fio2"/>
        </w:rPr>
        <w:t>ФИО</w:t>
      </w:r>
      <w:proofErr w:type="gramStart"/>
      <w:r>
        <w:rPr>
          <w:rStyle w:val="fio2"/>
        </w:rPr>
        <w:t>2</w:t>
      </w:r>
      <w:proofErr w:type="gramEnd"/>
      <w:r>
        <w:t xml:space="preserve"> требования подержала в полном объеме, ссылаясь на обстоятельства, изложенные в заявлении. 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Выслушав лиц, участвующих в деле, изучив и оценив представленные доказательства в их совокупности, приходит к следующему. 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Согласно части 1 статьи 10 Федерального закона от 27 июля 2006 года N 149-ФЗ "Об информации, информационных технологиях и о защите информации" в Российской Федерации распространение информации осуществляется свободно при соблюдении требований, установленных федеральным законодательством.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lastRenderedPageBreak/>
        <w:t>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и может быть ограничена только в порядке и на условиях, которые установлены федеральными законами (часть 5 статьи 15 данного Закона).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В соответствии с частью 1 статьи 9 и частью 6 статьи 10 указанного Закона 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proofErr w:type="gramStart"/>
      <w:r>
        <w:t>В соответствии с и. 70 Правил № 55 постановления Правительства Российской Федерации от 19.01.1998 N 55 "Об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</w:t>
      </w:r>
      <w:proofErr w:type="gramEnd"/>
      <w:r>
        <w:t xml:space="preserve">, габарита, фасона, расцветки или комплектации" продажа лекарственных препаратов (дозированных лекарственных средств, готовых к применению и предназначенных для профилактики, диагностики и лечения заболеваний человека), осуществляется в соответствии с Федеральным законом от 12.04.2010 № 61-ФЗ «Об обращении лекарственных средств». 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В соответствии со ст. 4 Технического регламента Таможенного союза «О безопасности пищевой продукции» </w:t>
      </w:r>
      <w:proofErr w:type="gramStart"/>
      <w:r>
        <w:t>ТР</w:t>
      </w:r>
      <w:proofErr w:type="gramEnd"/>
      <w:r>
        <w:t xml:space="preserve"> ТС 021/2011, ст. 1 Федерального закона от 02.01.2000 № 29-ФЗ «О качестве и безопасности пищевых продуктов» </w:t>
      </w:r>
      <w:proofErr w:type="spellStart"/>
      <w:r>
        <w:t>биологичеки</w:t>
      </w:r>
      <w:proofErr w:type="spellEnd"/>
      <w:r>
        <w:t xml:space="preserve"> активная добавка к пище (БАД) - природные и (или) идентичные природным биологически активные вещества, а также </w:t>
      </w:r>
      <w:proofErr w:type="spellStart"/>
      <w:r>
        <w:t>пробиотические</w:t>
      </w:r>
      <w:proofErr w:type="spellEnd"/>
      <w:r>
        <w:t xml:space="preserve"> микроорганизмы, предназначенные для употребления одновременно с пищей или введения в состав пищевой продукции.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Согласно требованиям ст. 24 </w:t>
      </w:r>
      <w:proofErr w:type="gramStart"/>
      <w:r>
        <w:t>ТР</w:t>
      </w:r>
      <w:proofErr w:type="gramEnd"/>
      <w:r>
        <w:t xml:space="preserve"> ТС 021/2011 БАД к пище относятся к специализированной пищевой продукции, которая допускается к производству (изготовлению), хранению, перевозке (транспортированию) и реализации после ее государственной регистрации в установленном настоящим техническим регламентом порядке.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Из системного толкования приведенных норм права следует, что информация о возможности использования БАД в медицинских целях предполагает регистрацию их в качестве лекарственных средств. 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В соответствии с </w:t>
      </w:r>
      <w:proofErr w:type="spellStart"/>
      <w:r>
        <w:t>абз</w:t>
      </w:r>
      <w:proofErr w:type="spellEnd"/>
      <w:r>
        <w:t>. 2 п. 4 Правил продажи отдельных видов товаров, утвержденных постановлением Правительства РФ от 19.01.1998 № 55, вне стационарных мест торговли не допускается продажа, в том числе, продовольственных товаров (за исключением мороженого, безалкогольных напитков, кондитерских и хлебобулочных изделий в упаковке изготовителя товара), лекарственных препаратов.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В соответствии с «ГОСТ </w:t>
      </w:r>
      <w:proofErr w:type="gramStart"/>
      <w:r>
        <w:t>Р</w:t>
      </w:r>
      <w:proofErr w:type="gramEnd"/>
      <w:r>
        <w:t xml:space="preserve"> 51303-2013. Национальный стандарт Российской Федерации. Торговля. Термины и определения, стационарный торговый объект - торговый объект, представляющий собой здание или часть здания, строение или часть строения, прочно связанные фундаментом такого здания, строения с землей и подключенные (технологически присоединенные) к сетям инженерно-технического обеспечения.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Согласно п. 7.4.1. "СанПиН 2.3.2.1290-03. 2.3.2. Продовольственное сырье и пищевые продукты. Гигиенические требования к организации производства и оборота биологически активных добавок к пище (БАД). Санитарно-эпидемиологические правила и нормативы", утвержденных Постановлением Главного государственного санитарного врача РФ от 17.04.2003 N 50, розничная торговля БАД осуществляется только через аптечные учреждения (аптеки, аптечные магазины, аптечные киоски и другие), специализированные магазины по продаже диетических продуктов, продовольственные магазины (специальные отделы, секции, киоски).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Согласно ст. 2 Федерального закона от 27.07.2006 № 149-ФЗ «Об информации, информационных технологиях и о защите информации» (далее - Федеральный закон от 27.07.2006 № 149-ФЗ) 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Согласно п. 1 ст. 10 Федерального закона от 27.07.2006 № 149-ФЗ в Российской Федерации распространение информации осуществляется свободно при соблюдении требований, установленных законодательством Российской Федерации.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lastRenderedPageBreak/>
        <w:t>В соответствии со ст. 15 Федерального закона от 27.07.2006 № 149-ФЗ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    информации    и охране объектов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Согласно п. 6 ст. 10 Федерального закона от 27.07.2006 № 149-ФЗ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Нарушение Правил №    55 влечет привлечение к административной ответственности по ст. 14.15 КоАП РФ.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Судом установлено, что в </w:t>
      </w:r>
      <w:r>
        <w:rPr>
          <w:rStyle w:val="data2"/>
        </w:rPr>
        <w:t>ДД.ММ</w:t>
      </w:r>
      <w:proofErr w:type="gramStart"/>
      <w:r>
        <w:rPr>
          <w:rStyle w:val="data2"/>
        </w:rPr>
        <w:t>.Г</w:t>
      </w:r>
      <w:proofErr w:type="gramEnd"/>
      <w:r>
        <w:rPr>
          <w:rStyle w:val="data2"/>
        </w:rPr>
        <w:t>ГГГ</w:t>
      </w:r>
      <w:r>
        <w:t xml:space="preserve">. Управление </w:t>
      </w:r>
      <w:proofErr w:type="spellStart"/>
      <w:r>
        <w:t>Роспотребнадзора</w:t>
      </w:r>
      <w:proofErr w:type="spellEnd"/>
      <w:r>
        <w:t xml:space="preserve"> по Хабаровскому краю поступили материалы проверки из УМВД России по г. Хабаровску (отдел полиции № 6), при рассмотрении которых установлено, что потребитель заказала таблетки для похудения (биологически активные добавки к пище) </w:t>
      </w:r>
      <w:proofErr w:type="spellStart"/>
      <w:r>
        <w:t>Eco</w:t>
      </w:r>
      <w:proofErr w:type="spellEnd"/>
      <w:r>
        <w:t xml:space="preserve"> </w:t>
      </w:r>
      <w:proofErr w:type="spellStart"/>
      <w:r>
        <w:t>Slim</w:t>
      </w:r>
      <w:proofErr w:type="spellEnd"/>
      <w:r>
        <w:t xml:space="preserve"> на сайте www.ecoslim-buv.ru. однако, таблетки оказались некачественными (крошатся).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В ходе проверки установлено, что на сайте www.ecoslim-buy.ru в свободном доступе размещена информация о реализации БАД </w:t>
      </w:r>
      <w:proofErr w:type="spellStart"/>
      <w:r>
        <w:t>Eco</w:t>
      </w:r>
      <w:proofErr w:type="spellEnd"/>
      <w:r>
        <w:t xml:space="preserve"> </w:t>
      </w:r>
      <w:proofErr w:type="spellStart"/>
      <w:r>
        <w:t>Slim</w:t>
      </w:r>
      <w:proofErr w:type="spellEnd"/>
      <w:r>
        <w:t xml:space="preserve"> на территории Российской Федерации, Белоруссии, Казахстана, СНГ. Из существа объявлений, неопределённому кругу потребителей предлагается оформить заказ БАД </w:t>
      </w:r>
      <w:proofErr w:type="spellStart"/>
      <w:r>
        <w:t>Eco</w:t>
      </w:r>
      <w:proofErr w:type="spellEnd"/>
      <w:r>
        <w:t xml:space="preserve"> </w:t>
      </w:r>
      <w:proofErr w:type="spellStart"/>
      <w:r>
        <w:t>Slim</w:t>
      </w:r>
      <w:proofErr w:type="spellEnd"/>
      <w:r>
        <w:t xml:space="preserve"> посредством указания Ф.И.О. и номера телефона для связи, т.е. оформить заказ дистанционным способом.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По адресу www.ecoslim-buv.ru. размещена информация о реализации БАД к пище, включающая в себя пять разделов: «главная», «состав», «отзывы», «отзывы врачей», «контакты».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В разделе «главная» до сведения неопределенного круга лиц доведена информация, содержащая сведения о характеристике БАД, принципе действия, достоинствах БАД, полезных свойствах, преимуществах БАД </w:t>
      </w:r>
      <w:proofErr w:type="spellStart"/>
      <w:r>
        <w:t>Eco</w:t>
      </w:r>
      <w:proofErr w:type="spellEnd"/>
      <w:r>
        <w:t xml:space="preserve"> </w:t>
      </w:r>
      <w:proofErr w:type="spellStart"/>
      <w:r>
        <w:t>Slim</w:t>
      </w:r>
      <w:proofErr w:type="spellEnd"/>
      <w:r>
        <w:t xml:space="preserve"> перед другими аналогичными препаратами, порядке приема БАД, стоимости, выражениях благодарности физическими лицами в связи с применением такой добавки. Кроме того, на сайте размещены фотографии данного БАД.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Так же в разделе «главная» имеется информация о способе заказа БАД </w:t>
      </w:r>
      <w:proofErr w:type="spellStart"/>
      <w:r>
        <w:t>Eco</w:t>
      </w:r>
      <w:proofErr w:type="spellEnd"/>
      <w:r>
        <w:t xml:space="preserve"> </w:t>
      </w:r>
      <w:proofErr w:type="spellStart"/>
      <w:r>
        <w:t>Slim</w:t>
      </w:r>
      <w:proofErr w:type="spellEnd"/>
      <w:r>
        <w:t>. Так, для получения консультаций или покупки необходимо нажать на красную кнопку «Заказать», указать Ф.И.О и номер телефона, после чего менеджер перезвонит заказчику в течение 5-10 минут.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proofErr w:type="gramStart"/>
      <w:r>
        <w:t xml:space="preserve">Факт продажи дистанционным способом БАД к пище </w:t>
      </w:r>
      <w:proofErr w:type="spellStart"/>
      <w:r>
        <w:t>Eco</w:t>
      </w:r>
      <w:proofErr w:type="spellEnd"/>
      <w:r>
        <w:t xml:space="preserve"> </w:t>
      </w:r>
      <w:proofErr w:type="spellStart"/>
      <w:r>
        <w:t>Slim</w:t>
      </w:r>
      <w:proofErr w:type="spellEnd"/>
      <w:r>
        <w:t xml:space="preserve"> потребителю подтверждается материалами проверки, поступившими в Управление </w:t>
      </w:r>
      <w:proofErr w:type="spellStart"/>
      <w:r>
        <w:t>Роспотребнадзора</w:t>
      </w:r>
      <w:proofErr w:type="spellEnd"/>
      <w:r>
        <w:t xml:space="preserve"> по Хабаровскому краю из УМВД России по г. Хабаровску, согласно которым потребитель совершила покупку БАД, стоимостью </w:t>
      </w:r>
      <w:r>
        <w:rPr>
          <w:rStyle w:val="others1"/>
        </w:rPr>
        <w:t>&lt;данные изъяты&gt;</w:t>
      </w:r>
      <w:r>
        <w:t xml:space="preserve"> руб., путем оформления заявки на сайте www.ecoslim-buy.ru, после оформления заявки на сайте потребителю позвонил представитель сайта, рассказал условия доставки и оплаты: доставка осуществляется</w:t>
      </w:r>
      <w:proofErr w:type="gramEnd"/>
      <w:r>
        <w:t xml:space="preserve"> в почтовое отделение по месту жительства, оплата производится на почте после получения товара. БАД </w:t>
      </w:r>
      <w:proofErr w:type="spellStart"/>
      <w:r>
        <w:t>Eco</w:t>
      </w:r>
      <w:proofErr w:type="spellEnd"/>
      <w:r>
        <w:t xml:space="preserve"> </w:t>
      </w:r>
      <w:proofErr w:type="spellStart"/>
      <w:r>
        <w:t>Slim</w:t>
      </w:r>
      <w:proofErr w:type="spellEnd"/>
      <w:r>
        <w:t xml:space="preserve"> доставлен в почтовое отделение </w:t>
      </w:r>
      <w:r>
        <w:rPr>
          <w:rStyle w:val="nomer2"/>
        </w:rPr>
        <w:t>№</w:t>
      </w:r>
      <w:r>
        <w:t xml:space="preserve">, расположенное по адресу: </w:t>
      </w:r>
      <w:r>
        <w:rPr>
          <w:rStyle w:val="address2"/>
        </w:rPr>
        <w:t>&lt;адрес&gt;</w:t>
      </w:r>
      <w:r>
        <w:t>, после чего потребитель пришла в почтовое отделение, оплатила приобретенный БАД.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В разделе «Главная» подразделе «обзор натурального средства для похудения </w:t>
      </w:r>
      <w:proofErr w:type="spellStart"/>
      <w:r>
        <w:t>Eco</w:t>
      </w:r>
      <w:proofErr w:type="spellEnd"/>
      <w:r>
        <w:t xml:space="preserve"> </w:t>
      </w:r>
      <w:proofErr w:type="spellStart"/>
      <w:r>
        <w:t>Slim</w:t>
      </w:r>
      <w:proofErr w:type="spellEnd"/>
      <w:r>
        <w:t>» содержится информация о том, что БАД к пище «предназначена для поддержания правильного обмена веществ. Она не только помогает привести тело в порядок, но и способствует улучшению общего состояния здоровья».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В подразделе «принцип действия </w:t>
      </w:r>
      <w:proofErr w:type="spellStart"/>
      <w:r>
        <w:t>Eco</w:t>
      </w:r>
      <w:proofErr w:type="spellEnd"/>
      <w:r>
        <w:t xml:space="preserve"> </w:t>
      </w:r>
      <w:proofErr w:type="spellStart"/>
      <w:r>
        <w:t>Slim</w:t>
      </w:r>
      <w:proofErr w:type="spellEnd"/>
      <w:r>
        <w:t>» указано: «</w:t>
      </w:r>
      <w:proofErr w:type="spellStart"/>
      <w:r>
        <w:t>Есо</w:t>
      </w:r>
      <w:proofErr w:type="spellEnd"/>
      <w:r>
        <w:t xml:space="preserve"> </w:t>
      </w:r>
      <w:proofErr w:type="spellStart"/>
      <w:r>
        <w:t>Slim</w:t>
      </w:r>
      <w:proofErr w:type="spellEnd"/>
      <w:r>
        <w:t xml:space="preserve"> благоприятно воздействует на работу органов пищеварительного тракта и кишечника. Уже через неделю вы заметите общее улучшение состояния, в том числе очищение кожного покрова от </w:t>
      </w:r>
      <w:proofErr w:type="spellStart"/>
      <w:r>
        <w:t>комедонов</w:t>
      </w:r>
      <w:proofErr w:type="spellEnd"/>
      <w:r>
        <w:t xml:space="preserve"> и укрепление волос. Эко </w:t>
      </w:r>
      <w:proofErr w:type="spellStart"/>
      <w:r>
        <w:t>Слим</w:t>
      </w:r>
      <w:proofErr w:type="spellEnd"/>
      <w:r>
        <w:t xml:space="preserve"> действует мягко, не травмируя клетки печени и почек, поэтому препарат признан безопасной пищевой добавкой для коррекции веса».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В подразделе «достоинства эко </w:t>
      </w:r>
      <w:proofErr w:type="spellStart"/>
      <w:r>
        <w:t>слим</w:t>
      </w:r>
      <w:proofErr w:type="spellEnd"/>
      <w:r>
        <w:t>» размещена следующая информация: «</w:t>
      </w:r>
      <w:proofErr w:type="spellStart"/>
      <w:r>
        <w:t>Есо</w:t>
      </w:r>
      <w:proofErr w:type="spellEnd"/>
      <w:r>
        <w:t xml:space="preserve"> </w:t>
      </w:r>
      <w:proofErr w:type="spellStart"/>
      <w:r>
        <w:t>Slim</w:t>
      </w:r>
      <w:proofErr w:type="spellEnd"/>
      <w:r>
        <w:t xml:space="preserve"> пользуются своей невероятной популярностью. Спрос обуславливается неоспоримыми преимуществами продукта. Препарат оказывает следующий спектр воздействия на организм человека: способствует нормализации веса и поддержания его; помогает улучшить и оптимизировать метаболизм человека; эффективно поддерживает уровень сахара в крови; способствует усвоению питательных веществ; улучшает настроение и умственную деятельность; притупляет чувство голода и снижает аппетит; активно помогает организму расщеплять жировые ткани».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Таким образом, данная информация информирует неопределенный круг лиц о лечебных свойствах БАД </w:t>
      </w:r>
      <w:proofErr w:type="spellStart"/>
      <w:r>
        <w:t>Есо</w:t>
      </w:r>
      <w:proofErr w:type="spellEnd"/>
      <w:r>
        <w:t xml:space="preserve"> </w:t>
      </w:r>
      <w:proofErr w:type="spellStart"/>
      <w:r>
        <w:t>Slim</w:t>
      </w:r>
      <w:proofErr w:type="spellEnd"/>
      <w:r>
        <w:t xml:space="preserve">, при этом информация о реализации биологически активной добавки к пище </w:t>
      </w:r>
      <w:proofErr w:type="spellStart"/>
      <w:r>
        <w:t>Eco</w:t>
      </w:r>
      <w:proofErr w:type="spellEnd"/>
      <w:r>
        <w:t xml:space="preserve"> </w:t>
      </w:r>
      <w:proofErr w:type="spellStart"/>
      <w:r>
        <w:t>Slim</w:t>
      </w:r>
      <w:proofErr w:type="spellEnd"/>
      <w:r>
        <w:t xml:space="preserve"> </w:t>
      </w:r>
      <w:r>
        <w:lastRenderedPageBreak/>
        <w:t>предоставляется неопределенному кругу лиц. Заказать БАД к пище может любой интернет-пользователь посредством указания Ф.И.О. и номера телефона для связи менеджера сайта с ним.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В разделе «главная» в подразделе «фото и документы» размещено свидетельство о государственной регистрации </w:t>
      </w:r>
      <w:r>
        <w:rPr>
          <w:rStyle w:val="nomer2"/>
        </w:rPr>
        <w:t>№</w:t>
      </w:r>
      <w:r>
        <w:t xml:space="preserve"> биологически активной добавки к пище «</w:t>
      </w:r>
      <w:proofErr w:type="spellStart"/>
      <w:r>
        <w:t>Витус</w:t>
      </w:r>
      <w:proofErr w:type="spellEnd"/>
      <w:r>
        <w:t xml:space="preserve"> Энергия», таблетки по 4,0 г № 5,10,20, предусмотренной для реализации через аптеки и использования. В приложении к свидетельству </w:t>
      </w:r>
      <w:r>
        <w:rPr>
          <w:rStyle w:val="nomer2"/>
        </w:rPr>
        <w:t>№</w:t>
      </w:r>
      <w:r>
        <w:t xml:space="preserve">14, размещенному на сайте, указан состав БАД. 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В разделе «состав» имеется информация о составе БАД, его безопасности.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В разделе «отзывы» содержится информация о конкретных случаях излечения людей, улучшения состояния людей в результате применения таких добавок.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В разделе «отзывы врачей» содержатся отзывы врачей о БАД </w:t>
      </w:r>
      <w:proofErr w:type="spellStart"/>
      <w:r>
        <w:t>Есо</w:t>
      </w:r>
      <w:proofErr w:type="spellEnd"/>
      <w:r>
        <w:t xml:space="preserve"> </w:t>
      </w:r>
      <w:proofErr w:type="spellStart"/>
      <w:r>
        <w:t>Slim</w:t>
      </w:r>
      <w:proofErr w:type="spellEnd"/>
      <w:r>
        <w:t>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proofErr w:type="gramStart"/>
      <w:r>
        <w:t xml:space="preserve">Установив указанные обстоятельства, во взаимосвязи с вышеприведенными нормами права суд приходит к выводу, что размещение информации о БАД </w:t>
      </w:r>
      <w:proofErr w:type="spellStart"/>
      <w:r>
        <w:t>Есо</w:t>
      </w:r>
      <w:proofErr w:type="spellEnd"/>
      <w:r>
        <w:t xml:space="preserve"> </w:t>
      </w:r>
      <w:proofErr w:type="spellStart"/>
      <w:r>
        <w:t>Slim</w:t>
      </w:r>
      <w:proofErr w:type="spellEnd"/>
      <w:r>
        <w:t xml:space="preserve"> и его медицинских, лечебных свойствах, при отсутствии свидетельство о государственной регистрации указанного средства, как медицинского является нарушением требований действующего законодательства и влечет привлечение к административной ответственности по ст. 14.15 КоАП РФ.</w:t>
      </w:r>
      <w:proofErr w:type="gramEnd"/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proofErr w:type="gramStart"/>
      <w:r>
        <w:t>В соответствии со ст. 15.1 Федерального закона от 27.07.2006 № 149-ФЗ в целях ограничения доступа к сайтам в сети "Интернет", содержащим информацию, распространение которой в Российской Федерации запрещено, создается единая автоматизированная информационная система "Единый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запрещено".</w:t>
      </w:r>
      <w:proofErr w:type="gramEnd"/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proofErr w:type="gramStart"/>
      <w:r>
        <w:t>Основанием для включения в «Единый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запрещено" является, в том числе вступившее в законную силу решение суда о признании информации, распространяемой посредством сети "Интернет", информацией, распространение которой в Российской Федерации запрещено.</w:t>
      </w:r>
      <w:proofErr w:type="gramEnd"/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С учетом названных положений закона, распространение информации об открытой продаже БАД </w:t>
      </w:r>
      <w:proofErr w:type="spellStart"/>
      <w:r>
        <w:t>Есо</w:t>
      </w:r>
      <w:proofErr w:type="spellEnd"/>
      <w:r>
        <w:t xml:space="preserve"> </w:t>
      </w:r>
      <w:proofErr w:type="spellStart"/>
      <w:r>
        <w:t>Slim</w:t>
      </w:r>
      <w:proofErr w:type="spellEnd"/>
      <w:r>
        <w:t xml:space="preserve"> запрещено, поскольку, распространение указанной информации на вышеназванном интернет-сайте в силу закона не допустимо. 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При таких обстоятельствах, в целях защиты прав и свобод граждан во исполнение действующего законодательства, суд приходит к выводу об обоснованности исковых требований управления в полном объеме. 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На основании </w:t>
      </w:r>
      <w:proofErr w:type="gramStart"/>
      <w:r>
        <w:t>изложенного</w:t>
      </w:r>
      <w:proofErr w:type="gramEnd"/>
      <w:r>
        <w:t xml:space="preserve">, руководствуясь ст. 194-199 ГПК РФ, суд 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center"/>
      </w:pPr>
      <w:r>
        <w:t>РЕШИЛ</w:t>
      </w:r>
      <w:proofErr w:type="gramStart"/>
      <w:r>
        <w:t xml:space="preserve"> :</w:t>
      </w:r>
      <w:proofErr w:type="gramEnd"/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Заявления удовлетворить.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Признать информацию, содержащуюся в информационно-коммуникационной сети Интернет по адресу www.ecoslim-buy.ru информацией, распространение которой в Российской Федерации запрещено.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proofErr w:type="gramStart"/>
      <w:r>
        <w:t xml:space="preserve">Решение по вступлению его в законную силу направить в </w:t>
      </w:r>
      <w:proofErr w:type="spellStart"/>
      <w:r>
        <w:t>Роскомнадзор</w:t>
      </w:r>
      <w:proofErr w:type="spellEnd"/>
      <w:r>
        <w:t xml:space="preserve"> РФ (</w:t>
      </w:r>
      <w:r>
        <w:rPr>
          <w:rStyle w:val="address2"/>
        </w:rPr>
        <w:t>&lt;адрес&gt;</w:t>
      </w:r>
      <w:r>
        <w:t xml:space="preserve"> для включения сайта в единую автоматизированную информационную систему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РФ запрещено».</w:t>
      </w:r>
      <w:proofErr w:type="gramEnd"/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Решение может быть обжаловано в апелляционном порядке в Хабаровский краевой суд через Центральный районный суд г. Хабаровска в течение месяца со дня принятия решения судом в окончательной форме.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 xml:space="preserve">Дата изготовления решения в окончательной форме – </w:t>
      </w:r>
      <w:r>
        <w:rPr>
          <w:rStyle w:val="data2"/>
        </w:rPr>
        <w:t>ДД.ММ</w:t>
      </w:r>
      <w:proofErr w:type="gramStart"/>
      <w:r>
        <w:rPr>
          <w:rStyle w:val="data2"/>
        </w:rPr>
        <w:t>.Г</w:t>
      </w:r>
      <w:proofErr w:type="gramEnd"/>
      <w:r>
        <w:rPr>
          <w:rStyle w:val="data2"/>
        </w:rPr>
        <w:t>ГГГ</w:t>
      </w:r>
      <w:r>
        <w:t>.</w:t>
      </w:r>
    </w:p>
    <w:p w:rsidR="005A64AA" w:rsidRDefault="005A64AA" w:rsidP="005A64AA">
      <w:pPr>
        <w:pStyle w:val="a3"/>
        <w:spacing w:before="0" w:beforeAutospacing="0" w:after="0" w:afterAutospacing="0"/>
        <w:ind w:firstLine="720"/>
        <w:jc w:val="both"/>
      </w:pPr>
      <w:r>
        <w:t>Председательствующий:                     </w:t>
      </w:r>
      <w:proofErr w:type="spellStart"/>
      <w:r>
        <w:t>Стиба</w:t>
      </w:r>
      <w:proofErr w:type="spellEnd"/>
      <w:r>
        <w:t xml:space="preserve"> Л.Н</w:t>
      </w:r>
    </w:p>
    <w:p w:rsidR="001E2029" w:rsidRDefault="00EB339D" w:rsidP="005A64AA">
      <w:pPr>
        <w:spacing w:after="0"/>
      </w:pPr>
    </w:p>
    <w:sectPr w:rsidR="001E2029" w:rsidSect="005A64AA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AA"/>
    <w:rsid w:val="001F1D43"/>
    <w:rsid w:val="005A64AA"/>
    <w:rsid w:val="00CE243C"/>
    <w:rsid w:val="00EB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mer2">
    <w:name w:val="nomer2"/>
    <w:basedOn w:val="a0"/>
    <w:rsid w:val="005A64AA"/>
  </w:style>
  <w:style w:type="character" w:customStyle="1" w:styleId="data2">
    <w:name w:val="data2"/>
    <w:basedOn w:val="a0"/>
    <w:rsid w:val="005A64AA"/>
  </w:style>
  <w:style w:type="character" w:customStyle="1" w:styleId="fio4">
    <w:name w:val="fio4"/>
    <w:basedOn w:val="a0"/>
    <w:rsid w:val="005A64AA"/>
  </w:style>
  <w:style w:type="character" w:customStyle="1" w:styleId="fio2">
    <w:name w:val="fio2"/>
    <w:basedOn w:val="a0"/>
    <w:rsid w:val="005A64AA"/>
  </w:style>
  <w:style w:type="character" w:customStyle="1" w:styleId="address2">
    <w:name w:val="address2"/>
    <w:basedOn w:val="a0"/>
    <w:rsid w:val="005A64AA"/>
  </w:style>
  <w:style w:type="character" w:customStyle="1" w:styleId="others1">
    <w:name w:val="others1"/>
    <w:basedOn w:val="a0"/>
    <w:rsid w:val="005A64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mer2">
    <w:name w:val="nomer2"/>
    <w:basedOn w:val="a0"/>
    <w:rsid w:val="005A64AA"/>
  </w:style>
  <w:style w:type="character" w:customStyle="1" w:styleId="data2">
    <w:name w:val="data2"/>
    <w:basedOn w:val="a0"/>
    <w:rsid w:val="005A64AA"/>
  </w:style>
  <w:style w:type="character" w:customStyle="1" w:styleId="fio4">
    <w:name w:val="fio4"/>
    <w:basedOn w:val="a0"/>
    <w:rsid w:val="005A64AA"/>
  </w:style>
  <w:style w:type="character" w:customStyle="1" w:styleId="fio2">
    <w:name w:val="fio2"/>
    <w:basedOn w:val="a0"/>
    <w:rsid w:val="005A64AA"/>
  </w:style>
  <w:style w:type="character" w:customStyle="1" w:styleId="address2">
    <w:name w:val="address2"/>
    <w:basedOn w:val="a0"/>
    <w:rsid w:val="005A64AA"/>
  </w:style>
  <w:style w:type="character" w:customStyle="1" w:styleId="others1">
    <w:name w:val="others1"/>
    <w:basedOn w:val="a0"/>
    <w:rsid w:val="005A6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2571</Words>
  <Characters>14659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Даньшина Анна  Вадимовна</dc:creator>
  <cp:lastModifiedBy>Даньшина Анна  Вадимовна </cp:lastModifiedBy>
  <cp:revision>1</cp:revision>
  <cp:lastPrinted>2017-03-23T07:22:00Z</cp:lastPrinted>
  <dcterms:created xsi:type="dcterms:W3CDTF">2017-03-23T07:21:00Z</dcterms:created>
  <dcterms:modified xsi:type="dcterms:W3CDTF">2017-03-23T07:43:00Z</dcterms:modified>
</cp:coreProperties>
</file>