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7B5" w:rsidRDefault="003307B5" w:rsidP="003307B5">
      <w:pPr>
        <w:pStyle w:val="a3"/>
        <w:shd w:val="clear" w:color="auto" w:fill="FFFFFF"/>
        <w:spacing w:before="0" w:beforeAutospacing="0" w:after="0" w:afterAutospacing="0" w:line="252" w:lineRule="atLeast"/>
        <w:ind w:firstLine="720"/>
        <w:jc w:val="center"/>
        <w:rPr>
          <w:rFonts w:ascii="Arial" w:hAnsi="Arial" w:cs="Arial"/>
          <w:color w:val="000000"/>
          <w:sz w:val="17"/>
          <w:szCs w:val="17"/>
        </w:rPr>
      </w:pPr>
      <w:r>
        <w:rPr>
          <w:rFonts w:ascii="Arial" w:hAnsi="Arial" w:cs="Arial"/>
          <w:color w:val="000000"/>
          <w:sz w:val="17"/>
          <w:szCs w:val="17"/>
        </w:rPr>
        <w:t>Заочное решение</w:t>
      </w:r>
    </w:p>
    <w:p w:rsidR="003307B5" w:rsidRDefault="003307B5" w:rsidP="003307B5">
      <w:pPr>
        <w:pStyle w:val="a3"/>
        <w:shd w:val="clear" w:color="auto" w:fill="FFFFFF"/>
        <w:spacing w:before="0" w:beforeAutospacing="0" w:after="0" w:afterAutospacing="0" w:line="252" w:lineRule="atLeast"/>
        <w:ind w:firstLine="720"/>
        <w:jc w:val="center"/>
        <w:rPr>
          <w:rFonts w:ascii="Arial" w:hAnsi="Arial" w:cs="Arial"/>
          <w:color w:val="000000"/>
          <w:sz w:val="17"/>
          <w:szCs w:val="17"/>
        </w:rPr>
      </w:pPr>
      <w:r>
        <w:rPr>
          <w:rFonts w:ascii="Arial" w:hAnsi="Arial" w:cs="Arial"/>
          <w:color w:val="000000"/>
          <w:sz w:val="17"/>
          <w:szCs w:val="17"/>
        </w:rPr>
        <w:t>Именем Российской Федерации</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29 декабря 2014 г. г.Щёкино Тульской области</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proofErr w:type="spellStart"/>
      <w:r>
        <w:rPr>
          <w:rFonts w:ascii="Arial" w:hAnsi="Arial" w:cs="Arial"/>
          <w:color w:val="000000"/>
          <w:sz w:val="17"/>
          <w:szCs w:val="17"/>
        </w:rPr>
        <w:t>Щёкинский</w:t>
      </w:r>
      <w:proofErr w:type="spellEnd"/>
      <w:r>
        <w:rPr>
          <w:rFonts w:ascii="Arial" w:hAnsi="Arial" w:cs="Arial"/>
          <w:color w:val="000000"/>
          <w:sz w:val="17"/>
          <w:szCs w:val="17"/>
        </w:rPr>
        <w:t xml:space="preserve"> районный суд Тульской области в составе:</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председательствующего Петрова В.С.,</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при секретаре </w:t>
      </w:r>
      <w:proofErr w:type="spellStart"/>
      <w:r>
        <w:rPr>
          <w:rFonts w:ascii="Arial" w:hAnsi="Arial" w:cs="Arial"/>
          <w:color w:val="000000"/>
          <w:sz w:val="17"/>
          <w:szCs w:val="17"/>
        </w:rPr>
        <w:t>Ульченко</w:t>
      </w:r>
      <w:proofErr w:type="spellEnd"/>
      <w:r>
        <w:rPr>
          <w:rFonts w:ascii="Arial" w:hAnsi="Arial" w:cs="Arial"/>
          <w:color w:val="000000"/>
          <w:sz w:val="17"/>
          <w:szCs w:val="17"/>
        </w:rPr>
        <w:t xml:space="preserve"> О.В.,</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с участием представителя процессуального истца - Управления Федеральной службы по надзору в сфере защиты прав потребителей и благополучия человека по Тульской области - </w:t>
      </w:r>
      <w:proofErr w:type="spellStart"/>
      <w:r>
        <w:rPr>
          <w:rFonts w:ascii="Arial" w:hAnsi="Arial" w:cs="Arial"/>
          <w:color w:val="000000"/>
          <w:sz w:val="17"/>
          <w:szCs w:val="17"/>
        </w:rPr>
        <w:t>Ядыкиной</w:t>
      </w:r>
      <w:proofErr w:type="spellEnd"/>
      <w:r>
        <w:rPr>
          <w:rFonts w:ascii="Arial" w:hAnsi="Arial" w:cs="Arial"/>
          <w:color w:val="000000"/>
          <w:sz w:val="17"/>
          <w:szCs w:val="17"/>
        </w:rPr>
        <w:t xml:space="preserve"> Е.С.,</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рассмотрев в открытом судебном заседании в помещении суда гражданское дело № 2-2894/2014 по иску Управления Федеральной службы по надзору в сфере защиты прав потребителей и благополучия человека по Тульской области в интересах</w:t>
      </w:r>
      <w:r>
        <w:rPr>
          <w:rStyle w:val="apple-converted-space"/>
          <w:rFonts w:ascii="Arial" w:hAnsi="Arial" w:cs="Arial"/>
          <w:color w:val="000000"/>
          <w:sz w:val="17"/>
          <w:szCs w:val="17"/>
        </w:rPr>
        <w:t> </w:t>
      </w:r>
      <w:r w:rsidR="00075570">
        <w:rPr>
          <w:rStyle w:val="apple-converted-space"/>
          <w:rFonts w:ascii="Arial" w:hAnsi="Arial" w:cs="Arial"/>
          <w:color w:val="000000"/>
          <w:sz w:val="17"/>
          <w:szCs w:val="17"/>
        </w:rPr>
        <w:t xml:space="preserve">гр. </w:t>
      </w:r>
      <w:r>
        <w:rPr>
          <w:rStyle w:val="fio1"/>
          <w:rFonts w:ascii="Arial" w:hAnsi="Arial" w:cs="Arial"/>
          <w:color w:val="000000"/>
          <w:sz w:val="17"/>
          <w:szCs w:val="17"/>
        </w:rPr>
        <w:t>М</w:t>
      </w:r>
      <w:r w:rsidR="00075570">
        <w:rPr>
          <w:rStyle w:val="fio1"/>
          <w:rFonts w:ascii="Arial" w:hAnsi="Arial" w:cs="Arial"/>
          <w:color w:val="000000"/>
          <w:sz w:val="17"/>
          <w:szCs w:val="17"/>
        </w:rPr>
        <w:t xml:space="preserve"> </w:t>
      </w:r>
      <w:r>
        <w:rPr>
          <w:rFonts w:ascii="Arial" w:hAnsi="Arial" w:cs="Arial"/>
          <w:color w:val="000000"/>
          <w:sz w:val="17"/>
          <w:szCs w:val="17"/>
        </w:rPr>
        <w:t>к ООО «</w:t>
      </w:r>
      <w:proofErr w:type="spellStart"/>
      <w:r>
        <w:rPr>
          <w:rFonts w:ascii="Arial" w:hAnsi="Arial" w:cs="Arial"/>
          <w:color w:val="000000"/>
          <w:sz w:val="17"/>
          <w:szCs w:val="17"/>
        </w:rPr>
        <w:t>Ратмэль</w:t>
      </w:r>
      <w:proofErr w:type="spellEnd"/>
      <w:r>
        <w:rPr>
          <w:rFonts w:ascii="Arial" w:hAnsi="Arial" w:cs="Arial"/>
          <w:color w:val="000000"/>
          <w:sz w:val="17"/>
          <w:szCs w:val="17"/>
        </w:rPr>
        <w:t>» о расторжении договора купли - продажи, взыскании уплаченных по договору денежных средств, неустойки (пени) и компенсации морального вреда,</w:t>
      </w:r>
    </w:p>
    <w:p w:rsidR="003307B5" w:rsidRDefault="003307B5" w:rsidP="003307B5">
      <w:pPr>
        <w:pStyle w:val="a3"/>
        <w:shd w:val="clear" w:color="auto" w:fill="FFFFFF"/>
        <w:spacing w:before="0" w:beforeAutospacing="0" w:after="0" w:afterAutospacing="0" w:line="252" w:lineRule="atLeast"/>
        <w:ind w:firstLine="720"/>
        <w:jc w:val="center"/>
        <w:rPr>
          <w:rFonts w:ascii="Arial" w:hAnsi="Arial" w:cs="Arial"/>
          <w:color w:val="000000"/>
          <w:sz w:val="17"/>
          <w:szCs w:val="17"/>
        </w:rPr>
      </w:pPr>
      <w:r>
        <w:rPr>
          <w:rFonts w:ascii="Arial" w:hAnsi="Arial" w:cs="Arial"/>
          <w:color w:val="000000"/>
          <w:sz w:val="17"/>
          <w:szCs w:val="17"/>
        </w:rPr>
        <w:t xml:space="preserve">у с т а </w:t>
      </w:r>
      <w:proofErr w:type="spellStart"/>
      <w:r>
        <w:rPr>
          <w:rFonts w:ascii="Arial" w:hAnsi="Arial" w:cs="Arial"/>
          <w:color w:val="000000"/>
          <w:sz w:val="17"/>
          <w:szCs w:val="17"/>
        </w:rPr>
        <w:t>н</w:t>
      </w:r>
      <w:proofErr w:type="spellEnd"/>
      <w:r>
        <w:rPr>
          <w:rFonts w:ascii="Arial" w:hAnsi="Arial" w:cs="Arial"/>
          <w:color w:val="000000"/>
          <w:sz w:val="17"/>
          <w:szCs w:val="17"/>
        </w:rPr>
        <w:t xml:space="preserve"> о в и л:</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Управление Федеральной службы по надзору в сфере защиты прав потребителей и благополучия человека по Тульской области обратилось в суд в интересах </w:t>
      </w:r>
      <w:r w:rsidR="00075570">
        <w:rPr>
          <w:rFonts w:ascii="Arial" w:hAnsi="Arial" w:cs="Arial"/>
          <w:color w:val="000000"/>
          <w:sz w:val="17"/>
          <w:szCs w:val="17"/>
        </w:rPr>
        <w:t xml:space="preserve">гр. </w:t>
      </w:r>
      <w:r>
        <w:rPr>
          <w:rFonts w:ascii="Arial" w:hAnsi="Arial" w:cs="Arial"/>
          <w:color w:val="000000"/>
          <w:sz w:val="17"/>
          <w:szCs w:val="17"/>
        </w:rPr>
        <w:t>М. с иском к ООО «</w:t>
      </w:r>
      <w:proofErr w:type="spellStart"/>
      <w:r>
        <w:rPr>
          <w:rFonts w:ascii="Arial" w:hAnsi="Arial" w:cs="Arial"/>
          <w:color w:val="000000"/>
          <w:sz w:val="17"/>
          <w:szCs w:val="17"/>
        </w:rPr>
        <w:t>Ратмэль</w:t>
      </w:r>
      <w:proofErr w:type="spellEnd"/>
      <w:r>
        <w:rPr>
          <w:rFonts w:ascii="Arial" w:hAnsi="Arial" w:cs="Arial"/>
          <w:color w:val="000000"/>
          <w:sz w:val="17"/>
          <w:szCs w:val="17"/>
        </w:rPr>
        <w:t>» о расторжении договора купли - продажи, взыскании уплаченных по договору денежных средств, неустойки (пени) и компенсации морального вреда.</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Исковые требования мотивированы тем, что 11 июня 2014 г. между </w:t>
      </w:r>
      <w:r w:rsidR="00075570">
        <w:rPr>
          <w:rFonts w:ascii="Arial" w:hAnsi="Arial" w:cs="Arial"/>
          <w:color w:val="000000"/>
          <w:sz w:val="17"/>
          <w:szCs w:val="17"/>
        </w:rPr>
        <w:t>М</w:t>
      </w:r>
      <w:r>
        <w:rPr>
          <w:rFonts w:ascii="Arial" w:hAnsi="Arial" w:cs="Arial"/>
          <w:color w:val="000000"/>
          <w:sz w:val="17"/>
          <w:szCs w:val="17"/>
        </w:rPr>
        <w:t>. (покупатель) и ООО «</w:t>
      </w:r>
      <w:proofErr w:type="spellStart"/>
      <w:r>
        <w:rPr>
          <w:rFonts w:ascii="Arial" w:hAnsi="Arial" w:cs="Arial"/>
          <w:color w:val="000000"/>
          <w:sz w:val="17"/>
          <w:szCs w:val="17"/>
        </w:rPr>
        <w:t>Ратмэль</w:t>
      </w:r>
      <w:proofErr w:type="spellEnd"/>
      <w:r>
        <w:rPr>
          <w:rFonts w:ascii="Arial" w:hAnsi="Arial" w:cs="Arial"/>
          <w:color w:val="000000"/>
          <w:sz w:val="17"/>
          <w:szCs w:val="17"/>
        </w:rPr>
        <w:t>» (продавец) был заключен договор розничной купли - продажи мебели, в соответствии с которым продавец принял на себя обязательство передать в собственность покупателя предметы мебели согласно перечню, указанному в приложении к договору, а покупатель принял на себя обязательство принять и оплатить товар в срок, установленный договором.</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Стоимость товара составляет</w:t>
      </w:r>
      <w:r>
        <w:rPr>
          <w:rStyle w:val="apple-converted-space"/>
          <w:rFonts w:ascii="Arial" w:hAnsi="Arial" w:cs="Arial"/>
          <w:color w:val="000000"/>
          <w:sz w:val="17"/>
          <w:szCs w:val="17"/>
        </w:rPr>
        <w:t> </w:t>
      </w:r>
      <w:r>
        <w:rPr>
          <w:rStyle w:val="others1"/>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 xml:space="preserve">Эту сумму </w:t>
      </w:r>
      <w:r w:rsidR="00075570">
        <w:rPr>
          <w:rFonts w:ascii="Arial" w:hAnsi="Arial" w:cs="Arial"/>
          <w:color w:val="000000"/>
          <w:sz w:val="17"/>
          <w:szCs w:val="17"/>
        </w:rPr>
        <w:t>М</w:t>
      </w:r>
      <w:r>
        <w:rPr>
          <w:rFonts w:ascii="Arial" w:hAnsi="Arial" w:cs="Arial"/>
          <w:color w:val="000000"/>
          <w:sz w:val="17"/>
          <w:szCs w:val="17"/>
        </w:rPr>
        <w:t>. уплатила ООО «</w:t>
      </w:r>
      <w:proofErr w:type="spellStart"/>
      <w:r>
        <w:rPr>
          <w:rFonts w:ascii="Arial" w:hAnsi="Arial" w:cs="Arial"/>
          <w:color w:val="000000"/>
          <w:sz w:val="17"/>
          <w:szCs w:val="17"/>
        </w:rPr>
        <w:t>Ратмэль</w:t>
      </w:r>
      <w:proofErr w:type="spellEnd"/>
      <w:r>
        <w:rPr>
          <w:rFonts w:ascii="Arial" w:hAnsi="Arial" w:cs="Arial"/>
          <w:color w:val="000000"/>
          <w:sz w:val="17"/>
          <w:szCs w:val="17"/>
        </w:rPr>
        <w:t>» 11 июня 2014 г.</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Однако в установленный п.3.3.1 договора срок - 45 рабочих дней со дня оплаты товара - до 19 августа 2014 г. ООО «</w:t>
      </w:r>
      <w:proofErr w:type="spellStart"/>
      <w:r>
        <w:rPr>
          <w:rFonts w:ascii="Arial" w:hAnsi="Arial" w:cs="Arial"/>
          <w:color w:val="000000"/>
          <w:sz w:val="17"/>
          <w:szCs w:val="17"/>
        </w:rPr>
        <w:t>Ратмэль</w:t>
      </w:r>
      <w:proofErr w:type="spellEnd"/>
      <w:r>
        <w:rPr>
          <w:rFonts w:ascii="Arial" w:hAnsi="Arial" w:cs="Arial"/>
          <w:color w:val="000000"/>
          <w:sz w:val="17"/>
          <w:szCs w:val="17"/>
        </w:rPr>
        <w:t>» исполнило принятое на себя обязательство частично - М. были переданы предметы мебели - шкаф, стол обеденный, детская на сумму</w:t>
      </w:r>
      <w:r>
        <w:rPr>
          <w:rStyle w:val="apple-converted-space"/>
          <w:rFonts w:ascii="Arial" w:hAnsi="Arial" w:cs="Arial"/>
          <w:color w:val="000000"/>
          <w:sz w:val="17"/>
          <w:szCs w:val="17"/>
        </w:rPr>
        <w:t> </w:t>
      </w:r>
      <w:r>
        <w:rPr>
          <w:rStyle w:val="others2"/>
          <w:rFonts w:ascii="Arial" w:hAnsi="Arial" w:cs="Arial"/>
          <w:color w:val="000000"/>
          <w:sz w:val="17"/>
          <w:szCs w:val="17"/>
        </w:rPr>
        <w:t>&lt;данные изъяты&gt;</w:t>
      </w:r>
      <w:r>
        <w:rPr>
          <w:rFonts w:ascii="Arial" w:hAnsi="Arial" w:cs="Arial"/>
          <w:color w:val="000000"/>
          <w:sz w:val="17"/>
          <w:szCs w:val="17"/>
        </w:rPr>
        <w:t>; предметы мебели на сумму</w:t>
      </w:r>
      <w:r>
        <w:rPr>
          <w:rStyle w:val="apple-converted-space"/>
          <w:rFonts w:ascii="Arial" w:hAnsi="Arial" w:cs="Arial"/>
          <w:color w:val="000000"/>
          <w:sz w:val="17"/>
          <w:szCs w:val="17"/>
        </w:rPr>
        <w:t> </w:t>
      </w:r>
      <w:r>
        <w:rPr>
          <w:rStyle w:val="others3"/>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до настоящего времени ей продавцом не переданы.</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Ссылаясь на указанные обстоятельства, Управление Федеральной службы по надзору в сфере защиты прав потребителей и благополучия человека по Тульской области, являющееся территориальным органом Федеральной службы по надзору в сфере защиты прав потребителей и благополучия человека, которая осуществляет федеральный государственный надзор в области защиты прав потребителей, в интересах </w:t>
      </w:r>
      <w:r w:rsidR="00075570">
        <w:rPr>
          <w:rFonts w:ascii="Arial" w:hAnsi="Arial" w:cs="Arial"/>
          <w:color w:val="000000"/>
          <w:sz w:val="17"/>
          <w:szCs w:val="17"/>
        </w:rPr>
        <w:t>М</w:t>
      </w:r>
      <w:r>
        <w:rPr>
          <w:rFonts w:ascii="Arial" w:hAnsi="Arial" w:cs="Arial"/>
          <w:color w:val="000000"/>
          <w:sz w:val="17"/>
          <w:szCs w:val="17"/>
        </w:rPr>
        <w:t>. просит суд расторгнуть указанный договор купли - продажи (в части не переданных предметов мебели), взыскать с ООО «</w:t>
      </w:r>
      <w:proofErr w:type="spellStart"/>
      <w:r>
        <w:rPr>
          <w:rFonts w:ascii="Arial" w:hAnsi="Arial" w:cs="Arial"/>
          <w:color w:val="000000"/>
          <w:sz w:val="17"/>
          <w:szCs w:val="17"/>
        </w:rPr>
        <w:t>Ратмэль</w:t>
      </w:r>
      <w:proofErr w:type="spellEnd"/>
      <w:r>
        <w:rPr>
          <w:rFonts w:ascii="Arial" w:hAnsi="Arial" w:cs="Arial"/>
          <w:color w:val="000000"/>
          <w:sz w:val="17"/>
          <w:szCs w:val="17"/>
        </w:rPr>
        <w:t>» уплаченные по договору денежные средства в сумме</w:t>
      </w:r>
      <w:r>
        <w:rPr>
          <w:rStyle w:val="apple-converted-space"/>
          <w:rFonts w:ascii="Arial" w:hAnsi="Arial" w:cs="Arial"/>
          <w:color w:val="000000"/>
          <w:sz w:val="17"/>
          <w:szCs w:val="17"/>
        </w:rPr>
        <w:t> </w:t>
      </w:r>
      <w:r>
        <w:rPr>
          <w:rStyle w:val="others4"/>
          <w:rFonts w:ascii="Arial" w:hAnsi="Arial" w:cs="Arial"/>
          <w:color w:val="000000"/>
          <w:sz w:val="17"/>
          <w:szCs w:val="17"/>
        </w:rPr>
        <w:t>&lt;данные изъяты&gt;</w:t>
      </w:r>
      <w:r>
        <w:rPr>
          <w:rFonts w:ascii="Arial" w:hAnsi="Arial" w:cs="Arial"/>
          <w:color w:val="000000"/>
          <w:sz w:val="17"/>
          <w:szCs w:val="17"/>
        </w:rPr>
        <w:t>., предусмотренную п.3 ст.231 Закона Российской Федерации от 7 февраля 1992 г. № 2300-I "О защите прав потребителей" неустойку (пени) за нарушение продавцом установленного договором купли - продажи срока передачи предварительно оплаченного товара потребителю в сумме</w:t>
      </w:r>
      <w:r>
        <w:rPr>
          <w:rStyle w:val="apple-converted-space"/>
          <w:rFonts w:ascii="Arial" w:hAnsi="Arial" w:cs="Arial"/>
          <w:color w:val="000000"/>
          <w:sz w:val="17"/>
          <w:szCs w:val="17"/>
        </w:rPr>
        <w:t> </w:t>
      </w:r>
      <w:r>
        <w:rPr>
          <w:rStyle w:val="others5"/>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 xml:space="preserve">согласно представленному расчету, и денежную компенсацию морального вреда, причиненного </w:t>
      </w:r>
      <w:r w:rsidR="00075570">
        <w:rPr>
          <w:rFonts w:ascii="Arial" w:hAnsi="Arial" w:cs="Arial"/>
          <w:color w:val="000000"/>
          <w:sz w:val="17"/>
          <w:szCs w:val="17"/>
        </w:rPr>
        <w:t>М</w:t>
      </w:r>
      <w:r>
        <w:rPr>
          <w:rFonts w:ascii="Arial" w:hAnsi="Arial" w:cs="Arial"/>
          <w:color w:val="000000"/>
          <w:sz w:val="17"/>
          <w:szCs w:val="17"/>
        </w:rPr>
        <w:t>. нарушением прав потребителя, в сумме</w:t>
      </w:r>
      <w:r>
        <w:rPr>
          <w:rStyle w:val="apple-converted-space"/>
          <w:rFonts w:ascii="Arial" w:hAnsi="Arial" w:cs="Arial"/>
          <w:color w:val="000000"/>
          <w:sz w:val="17"/>
          <w:szCs w:val="17"/>
        </w:rPr>
        <w:t> </w:t>
      </w:r>
      <w:r>
        <w:rPr>
          <w:rStyle w:val="others6"/>
          <w:rFonts w:ascii="Arial" w:hAnsi="Arial" w:cs="Arial"/>
          <w:color w:val="000000"/>
          <w:sz w:val="17"/>
          <w:szCs w:val="17"/>
        </w:rPr>
        <w:t>&lt;данные изъяты&gt;</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В судебном заседании представитель процессуального истца - Управления Федеральной службы по надзору в сфере защиты прав потребителей и благополучия человека по Тульской области по доверенности </w:t>
      </w:r>
      <w:proofErr w:type="spellStart"/>
      <w:r>
        <w:rPr>
          <w:rFonts w:ascii="Arial" w:hAnsi="Arial" w:cs="Arial"/>
          <w:color w:val="000000"/>
          <w:sz w:val="17"/>
          <w:szCs w:val="17"/>
        </w:rPr>
        <w:t>Ядыкина</w:t>
      </w:r>
      <w:proofErr w:type="spellEnd"/>
      <w:r>
        <w:rPr>
          <w:rFonts w:ascii="Arial" w:hAnsi="Arial" w:cs="Arial"/>
          <w:color w:val="000000"/>
          <w:sz w:val="17"/>
          <w:szCs w:val="17"/>
        </w:rPr>
        <w:t xml:space="preserve"> Е.С. исковые требования поддержала, просила их удовлетворить.</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Истец М. в судебное заседание не явилась, о времени и месте рассмотрения дела извещена надлежащим образом, дело рассмотрено судом в её отсутствие.</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Представитель ответчика - ООО «</w:t>
      </w:r>
      <w:proofErr w:type="spellStart"/>
      <w:r>
        <w:rPr>
          <w:rFonts w:ascii="Arial" w:hAnsi="Arial" w:cs="Arial"/>
          <w:color w:val="000000"/>
          <w:sz w:val="17"/>
          <w:szCs w:val="17"/>
        </w:rPr>
        <w:t>Ратмэль</w:t>
      </w:r>
      <w:proofErr w:type="spellEnd"/>
      <w:r>
        <w:rPr>
          <w:rFonts w:ascii="Arial" w:hAnsi="Arial" w:cs="Arial"/>
          <w:color w:val="000000"/>
          <w:sz w:val="17"/>
          <w:szCs w:val="17"/>
        </w:rPr>
        <w:t>» в судебное заседание не явился, о времени и месте рассмотрения дела извещен надлежащим образом, дело рассмотрено судом в его отсутствие в порядке заочного производства.</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Выслушав объяснения явившегося в судебное заседание лица, изучив письменные материалы дела, суд находит исковые требования подлежащими удовлетворению, исходя из следующего.</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Из представленных письменных материалов судом установлено, что 11 июня 2014 г. между </w:t>
      </w:r>
      <w:r w:rsidR="00075570">
        <w:rPr>
          <w:rFonts w:ascii="Arial" w:hAnsi="Arial" w:cs="Arial"/>
          <w:color w:val="000000"/>
          <w:sz w:val="17"/>
          <w:szCs w:val="17"/>
        </w:rPr>
        <w:t>М</w:t>
      </w:r>
      <w:r>
        <w:rPr>
          <w:rFonts w:ascii="Arial" w:hAnsi="Arial" w:cs="Arial"/>
          <w:color w:val="000000"/>
          <w:sz w:val="17"/>
          <w:szCs w:val="17"/>
        </w:rPr>
        <w:t>. (покупатель) и ООО «</w:t>
      </w:r>
      <w:proofErr w:type="spellStart"/>
      <w:r>
        <w:rPr>
          <w:rFonts w:ascii="Arial" w:hAnsi="Arial" w:cs="Arial"/>
          <w:color w:val="000000"/>
          <w:sz w:val="17"/>
          <w:szCs w:val="17"/>
        </w:rPr>
        <w:t>Ратмэль</w:t>
      </w:r>
      <w:proofErr w:type="spellEnd"/>
      <w:r>
        <w:rPr>
          <w:rFonts w:ascii="Arial" w:hAnsi="Arial" w:cs="Arial"/>
          <w:color w:val="000000"/>
          <w:sz w:val="17"/>
          <w:szCs w:val="17"/>
        </w:rPr>
        <w:t>» (продавец) был заключен договор розничной купли - продажи мебели, в соответствии с которым продавец принял на себя обязательство передать в собственность покупателя предметы мебели согласно перечню, указанному в приложении к договору, а покупатель принял на себя обязательство принять и оплатить товар в срок, установленный договором.</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Стоимость товара составляет</w:t>
      </w:r>
      <w:r>
        <w:rPr>
          <w:rStyle w:val="apple-converted-space"/>
          <w:rFonts w:ascii="Arial" w:hAnsi="Arial" w:cs="Arial"/>
          <w:color w:val="000000"/>
          <w:sz w:val="17"/>
          <w:szCs w:val="17"/>
        </w:rPr>
        <w:t> </w:t>
      </w:r>
      <w:r>
        <w:rPr>
          <w:rStyle w:val="others7"/>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Эту сумму М уплатила ООО «</w:t>
      </w:r>
      <w:proofErr w:type="spellStart"/>
      <w:r>
        <w:rPr>
          <w:rFonts w:ascii="Arial" w:hAnsi="Arial" w:cs="Arial"/>
          <w:color w:val="000000"/>
          <w:sz w:val="17"/>
          <w:szCs w:val="17"/>
        </w:rPr>
        <w:t>Ратмэль</w:t>
      </w:r>
      <w:proofErr w:type="spellEnd"/>
      <w:r>
        <w:rPr>
          <w:rFonts w:ascii="Arial" w:hAnsi="Arial" w:cs="Arial"/>
          <w:color w:val="000000"/>
          <w:sz w:val="17"/>
          <w:szCs w:val="17"/>
        </w:rPr>
        <w:t>» 11 июня 2014 г.</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Приведенные обстоятельства документально подтверждены и никем не оспаривались.</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Однако в установленный п.3.3.1 договора срок - 45 рабочих дней со дня оплаты товара - до 19 августа 2014 г. ООО «</w:t>
      </w:r>
      <w:proofErr w:type="spellStart"/>
      <w:r>
        <w:rPr>
          <w:rFonts w:ascii="Arial" w:hAnsi="Arial" w:cs="Arial"/>
          <w:color w:val="000000"/>
          <w:sz w:val="17"/>
          <w:szCs w:val="17"/>
        </w:rPr>
        <w:t>Ратмэль</w:t>
      </w:r>
      <w:proofErr w:type="spellEnd"/>
      <w:r>
        <w:rPr>
          <w:rFonts w:ascii="Arial" w:hAnsi="Arial" w:cs="Arial"/>
          <w:color w:val="000000"/>
          <w:sz w:val="17"/>
          <w:szCs w:val="17"/>
        </w:rPr>
        <w:t xml:space="preserve">» исполнило принятое на себя обязательство частично </w:t>
      </w:r>
      <w:r w:rsidR="00075570">
        <w:rPr>
          <w:rFonts w:ascii="Arial" w:hAnsi="Arial" w:cs="Arial"/>
          <w:color w:val="000000"/>
          <w:sz w:val="17"/>
          <w:szCs w:val="17"/>
        </w:rPr>
        <w:t>–</w:t>
      </w:r>
      <w:r>
        <w:rPr>
          <w:rFonts w:ascii="Arial" w:hAnsi="Arial" w:cs="Arial"/>
          <w:color w:val="000000"/>
          <w:sz w:val="17"/>
          <w:szCs w:val="17"/>
        </w:rPr>
        <w:t xml:space="preserve"> М</w:t>
      </w:r>
      <w:r w:rsidR="00075570">
        <w:rPr>
          <w:rFonts w:ascii="Arial" w:hAnsi="Arial" w:cs="Arial"/>
          <w:color w:val="000000"/>
          <w:sz w:val="17"/>
          <w:szCs w:val="17"/>
        </w:rPr>
        <w:t>.</w:t>
      </w:r>
      <w:r>
        <w:rPr>
          <w:rFonts w:ascii="Arial" w:hAnsi="Arial" w:cs="Arial"/>
          <w:color w:val="000000"/>
          <w:sz w:val="17"/>
          <w:szCs w:val="17"/>
        </w:rPr>
        <w:t>. были переданы предметы мебели - шкаф, стол обеденный, детская на сумму</w:t>
      </w:r>
      <w:r>
        <w:rPr>
          <w:rStyle w:val="apple-converted-space"/>
          <w:rFonts w:ascii="Arial" w:hAnsi="Arial" w:cs="Arial"/>
          <w:color w:val="000000"/>
          <w:sz w:val="17"/>
          <w:szCs w:val="17"/>
        </w:rPr>
        <w:t> </w:t>
      </w:r>
      <w:r>
        <w:rPr>
          <w:rStyle w:val="others8"/>
          <w:rFonts w:ascii="Arial" w:hAnsi="Arial" w:cs="Arial"/>
          <w:color w:val="000000"/>
          <w:sz w:val="17"/>
          <w:szCs w:val="17"/>
        </w:rPr>
        <w:t>&lt;данные изъяты&gt;</w:t>
      </w:r>
      <w:r>
        <w:rPr>
          <w:rFonts w:ascii="Arial" w:hAnsi="Arial" w:cs="Arial"/>
          <w:color w:val="000000"/>
          <w:sz w:val="17"/>
          <w:szCs w:val="17"/>
        </w:rPr>
        <w:t>; предметы мебели на сумму</w:t>
      </w:r>
      <w:r>
        <w:rPr>
          <w:rStyle w:val="apple-converted-space"/>
          <w:rFonts w:ascii="Arial" w:hAnsi="Arial" w:cs="Arial"/>
          <w:color w:val="000000"/>
          <w:sz w:val="17"/>
          <w:szCs w:val="17"/>
        </w:rPr>
        <w:t> </w:t>
      </w:r>
      <w:r>
        <w:rPr>
          <w:rStyle w:val="others9"/>
          <w:rFonts w:ascii="Arial" w:hAnsi="Arial" w:cs="Arial"/>
          <w:color w:val="000000"/>
          <w:sz w:val="17"/>
          <w:szCs w:val="17"/>
        </w:rPr>
        <w:t>&lt;данные изъяты&gt;</w:t>
      </w:r>
      <w:r>
        <w:rPr>
          <w:rFonts w:ascii="Arial" w:hAnsi="Arial" w:cs="Arial"/>
          <w:color w:val="000000"/>
          <w:sz w:val="17"/>
          <w:szCs w:val="17"/>
        </w:rPr>
        <w:t>. до настоящего времени ей продавцом не переданы.</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lastRenderedPageBreak/>
        <w:t>Это утверждение ничем объективно не опровергнуто.</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Возникшие из указанного договора отношения регулируются законодательством о защите прав потребителей.</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Отношения с участием потребителей регулируются Гражданским кодексом Российской Федерации, Законом Российской Федерации от 7 февраля 1992 г. № 2300-I "О защите прав потребителей", другими федеральными законами и принимаемыми в соответствии с ними иными нормативными правовыми актами Российской Федерации.</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В соответствии с п.1 ст.454 Гражданского кодекса Российской Федерации по договору купли - продажи одна сторона (продавец) обязуется передать вещь (товар) в собственность другой стороне (покупателю), а покупатель обязуется принять этот товар и уплатить за него определенную денежную сумму (цену).</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Согласно ст.492 того же Кодекса по договору розничной купли - продажи продавец, осуществляющий предпринимательскую деятельность по продаже товаров в розницу, обязуется передать покупателю товар, предназначенный для личного, семейного, домашнего или иного использования, не связанного с предпринимательской деятельностью (п.1). К отношениям по договору розничной купли - продажи с участием покупателя - гражданина, не урегулированным этим Кодексом, применяются законы о защите прав потребителей и иные правовые акты, принятые в соответствии с ними (п.3).</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В силу ст.309 Гражданского кодекса Российской Федерации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Согласно ст.401 указанного Кодекса лицо, не исполнившее обязательства либо исполнившее его ненадлежащим образом, несет ответственность при наличии вины (умысла или неосторожности), кроме случаев, когда законом или договором предусмотрены иные основания ответственности. Лицо признается невиновным, если при той степени заботливости и осмотрительности, какая от него требовалась по характеру обязательства и условиям оборота, оно приняло все меры для надлежащего исполнения обязательства (п.1).</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Отсутствие вины доказывается лицом, нарушившим обязательство (п.2).</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Если иное не предусмотрено законом или договором,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(п.3).</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Суду не представлено доказательств того, что обязательство не исполнено не по вине ООО «</w:t>
      </w:r>
      <w:proofErr w:type="spellStart"/>
      <w:r>
        <w:rPr>
          <w:rFonts w:ascii="Arial" w:hAnsi="Arial" w:cs="Arial"/>
          <w:color w:val="000000"/>
          <w:sz w:val="17"/>
          <w:szCs w:val="17"/>
        </w:rPr>
        <w:t>Ратмэль</w:t>
      </w:r>
      <w:proofErr w:type="spellEnd"/>
      <w:r>
        <w:rPr>
          <w:rFonts w:ascii="Arial" w:hAnsi="Arial" w:cs="Arial"/>
          <w:color w:val="000000"/>
          <w:sz w:val="17"/>
          <w:szCs w:val="17"/>
        </w:rPr>
        <w:t xml:space="preserve">» и/или по вине </w:t>
      </w:r>
      <w:r w:rsidR="00075570">
        <w:rPr>
          <w:rFonts w:ascii="Arial" w:hAnsi="Arial" w:cs="Arial"/>
          <w:color w:val="000000"/>
          <w:sz w:val="17"/>
          <w:szCs w:val="17"/>
        </w:rPr>
        <w:t>М.</w:t>
      </w:r>
      <w:r>
        <w:rPr>
          <w:rFonts w:ascii="Arial" w:hAnsi="Arial" w:cs="Arial"/>
          <w:color w:val="000000"/>
          <w:sz w:val="17"/>
          <w:szCs w:val="17"/>
        </w:rPr>
        <w:t xml:space="preserve"> Не представлено суду и доказательств того, что надлежащее исполнение обязательства оказалось невозможным вследствие непреодолимой силы.</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Не представлено суду и доказательств уклонения </w:t>
      </w:r>
      <w:r w:rsidR="00075570">
        <w:rPr>
          <w:rFonts w:ascii="Arial" w:hAnsi="Arial" w:cs="Arial"/>
          <w:color w:val="000000"/>
          <w:sz w:val="17"/>
          <w:szCs w:val="17"/>
        </w:rPr>
        <w:t>М</w:t>
      </w:r>
      <w:r>
        <w:rPr>
          <w:rFonts w:ascii="Arial" w:hAnsi="Arial" w:cs="Arial"/>
          <w:color w:val="000000"/>
          <w:sz w:val="17"/>
          <w:szCs w:val="17"/>
        </w:rPr>
        <w:t>. от принятия исполнения или иной просрочки с её стороны (ст.406 Гражданского кодекса Российской Федерации).</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В соответствии со ст.ст.56, 57 Гражданского процессуального кодекса Российской Федерации каждая сторона должна доказать те обстоятельства, на которые она ссылается как на основания своих требований и возражений. Доказательства представляются сторонами и другими лицами, участвующими в деле.</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Согласно п.2 ст.231 Закона Российской Федерации "О защите прав потребителей" в случае, если продавец, получивший сумму предварительной оплаты в определенном договором купли - 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 передачи оплаченного товара в установленный им новый срок или возврата суммы предварительной оплаты товара, не переданного продавцом.</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В соответствии со ст.450 Гражданского кодекса Российской Федерации это следует расценивать как право покупателя расторгнуть договор купли - продажи в одностороннем порядке.</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В силу п.3 ст.231 указанного Закона в случае нарушения установленного договором купли - продажи срока передачи предварительно оплаченного товара потребителю продавец уплачивает ему за каждый день просрочки неустойку (пени) в размере половины процента суммы предварительной оплаты товара. Неустойка (пени) взыскивается со дня, когда по договору купли - 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 Сумма взысканной потребителем неустойки (пени) не может превышать сумму предварительной оплаты товара.</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В силу п.5 той же статьи требования потребителя, установленные п.2 этой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lastRenderedPageBreak/>
        <w:t>Однако таких доказательств суду не представлено.</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При таких обстоятельствах суд в силу приведенных нормативных положений считает необходимым расторгнуть указанный договор купли - продажи (в части не переданных предметов мебели) и взыскать с ООО «</w:t>
      </w:r>
      <w:proofErr w:type="spellStart"/>
      <w:r>
        <w:rPr>
          <w:rFonts w:ascii="Arial" w:hAnsi="Arial" w:cs="Arial"/>
          <w:color w:val="000000"/>
          <w:sz w:val="17"/>
          <w:szCs w:val="17"/>
        </w:rPr>
        <w:t>Ратмэль</w:t>
      </w:r>
      <w:proofErr w:type="spellEnd"/>
      <w:r>
        <w:rPr>
          <w:rFonts w:ascii="Arial" w:hAnsi="Arial" w:cs="Arial"/>
          <w:color w:val="000000"/>
          <w:sz w:val="17"/>
          <w:szCs w:val="17"/>
        </w:rPr>
        <w:t xml:space="preserve">» в пользу </w:t>
      </w:r>
      <w:r w:rsidR="00075570">
        <w:rPr>
          <w:rFonts w:ascii="Arial" w:hAnsi="Arial" w:cs="Arial"/>
          <w:color w:val="000000"/>
          <w:sz w:val="17"/>
          <w:szCs w:val="17"/>
        </w:rPr>
        <w:t>М</w:t>
      </w:r>
      <w:r>
        <w:rPr>
          <w:rFonts w:ascii="Arial" w:hAnsi="Arial" w:cs="Arial"/>
          <w:color w:val="000000"/>
          <w:sz w:val="17"/>
          <w:szCs w:val="17"/>
        </w:rPr>
        <w:t xml:space="preserve"> уплаченные по договору денежные средства в сумме</w:t>
      </w:r>
      <w:r>
        <w:rPr>
          <w:rStyle w:val="apple-converted-space"/>
          <w:rFonts w:ascii="Arial" w:hAnsi="Arial" w:cs="Arial"/>
          <w:color w:val="000000"/>
          <w:sz w:val="17"/>
          <w:szCs w:val="17"/>
        </w:rPr>
        <w:t> </w:t>
      </w:r>
      <w:r>
        <w:rPr>
          <w:rStyle w:val="others22"/>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и предусмотренную п.3 ст.231 указанного Закона неустойку (пени) за нарушение продавцом установленного договором купли - продажи срока передачи предварительно оплаченного товара потребителю в сумме</w:t>
      </w:r>
      <w:r>
        <w:rPr>
          <w:rStyle w:val="apple-converted-space"/>
          <w:rFonts w:ascii="Arial" w:hAnsi="Arial" w:cs="Arial"/>
          <w:color w:val="000000"/>
          <w:sz w:val="17"/>
          <w:szCs w:val="17"/>
        </w:rPr>
        <w:t> </w:t>
      </w:r>
      <w:r>
        <w:rPr>
          <w:rStyle w:val="others10"/>
          <w:rFonts w:ascii="Arial" w:hAnsi="Arial" w:cs="Arial"/>
          <w:color w:val="000000"/>
          <w:sz w:val="17"/>
          <w:szCs w:val="17"/>
        </w:rPr>
        <w:t>&lt;данные изъяты&gt;</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Расчет неустойки приведен, ответчиком не оспорен и принят судом.</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Применение ст.333 Гражданского кодекса Российской Федерации, согласно которой, если подлежащая уплате неустойка явно несоразмерна последствиям нарушения обязательства, суд вправе уменьшить неустойку, по делам о защите прав потребителей возможно в исключительных случаях и по заявлению ответчика с обязательным указанием мотивов, по которым суд полагает, что уменьшение размера неустойки является допустимым (п.34 постановления Пленума Верховного Суда Российской Федерации от 28 июня 2012 г. № 17 "О рассмотрении судами гражданских дел по спорам о защите прав потребителей").</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Однако ответчик об уменьшении размера подлежащей взысканию с него неустойки не заявлял.</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Нарушением продавцом предусмотренных законом прав потребителя </w:t>
      </w:r>
      <w:r w:rsidR="00075570">
        <w:rPr>
          <w:rFonts w:ascii="Arial" w:hAnsi="Arial" w:cs="Arial"/>
          <w:color w:val="000000"/>
          <w:sz w:val="17"/>
          <w:szCs w:val="17"/>
        </w:rPr>
        <w:t>М</w:t>
      </w:r>
      <w:r>
        <w:rPr>
          <w:rFonts w:ascii="Arial" w:hAnsi="Arial" w:cs="Arial"/>
          <w:color w:val="000000"/>
          <w:sz w:val="17"/>
          <w:szCs w:val="17"/>
        </w:rPr>
        <w:t>. причинен моральный вред, т.е. нравственные страдания, в связи с чем в соответствии со ст.ст.12, 151, 1064, 1099, 1101 Гражданского кодекса Российской Федерации, ст.15 Закона Российской Федерации «О защите прав потребителей» суд считает необходимым взыскать с ООО «</w:t>
      </w:r>
      <w:proofErr w:type="spellStart"/>
      <w:r>
        <w:rPr>
          <w:rFonts w:ascii="Arial" w:hAnsi="Arial" w:cs="Arial"/>
          <w:color w:val="000000"/>
          <w:sz w:val="17"/>
          <w:szCs w:val="17"/>
        </w:rPr>
        <w:t>Ратмэль</w:t>
      </w:r>
      <w:proofErr w:type="spellEnd"/>
      <w:r>
        <w:rPr>
          <w:rFonts w:ascii="Arial" w:hAnsi="Arial" w:cs="Arial"/>
          <w:color w:val="000000"/>
          <w:sz w:val="17"/>
          <w:szCs w:val="17"/>
        </w:rPr>
        <w:t xml:space="preserve">» в пользу </w:t>
      </w:r>
      <w:r w:rsidR="00075570">
        <w:rPr>
          <w:rFonts w:ascii="Arial" w:hAnsi="Arial" w:cs="Arial"/>
          <w:color w:val="000000"/>
          <w:sz w:val="17"/>
          <w:szCs w:val="17"/>
        </w:rPr>
        <w:t>М.</w:t>
      </w:r>
      <w:r>
        <w:rPr>
          <w:rFonts w:ascii="Arial" w:hAnsi="Arial" w:cs="Arial"/>
          <w:color w:val="000000"/>
          <w:sz w:val="17"/>
          <w:szCs w:val="17"/>
        </w:rPr>
        <w:t xml:space="preserve"> компенсацию морального вреда в сумме</w:t>
      </w:r>
      <w:r>
        <w:rPr>
          <w:rStyle w:val="apple-converted-space"/>
          <w:rFonts w:ascii="Arial" w:hAnsi="Arial" w:cs="Arial"/>
          <w:color w:val="000000"/>
          <w:sz w:val="17"/>
          <w:szCs w:val="17"/>
        </w:rPr>
        <w:t> </w:t>
      </w:r>
      <w:r>
        <w:rPr>
          <w:rStyle w:val="others11"/>
          <w:rFonts w:ascii="Arial" w:hAnsi="Arial" w:cs="Arial"/>
          <w:color w:val="000000"/>
          <w:sz w:val="17"/>
          <w:szCs w:val="17"/>
        </w:rPr>
        <w:t>&lt;данные изъяты&gt;</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 Размер компенсации морального вреда определяется судом независимо от размера возмещения имущественного вреда, в связи с чем размер денежной компенсации, взыскиваемой в возмещение морального вреда, не может быть поставлен в зависимость от стоимости товара (работы, услуги) или суммы подлежащей взысканию неустойки. Размер присуждаемой потребителю компенсации морального вреда в каждом конкретном случае должен определяться судом с учетом характера причиненных потребителю нравственных и физических страданий исходя из принципа разумности и справедливости (п.45 постановления Пленума Верховного Суда Российской Федерации от 28 июня 2012 г. № 17 "О рассмотрении судами гражданских дел по спорам о защите прав потребителей").</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При определении размера денежной компенсации морального вреда суд учитывает фактические обстоятельства его причинения, характер и степень нравственных страданий, индивидуальные особенности лица, которому причинен вред, требования разумности и справедливости, иные заслуживающие внимания обстоятельства.</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В связи с неудовлетворением ответчиком в добровольном порядке требования потребителя об уплате указанной суммы до принятия судом решения по делу суд взыскивает с ООО «</w:t>
      </w:r>
      <w:proofErr w:type="spellStart"/>
      <w:r>
        <w:rPr>
          <w:rFonts w:ascii="Arial" w:hAnsi="Arial" w:cs="Arial"/>
          <w:color w:val="000000"/>
          <w:sz w:val="17"/>
          <w:szCs w:val="17"/>
        </w:rPr>
        <w:t>Ратмэль</w:t>
      </w:r>
      <w:proofErr w:type="spellEnd"/>
      <w:r>
        <w:rPr>
          <w:rFonts w:ascii="Arial" w:hAnsi="Arial" w:cs="Arial"/>
          <w:color w:val="000000"/>
          <w:sz w:val="17"/>
          <w:szCs w:val="17"/>
        </w:rPr>
        <w:t xml:space="preserve">» в пользу </w:t>
      </w:r>
      <w:r w:rsidR="00075570">
        <w:rPr>
          <w:rFonts w:ascii="Arial" w:hAnsi="Arial" w:cs="Arial"/>
          <w:color w:val="000000"/>
          <w:sz w:val="17"/>
          <w:szCs w:val="17"/>
        </w:rPr>
        <w:t>М</w:t>
      </w:r>
      <w:r>
        <w:rPr>
          <w:rFonts w:ascii="Arial" w:hAnsi="Arial" w:cs="Arial"/>
          <w:color w:val="000000"/>
          <w:sz w:val="17"/>
          <w:szCs w:val="17"/>
        </w:rPr>
        <w:t>. штраф в размере 50% от указанной суммы, присужденной в её пользу, в размере</w:t>
      </w:r>
      <w:r>
        <w:rPr>
          <w:rStyle w:val="apple-converted-space"/>
          <w:rFonts w:ascii="Arial" w:hAnsi="Arial" w:cs="Arial"/>
          <w:color w:val="000000"/>
          <w:sz w:val="17"/>
          <w:szCs w:val="17"/>
        </w:rPr>
        <w:t> </w:t>
      </w:r>
      <w:r>
        <w:rPr>
          <w:rStyle w:val="others12"/>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(ст.13 Закона Российской Федерации «О защите прав потребителей», п.46 постановления Пленума Верховного Суда Российской Федерации от 28 июня 2012 г. № 17 "О рассмотрении судами гражданских дел по спорам о защите прав потребителей").</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Управление Федеральной службы по надзору в сфере защиты прав потребителей и благополучия человека по Тульской области является, как видно из положения о нем, копия которого представлена суду и имеется в материалах дела, территориальным органом Федеральной службы по надзору в сфере защиты прав потребителей и благополучия человека.</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Федеральный государственный надзор в области защиты прав потребителей осуществляется Федеральной службой по надзору в сфере защиты прав потребителей и благополучия человека (п.3 Положения о федеральном государственном надзоре в области защиты прав потребителей, утвержденного постановлением Правительства Российской Федерации от 2 мая 2012 г. № 412).</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Должностные лица органа, осуществляющего федеральный государственный надзор в области защиты прав потребителей (к числу которых согласно п.4 этого Положения отнесены руководители территориальных органов Федеральной службы по надзору в сфере защиты прав потребителей и благополучия человека, их заместители), в порядке, установленном законодательством Российской Федерации, имеют право обращаться в суд с заявлениями в защиту прав потребителей, законных интересов неопределенного круга потребителей (подп.7 п.4 ст.40 Закона Российской Федерации "О защите прав потребителей").</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В связи с удовлетворением судом исковых требований госпошлина, от уплаты которой Управление Федеральной службы по надзору в сфере защиты прав потребителей и благополучия человека по Тульской области при предъявлении иска было освобождено в соответствии с подп.13 п.1 ст.33336 Налогового кодекса Российской Федерации, в сумме</w:t>
      </w:r>
      <w:r>
        <w:rPr>
          <w:rStyle w:val="apple-converted-space"/>
          <w:rFonts w:ascii="Arial" w:hAnsi="Arial" w:cs="Arial"/>
          <w:color w:val="000000"/>
          <w:sz w:val="17"/>
          <w:szCs w:val="17"/>
        </w:rPr>
        <w:t> </w:t>
      </w:r>
      <w:r>
        <w:rPr>
          <w:rStyle w:val="others13"/>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по требованию о взыскании денежных средств и</w:t>
      </w:r>
      <w:r>
        <w:rPr>
          <w:rStyle w:val="apple-converted-space"/>
          <w:rFonts w:ascii="Arial" w:hAnsi="Arial" w:cs="Arial"/>
          <w:color w:val="000000"/>
          <w:sz w:val="17"/>
          <w:szCs w:val="17"/>
        </w:rPr>
        <w:t> </w:t>
      </w:r>
      <w:r>
        <w:rPr>
          <w:rStyle w:val="others14"/>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 xml:space="preserve">по требованию о компенсации морального вреда подлежит взысканию с ответчика в доход бюджета МО </w:t>
      </w:r>
      <w:proofErr w:type="spellStart"/>
      <w:r>
        <w:rPr>
          <w:rFonts w:ascii="Arial" w:hAnsi="Arial" w:cs="Arial"/>
          <w:color w:val="000000"/>
          <w:sz w:val="17"/>
          <w:szCs w:val="17"/>
        </w:rPr>
        <w:t>Щекинский</w:t>
      </w:r>
      <w:proofErr w:type="spellEnd"/>
      <w:r>
        <w:rPr>
          <w:rFonts w:ascii="Arial" w:hAnsi="Arial" w:cs="Arial"/>
          <w:color w:val="000000"/>
          <w:sz w:val="17"/>
          <w:szCs w:val="17"/>
        </w:rPr>
        <w:t xml:space="preserve"> район (ст.103 Гражданского процессуального кодекса Российской Федерации, ст.611 Бюджетного кодекса Российской Федерации, подп.1, 3 п.1 ст.33319, подп.1, 8 п.1 ст.33320 Налогового кодекса Российской Федерации).</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lastRenderedPageBreak/>
        <w:t>Руководствуясь ст.ст.194 - 199, 233 - 235 Гражданского процессуального кодекса Российской Федерации, суд</w:t>
      </w:r>
    </w:p>
    <w:p w:rsidR="003307B5" w:rsidRDefault="003307B5" w:rsidP="003307B5">
      <w:pPr>
        <w:pStyle w:val="a3"/>
        <w:shd w:val="clear" w:color="auto" w:fill="FFFFFF"/>
        <w:spacing w:before="0" w:beforeAutospacing="0" w:after="0" w:afterAutospacing="0" w:line="252" w:lineRule="atLeast"/>
        <w:ind w:firstLine="720"/>
        <w:jc w:val="center"/>
        <w:rPr>
          <w:rFonts w:ascii="Arial" w:hAnsi="Arial" w:cs="Arial"/>
          <w:color w:val="000000"/>
          <w:sz w:val="17"/>
          <w:szCs w:val="17"/>
        </w:rPr>
      </w:pPr>
      <w:proofErr w:type="spellStart"/>
      <w:r>
        <w:rPr>
          <w:rFonts w:ascii="Arial" w:hAnsi="Arial" w:cs="Arial"/>
          <w:color w:val="000000"/>
          <w:sz w:val="17"/>
          <w:szCs w:val="17"/>
        </w:rPr>
        <w:t>р</w:t>
      </w:r>
      <w:proofErr w:type="spellEnd"/>
      <w:r>
        <w:rPr>
          <w:rFonts w:ascii="Arial" w:hAnsi="Arial" w:cs="Arial"/>
          <w:color w:val="000000"/>
          <w:sz w:val="17"/>
          <w:szCs w:val="17"/>
        </w:rPr>
        <w:t xml:space="preserve"> е </w:t>
      </w:r>
      <w:proofErr w:type="spellStart"/>
      <w:r>
        <w:rPr>
          <w:rFonts w:ascii="Arial" w:hAnsi="Arial" w:cs="Arial"/>
          <w:color w:val="000000"/>
          <w:sz w:val="17"/>
          <w:szCs w:val="17"/>
        </w:rPr>
        <w:t>ш</w:t>
      </w:r>
      <w:proofErr w:type="spellEnd"/>
      <w:r>
        <w:rPr>
          <w:rFonts w:ascii="Arial" w:hAnsi="Arial" w:cs="Arial"/>
          <w:color w:val="000000"/>
          <w:sz w:val="17"/>
          <w:szCs w:val="17"/>
        </w:rPr>
        <w:t xml:space="preserve"> и л:</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исковые требования Управления Федеральной службы по надзору в сфере защиты прав потребителей и благополучия человека по Тульской области в интересах</w:t>
      </w:r>
      <w:r>
        <w:rPr>
          <w:rStyle w:val="apple-converted-space"/>
          <w:rFonts w:ascii="Arial" w:hAnsi="Arial" w:cs="Arial"/>
          <w:color w:val="000000"/>
          <w:sz w:val="17"/>
          <w:szCs w:val="17"/>
        </w:rPr>
        <w:t> </w:t>
      </w:r>
      <w:r w:rsidR="00075570">
        <w:rPr>
          <w:rStyle w:val="fio1"/>
          <w:rFonts w:ascii="Arial" w:hAnsi="Arial" w:cs="Arial"/>
          <w:color w:val="000000"/>
          <w:sz w:val="17"/>
          <w:szCs w:val="17"/>
        </w:rPr>
        <w:t>М</w:t>
      </w:r>
      <w:r>
        <w:rPr>
          <w:rStyle w:val="apple-converted-space"/>
          <w:rFonts w:ascii="Arial" w:hAnsi="Arial" w:cs="Arial"/>
          <w:color w:val="000000"/>
          <w:sz w:val="17"/>
          <w:szCs w:val="17"/>
        </w:rPr>
        <w:t> </w:t>
      </w:r>
      <w:r>
        <w:rPr>
          <w:rFonts w:ascii="Arial" w:hAnsi="Arial" w:cs="Arial"/>
          <w:color w:val="000000"/>
          <w:sz w:val="17"/>
          <w:szCs w:val="17"/>
        </w:rPr>
        <w:t>о расторжении договора купли - продажи, взыскании уплаченных по договору денежных средств, неустойки (пени) и компенсации морального вреда удовлетворить.</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Расторгнуть заключенный 11 июня 2014 г. между</w:t>
      </w:r>
      <w:r>
        <w:rPr>
          <w:rStyle w:val="apple-converted-space"/>
          <w:rFonts w:ascii="Arial" w:hAnsi="Arial" w:cs="Arial"/>
          <w:color w:val="000000"/>
          <w:sz w:val="17"/>
          <w:szCs w:val="17"/>
        </w:rPr>
        <w:t> </w:t>
      </w:r>
      <w:r w:rsidR="00075570">
        <w:rPr>
          <w:rStyle w:val="fio1"/>
          <w:rFonts w:ascii="Arial" w:hAnsi="Arial" w:cs="Arial"/>
          <w:color w:val="000000"/>
          <w:sz w:val="17"/>
          <w:szCs w:val="17"/>
        </w:rPr>
        <w:t>М</w:t>
      </w:r>
      <w:r>
        <w:rPr>
          <w:rStyle w:val="fio1"/>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и ООО «</w:t>
      </w:r>
      <w:proofErr w:type="spellStart"/>
      <w:r>
        <w:rPr>
          <w:rFonts w:ascii="Arial" w:hAnsi="Arial" w:cs="Arial"/>
          <w:color w:val="000000"/>
          <w:sz w:val="17"/>
          <w:szCs w:val="17"/>
        </w:rPr>
        <w:t>Ратмэль</w:t>
      </w:r>
      <w:proofErr w:type="spellEnd"/>
      <w:r>
        <w:rPr>
          <w:rFonts w:ascii="Arial" w:hAnsi="Arial" w:cs="Arial"/>
          <w:color w:val="000000"/>
          <w:sz w:val="17"/>
          <w:szCs w:val="17"/>
        </w:rPr>
        <w:t>» договор розничной купли - продажи мебели (в части не переданных предметов мебели).</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Взыскать с ООО «</w:t>
      </w:r>
      <w:proofErr w:type="spellStart"/>
      <w:r>
        <w:rPr>
          <w:rFonts w:ascii="Arial" w:hAnsi="Arial" w:cs="Arial"/>
          <w:color w:val="000000"/>
          <w:sz w:val="17"/>
          <w:szCs w:val="17"/>
        </w:rPr>
        <w:t>Ратмэль</w:t>
      </w:r>
      <w:proofErr w:type="spellEnd"/>
      <w:r>
        <w:rPr>
          <w:rFonts w:ascii="Arial" w:hAnsi="Arial" w:cs="Arial"/>
          <w:color w:val="000000"/>
          <w:sz w:val="17"/>
          <w:szCs w:val="17"/>
        </w:rPr>
        <w:t>» в пользу</w:t>
      </w:r>
      <w:r>
        <w:rPr>
          <w:rStyle w:val="apple-converted-space"/>
          <w:rFonts w:ascii="Arial" w:hAnsi="Arial" w:cs="Arial"/>
          <w:color w:val="000000"/>
          <w:sz w:val="17"/>
          <w:szCs w:val="17"/>
        </w:rPr>
        <w:t> </w:t>
      </w:r>
      <w:r>
        <w:rPr>
          <w:rStyle w:val="fio1"/>
          <w:rFonts w:ascii="Arial" w:hAnsi="Arial" w:cs="Arial"/>
          <w:color w:val="000000"/>
          <w:sz w:val="17"/>
          <w:szCs w:val="17"/>
        </w:rPr>
        <w:t>М.</w:t>
      </w:r>
      <w:r>
        <w:rPr>
          <w:rStyle w:val="apple-converted-space"/>
          <w:rFonts w:ascii="Arial" w:hAnsi="Arial" w:cs="Arial"/>
          <w:color w:val="000000"/>
          <w:sz w:val="17"/>
          <w:szCs w:val="17"/>
        </w:rPr>
        <w:t> </w:t>
      </w:r>
      <w:r>
        <w:rPr>
          <w:rFonts w:ascii="Arial" w:hAnsi="Arial" w:cs="Arial"/>
          <w:color w:val="000000"/>
          <w:sz w:val="17"/>
          <w:szCs w:val="17"/>
        </w:rPr>
        <w:t>уплаченные по договору денежные средства в сумме</w:t>
      </w:r>
      <w:r>
        <w:rPr>
          <w:rStyle w:val="apple-converted-space"/>
          <w:rFonts w:ascii="Arial" w:hAnsi="Arial" w:cs="Arial"/>
          <w:color w:val="000000"/>
          <w:sz w:val="17"/>
          <w:szCs w:val="17"/>
        </w:rPr>
        <w:t> </w:t>
      </w:r>
      <w:r>
        <w:rPr>
          <w:rStyle w:val="others15"/>
          <w:rFonts w:ascii="Arial" w:hAnsi="Arial" w:cs="Arial"/>
          <w:color w:val="000000"/>
          <w:sz w:val="17"/>
          <w:szCs w:val="17"/>
        </w:rPr>
        <w:t>&lt;данные изъяты&gt;</w:t>
      </w:r>
      <w:r>
        <w:rPr>
          <w:rFonts w:ascii="Arial" w:hAnsi="Arial" w:cs="Arial"/>
          <w:color w:val="000000"/>
          <w:sz w:val="17"/>
          <w:szCs w:val="17"/>
        </w:rPr>
        <w:t>, неустойку (пени) в сумме</w:t>
      </w:r>
      <w:r>
        <w:rPr>
          <w:rStyle w:val="apple-converted-space"/>
          <w:rFonts w:ascii="Arial" w:hAnsi="Arial" w:cs="Arial"/>
          <w:color w:val="000000"/>
          <w:sz w:val="17"/>
          <w:szCs w:val="17"/>
        </w:rPr>
        <w:t> </w:t>
      </w:r>
      <w:r>
        <w:rPr>
          <w:rStyle w:val="others16"/>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денежную компенсацию морального вреда в сумме</w:t>
      </w:r>
      <w:r>
        <w:rPr>
          <w:rStyle w:val="apple-converted-space"/>
          <w:rFonts w:ascii="Arial" w:hAnsi="Arial" w:cs="Arial"/>
          <w:color w:val="000000"/>
          <w:sz w:val="17"/>
          <w:szCs w:val="17"/>
        </w:rPr>
        <w:t> </w:t>
      </w:r>
      <w:r>
        <w:rPr>
          <w:rStyle w:val="others17"/>
          <w:rFonts w:ascii="Arial" w:hAnsi="Arial" w:cs="Arial"/>
          <w:color w:val="000000"/>
          <w:sz w:val="17"/>
          <w:szCs w:val="17"/>
        </w:rPr>
        <w:t>&lt;данные изъяты&gt;</w:t>
      </w:r>
      <w:r>
        <w:rPr>
          <w:rFonts w:ascii="Arial" w:hAnsi="Arial" w:cs="Arial"/>
          <w:color w:val="000000"/>
          <w:sz w:val="17"/>
          <w:szCs w:val="17"/>
        </w:rPr>
        <w:t>,</w:t>
      </w:r>
      <w:r>
        <w:rPr>
          <w:rStyle w:val="others18"/>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штрафа за неудовлетворение в добровольном порядке требования потребителя, а всего</w:t>
      </w:r>
      <w:r>
        <w:rPr>
          <w:rStyle w:val="apple-converted-space"/>
          <w:rFonts w:ascii="Arial" w:hAnsi="Arial" w:cs="Arial"/>
          <w:color w:val="000000"/>
          <w:sz w:val="17"/>
          <w:szCs w:val="17"/>
        </w:rPr>
        <w:t> </w:t>
      </w:r>
      <w:r>
        <w:rPr>
          <w:rStyle w:val="others19"/>
          <w:rFonts w:ascii="Arial" w:hAnsi="Arial" w:cs="Arial"/>
          <w:color w:val="000000"/>
          <w:sz w:val="17"/>
          <w:szCs w:val="17"/>
        </w:rPr>
        <w:t>&lt;данные изъяты&gt;</w:t>
      </w:r>
      <w:r>
        <w:rPr>
          <w:rStyle w:val="apple-converted-space"/>
          <w:rFonts w:ascii="Arial" w:hAnsi="Arial" w:cs="Arial"/>
          <w:color w:val="000000"/>
          <w:sz w:val="17"/>
          <w:szCs w:val="17"/>
        </w:rPr>
        <w:t> </w:t>
      </w:r>
      <w:r>
        <w:rPr>
          <w:rStyle w:val="others21"/>
          <w:rFonts w:ascii="Arial" w:hAnsi="Arial" w:cs="Arial"/>
          <w:color w:val="000000"/>
          <w:sz w:val="17"/>
          <w:szCs w:val="17"/>
        </w:rPr>
        <w:t>&lt;данные изъяты&gt;</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Взыскать с ООО «</w:t>
      </w:r>
      <w:proofErr w:type="spellStart"/>
      <w:r>
        <w:rPr>
          <w:rFonts w:ascii="Arial" w:hAnsi="Arial" w:cs="Arial"/>
          <w:color w:val="000000"/>
          <w:sz w:val="17"/>
          <w:szCs w:val="17"/>
        </w:rPr>
        <w:t>Ратмэль</w:t>
      </w:r>
      <w:proofErr w:type="spellEnd"/>
      <w:r>
        <w:rPr>
          <w:rFonts w:ascii="Arial" w:hAnsi="Arial" w:cs="Arial"/>
          <w:color w:val="000000"/>
          <w:sz w:val="17"/>
          <w:szCs w:val="17"/>
        </w:rPr>
        <w:t xml:space="preserve">» в доход бюджета МО </w:t>
      </w:r>
      <w:proofErr w:type="spellStart"/>
      <w:r>
        <w:rPr>
          <w:rFonts w:ascii="Arial" w:hAnsi="Arial" w:cs="Arial"/>
          <w:color w:val="000000"/>
          <w:sz w:val="17"/>
          <w:szCs w:val="17"/>
        </w:rPr>
        <w:t>Щекинский</w:t>
      </w:r>
      <w:proofErr w:type="spellEnd"/>
      <w:r>
        <w:rPr>
          <w:rFonts w:ascii="Arial" w:hAnsi="Arial" w:cs="Arial"/>
          <w:color w:val="000000"/>
          <w:sz w:val="17"/>
          <w:szCs w:val="17"/>
        </w:rPr>
        <w:t xml:space="preserve"> район</w:t>
      </w:r>
      <w:r>
        <w:rPr>
          <w:rStyle w:val="apple-converted-space"/>
          <w:rFonts w:ascii="Arial" w:hAnsi="Arial" w:cs="Arial"/>
          <w:color w:val="000000"/>
          <w:sz w:val="17"/>
          <w:szCs w:val="17"/>
        </w:rPr>
        <w:t> </w:t>
      </w:r>
      <w:r>
        <w:rPr>
          <w:rStyle w:val="others20"/>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госпошлины.</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Ответчик вправе подать в суд, принявший заочное решение, заявление об отмене этого решения суда в течение семи дней со дня вручения ему копии этого решения.</w:t>
      </w:r>
    </w:p>
    <w:p w:rsidR="003307B5" w:rsidRDefault="003307B5" w:rsidP="003307B5">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Заочное решение может быть обжаловано также в судебную коллегию по гражданским делам Тульского областного суда путем подачи апелляционной жалобы в </w:t>
      </w:r>
      <w:proofErr w:type="spellStart"/>
      <w:r>
        <w:rPr>
          <w:rFonts w:ascii="Arial" w:hAnsi="Arial" w:cs="Arial"/>
          <w:color w:val="000000"/>
          <w:sz w:val="17"/>
          <w:szCs w:val="17"/>
        </w:rPr>
        <w:t>Щёкинский</w:t>
      </w:r>
      <w:proofErr w:type="spellEnd"/>
      <w:r>
        <w:rPr>
          <w:rFonts w:ascii="Arial" w:hAnsi="Arial" w:cs="Arial"/>
          <w:color w:val="000000"/>
          <w:sz w:val="17"/>
          <w:szCs w:val="17"/>
        </w:rPr>
        <w:t xml:space="preserve"> районный суд Тульской области в течение месяца по истечении срока подачи ответчиком заявления об отмене этого решения суда, а в случае, если такое заявление подано, - в течение месяца со дня вынесения определения суда об отказе в удовлетворении этого заявления.</w:t>
      </w:r>
    </w:p>
    <w:p w:rsidR="003307B5" w:rsidRDefault="003307B5" w:rsidP="003307B5">
      <w:pPr>
        <w:pStyle w:val="a3"/>
        <w:shd w:val="clear" w:color="auto" w:fill="FFFFFF"/>
        <w:spacing w:before="0" w:beforeAutospacing="0" w:after="0" w:afterAutospacing="0" w:line="252" w:lineRule="atLeast"/>
        <w:ind w:firstLine="720"/>
        <w:jc w:val="center"/>
        <w:rPr>
          <w:rFonts w:ascii="Arial" w:hAnsi="Arial" w:cs="Arial"/>
          <w:color w:val="000000"/>
          <w:sz w:val="17"/>
          <w:szCs w:val="17"/>
        </w:rPr>
      </w:pPr>
      <w:r>
        <w:rPr>
          <w:rFonts w:ascii="Arial" w:hAnsi="Arial" w:cs="Arial"/>
          <w:color w:val="000000"/>
          <w:sz w:val="17"/>
          <w:szCs w:val="17"/>
        </w:rPr>
        <w:t>Председательствующий</w:t>
      </w:r>
    </w:p>
    <w:p w:rsidR="0043192E" w:rsidRDefault="0043192E"/>
    <w:sectPr w:rsidR="0043192E" w:rsidSect="004319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3307B5"/>
    <w:rsid w:val="00075570"/>
    <w:rsid w:val="003307B5"/>
    <w:rsid w:val="0043192E"/>
    <w:rsid w:val="0079030B"/>
    <w:rsid w:val="00DE53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9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307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307B5"/>
  </w:style>
  <w:style w:type="character" w:customStyle="1" w:styleId="fio1">
    <w:name w:val="fio1"/>
    <w:basedOn w:val="a0"/>
    <w:rsid w:val="003307B5"/>
  </w:style>
  <w:style w:type="character" w:customStyle="1" w:styleId="others1">
    <w:name w:val="others1"/>
    <w:basedOn w:val="a0"/>
    <w:rsid w:val="003307B5"/>
  </w:style>
  <w:style w:type="character" w:customStyle="1" w:styleId="others2">
    <w:name w:val="others2"/>
    <w:basedOn w:val="a0"/>
    <w:rsid w:val="003307B5"/>
  </w:style>
  <w:style w:type="character" w:customStyle="1" w:styleId="others3">
    <w:name w:val="others3"/>
    <w:basedOn w:val="a0"/>
    <w:rsid w:val="003307B5"/>
  </w:style>
  <w:style w:type="character" w:customStyle="1" w:styleId="others4">
    <w:name w:val="others4"/>
    <w:basedOn w:val="a0"/>
    <w:rsid w:val="003307B5"/>
  </w:style>
  <w:style w:type="character" w:customStyle="1" w:styleId="others5">
    <w:name w:val="others5"/>
    <w:basedOn w:val="a0"/>
    <w:rsid w:val="003307B5"/>
  </w:style>
  <w:style w:type="character" w:customStyle="1" w:styleId="others6">
    <w:name w:val="others6"/>
    <w:basedOn w:val="a0"/>
    <w:rsid w:val="003307B5"/>
  </w:style>
  <w:style w:type="character" w:customStyle="1" w:styleId="others7">
    <w:name w:val="others7"/>
    <w:basedOn w:val="a0"/>
    <w:rsid w:val="003307B5"/>
  </w:style>
  <w:style w:type="character" w:customStyle="1" w:styleId="others8">
    <w:name w:val="others8"/>
    <w:basedOn w:val="a0"/>
    <w:rsid w:val="003307B5"/>
  </w:style>
  <w:style w:type="character" w:customStyle="1" w:styleId="others9">
    <w:name w:val="others9"/>
    <w:basedOn w:val="a0"/>
    <w:rsid w:val="003307B5"/>
  </w:style>
  <w:style w:type="character" w:customStyle="1" w:styleId="others22">
    <w:name w:val="others22"/>
    <w:basedOn w:val="a0"/>
    <w:rsid w:val="003307B5"/>
  </w:style>
  <w:style w:type="character" w:customStyle="1" w:styleId="others10">
    <w:name w:val="others10"/>
    <w:basedOn w:val="a0"/>
    <w:rsid w:val="003307B5"/>
  </w:style>
  <w:style w:type="character" w:customStyle="1" w:styleId="others11">
    <w:name w:val="others11"/>
    <w:basedOn w:val="a0"/>
    <w:rsid w:val="003307B5"/>
  </w:style>
  <w:style w:type="character" w:customStyle="1" w:styleId="others12">
    <w:name w:val="others12"/>
    <w:basedOn w:val="a0"/>
    <w:rsid w:val="003307B5"/>
  </w:style>
  <w:style w:type="character" w:customStyle="1" w:styleId="others13">
    <w:name w:val="others13"/>
    <w:basedOn w:val="a0"/>
    <w:rsid w:val="003307B5"/>
  </w:style>
  <w:style w:type="character" w:customStyle="1" w:styleId="others14">
    <w:name w:val="others14"/>
    <w:basedOn w:val="a0"/>
    <w:rsid w:val="003307B5"/>
  </w:style>
  <w:style w:type="character" w:customStyle="1" w:styleId="others15">
    <w:name w:val="others15"/>
    <w:basedOn w:val="a0"/>
    <w:rsid w:val="003307B5"/>
  </w:style>
  <w:style w:type="character" w:customStyle="1" w:styleId="others16">
    <w:name w:val="others16"/>
    <w:basedOn w:val="a0"/>
    <w:rsid w:val="003307B5"/>
  </w:style>
  <w:style w:type="character" w:customStyle="1" w:styleId="others17">
    <w:name w:val="others17"/>
    <w:basedOn w:val="a0"/>
    <w:rsid w:val="003307B5"/>
  </w:style>
  <w:style w:type="character" w:customStyle="1" w:styleId="others18">
    <w:name w:val="others18"/>
    <w:basedOn w:val="a0"/>
    <w:rsid w:val="003307B5"/>
  </w:style>
  <w:style w:type="character" w:customStyle="1" w:styleId="others19">
    <w:name w:val="others19"/>
    <w:basedOn w:val="a0"/>
    <w:rsid w:val="003307B5"/>
  </w:style>
  <w:style w:type="character" w:customStyle="1" w:styleId="others21">
    <w:name w:val="others21"/>
    <w:basedOn w:val="a0"/>
    <w:rsid w:val="003307B5"/>
  </w:style>
  <w:style w:type="character" w:customStyle="1" w:styleId="others20">
    <w:name w:val="others20"/>
    <w:basedOn w:val="a0"/>
    <w:rsid w:val="003307B5"/>
  </w:style>
</w:styles>
</file>

<file path=word/webSettings.xml><?xml version="1.0" encoding="utf-8"?>
<w:webSettings xmlns:r="http://schemas.openxmlformats.org/officeDocument/2006/relationships" xmlns:w="http://schemas.openxmlformats.org/wordprocessingml/2006/main">
  <w:divs>
    <w:div w:id="130581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2502</Words>
  <Characters>14264</Characters>
  <Application>Microsoft Office Word</Application>
  <DocSecurity>0</DocSecurity>
  <Lines>118</Lines>
  <Paragraphs>33</Paragraphs>
  <ScaleCrop>false</ScaleCrop>
  <Company>Microsoft</Company>
  <LinksUpToDate>false</LinksUpToDate>
  <CharactersWithSpaces>16733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2016-02-01T14:48:00Z</dcterms:created>
  <dcterms:modified xsi:type="dcterms:W3CDTF">2016-02-01T14:48:00Z</dcterms:modified>
</cp:coreProperties>
</file>