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1A2" w:rsidRPr="009931A2" w:rsidRDefault="009931A2" w:rsidP="009931A2">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9931A2">
        <w:rPr>
          <w:rFonts w:ascii="Times New Roman" w:eastAsia="Times New Roman" w:hAnsi="Times New Roman" w:cs="Times New Roman"/>
          <w:color w:val="000000"/>
          <w:sz w:val="27"/>
          <w:szCs w:val="27"/>
          <w:lang w:eastAsia="ru-RU"/>
        </w:rPr>
        <w:br/>
        <w:t>Решение по гражданскому делу</w:t>
      </w:r>
    </w:p>
    <w:p w:rsidR="009931A2" w:rsidRPr="009931A2" w:rsidRDefault="00860D7F" w:rsidP="009931A2">
      <w:pPr>
        <w:shd w:val="clear" w:color="auto" w:fill="FFFFFF"/>
        <w:spacing w:after="0" w:line="240" w:lineRule="auto"/>
        <w:jc w:val="right"/>
        <w:rPr>
          <w:rFonts w:ascii="Times New Roman" w:eastAsia="Times New Roman" w:hAnsi="Times New Roman" w:cs="Times New Roman"/>
          <w:color w:val="000000"/>
          <w:sz w:val="27"/>
          <w:szCs w:val="27"/>
          <w:lang w:eastAsia="ru-RU"/>
        </w:rPr>
      </w:pPr>
      <w:hyperlink r:id="rId4" w:history="1">
        <w:r w:rsidR="009931A2" w:rsidRPr="009931A2">
          <w:rPr>
            <w:rFonts w:ascii="Times New Roman" w:eastAsia="Times New Roman" w:hAnsi="Times New Roman" w:cs="Times New Roman"/>
            <w:color w:val="0000FF"/>
            <w:sz w:val="27"/>
            <w:u w:val="single"/>
            <w:lang w:eastAsia="ru-RU"/>
          </w:rPr>
          <w:t xml:space="preserve">Информация по делу №2-850/2015 </w:t>
        </w:r>
      </w:hyperlink>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Дело № 2- 850/2015</w:t>
      </w:r>
    </w:p>
    <w:p w:rsidR="009931A2" w:rsidRPr="009931A2" w:rsidRDefault="009931A2" w:rsidP="009931A2">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ЗАОЧНОЕ РЕШЕНИЕ</w:t>
      </w:r>
    </w:p>
    <w:p w:rsidR="009931A2" w:rsidRPr="009931A2" w:rsidRDefault="009931A2" w:rsidP="009931A2">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Именем Российской Федерации</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г. Владимир 31 марта 2015 года</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Октябрьский районный суд </w:t>
      </w:r>
      <w:proofErr w:type="gramStart"/>
      <w:r w:rsidRPr="009931A2">
        <w:rPr>
          <w:rFonts w:ascii="Times New Roman" w:eastAsia="Times New Roman" w:hAnsi="Times New Roman" w:cs="Times New Roman"/>
          <w:color w:val="000000"/>
          <w:sz w:val="27"/>
          <w:szCs w:val="27"/>
          <w:shd w:val="clear" w:color="auto" w:fill="FFFFFF"/>
          <w:lang w:eastAsia="ru-RU"/>
        </w:rPr>
        <w:t>г</w:t>
      </w:r>
      <w:proofErr w:type="gramEnd"/>
      <w:r w:rsidRPr="009931A2">
        <w:rPr>
          <w:rFonts w:ascii="Times New Roman" w:eastAsia="Times New Roman" w:hAnsi="Times New Roman" w:cs="Times New Roman"/>
          <w:color w:val="000000"/>
          <w:sz w:val="27"/>
          <w:szCs w:val="27"/>
          <w:shd w:val="clear" w:color="auto" w:fill="FFFFFF"/>
          <w:lang w:eastAsia="ru-RU"/>
        </w:rPr>
        <w:t>. Владимира в составе:</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председательствующего судьи </w:t>
      </w:r>
      <w:proofErr w:type="spellStart"/>
      <w:r w:rsidRPr="009931A2">
        <w:rPr>
          <w:rFonts w:ascii="Times New Roman" w:eastAsia="Times New Roman" w:hAnsi="Times New Roman" w:cs="Times New Roman"/>
          <w:color w:val="000000"/>
          <w:sz w:val="27"/>
          <w:szCs w:val="27"/>
          <w:shd w:val="clear" w:color="auto" w:fill="FFFFFF"/>
          <w:lang w:eastAsia="ru-RU"/>
        </w:rPr>
        <w:t>Изоховой</w:t>
      </w:r>
      <w:proofErr w:type="spellEnd"/>
      <w:r w:rsidRPr="009931A2">
        <w:rPr>
          <w:rFonts w:ascii="Times New Roman" w:eastAsia="Times New Roman" w:hAnsi="Times New Roman" w:cs="Times New Roman"/>
          <w:color w:val="000000"/>
          <w:sz w:val="27"/>
          <w:szCs w:val="27"/>
          <w:shd w:val="clear" w:color="auto" w:fill="FFFFFF"/>
          <w:lang w:eastAsia="ru-RU"/>
        </w:rPr>
        <w:t xml:space="preserve"> Е.В.,</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при секретаре</w:t>
      </w:r>
      <w:r w:rsidRPr="009931A2">
        <w:rPr>
          <w:rFonts w:ascii="Times New Roman" w:eastAsia="Times New Roman" w:hAnsi="Times New Roman" w:cs="Times New Roman"/>
          <w:color w:val="000000"/>
          <w:sz w:val="27"/>
          <w:lang w:eastAsia="ru-RU"/>
        </w:rPr>
        <w:t> Сафоновой А.Э.</w:t>
      </w:r>
      <w:r w:rsidRPr="009931A2">
        <w:rPr>
          <w:rFonts w:ascii="Times New Roman" w:eastAsia="Times New Roman" w:hAnsi="Times New Roman" w:cs="Times New Roman"/>
          <w:color w:val="000000"/>
          <w:sz w:val="27"/>
          <w:szCs w:val="27"/>
          <w:shd w:val="clear" w:color="auto" w:fill="FFFFFF"/>
          <w:lang w:eastAsia="ru-RU"/>
        </w:rPr>
        <w:t>,</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рассмотрев в открытом судебном заседании в городе Владимире гражданское дело по иску Калининградской Межрегиональной общественной организации «Защита прав потребителей «Правовой и финансовой защиты населения» в интересах</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к ОАО КБ «Ренессанс Кредит» о признании недействительными условий кредитного договора, взыскании денежных средств, компенсации морального вреда,</w:t>
      </w:r>
    </w:p>
    <w:p w:rsidR="009931A2" w:rsidRPr="009931A2" w:rsidRDefault="009931A2" w:rsidP="009931A2">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УСТАНОВИЛ:</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Калининградская Межрегиональная общественная организация «Защита прав потребителей «Правовой и финансовой защиты населения» обратилось в суд в интересах</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с уточненным иском к КБ «Ренессанс Кредит» (ранее ООО КБ «Ренессанс Капитал») о признании недействительными условий кредитного договора 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 </w:t>
      </w:r>
      <w:r w:rsidRPr="009931A2">
        <w:rPr>
          <w:rFonts w:ascii="Times New Roman" w:eastAsia="Times New Roman" w:hAnsi="Times New Roman" w:cs="Times New Roman"/>
          <w:color w:val="000000"/>
          <w:sz w:val="27"/>
          <w:szCs w:val="27"/>
          <w:shd w:val="clear" w:color="auto" w:fill="FFFFFF"/>
          <w:lang w:eastAsia="ru-RU"/>
        </w:rPr>
        <w:t>о подключении к программе страхования недействительными, взыскании с ответчика денежных средств, удержанных банком за оказание услуги по подключению истца к программе страхования в размере</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xml:space="preserve">, процентов, начисленных банком на сумму комиссии в период </w:t>
      </w:r>
      <w:proofErr w:type="spellStart"/>
      <w:r w:rsidRPr="009931A2">
        <w:rPr>
          <w:rFonts w:ascii="Times New Roman" w:eastAsia="Times New Roman" w:hAnsi="Times New Roman" w:cs="Times New Roman"/>
          <w:color w:val="000000"/>
          <w:sz w:val="27"/>
          <w:szCs w:val="27"/>
          <w:shd w:val="clear" w:color="auto" w:fill="FFFFFF"/>
          <w:lang w:eastAsia="ru-RU"/>
        </w:rPr>
        <w:t>с</w:t>
      </w:r>
      <w:r w:rsidRPr="009931A2">
        <w:rPr>
          <w:rFonts w:ascii="Times New Roman" w:eastAsia="Times New Roman" w:hAnsi="Times New Roman" w:cs="Times New Roman"/>
          <w:color w:val="000000"/>
          <w:sz w:val="27"/>
          <w:lang w:eastAsia="ru-RU"/>
        </w:rPr>
        <w:t>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w:t>
      </w:r>
      <w:proofErr w:type="spellEnd"/>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по</w:t>
      </w:r>
      <w:r w:rsidRPr="009931A2">
        <w:rPr>
          <w:rFonts w:ascii="Times New Roman" w:eastAsia="Times New Roman" w:hAnsi="Times New Roman" w:cs="Times New Roman"/>
          <w:color w:val="000000"/>
          <w:sz w:val="27"/>
          <w:lang w:eastAsia="ru-RU"/>
        </w:rPr>
        <w:t> ДД.ММ.ГГГГ </w:t>
      </w:r>
      <w:r w:rsidRPr="009931A2">
        <w:rPr>
          <w:rFonts w:ascii="Times New Roman" w:eastAsia="Times New Roman" w:hAnsi="Times New Roman" w:cs="Times New Roman"/>
          <w:color w:val="000000"/>
          <w:sz w:val="27"/>
          <w:szCs w:val="27"/>
          <w:shd w:val="clear" w:color="auto" w:fill="FFFFFF"/>
          <w:lang w:eastAsia="ru-RU"/>
        </w:rPr>
        <w:t>в размере</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процентов за пользование чужими денежными средствами за период с</w:t>
      </w:r>
      <w:r w:rsidRPr="009931A2">
        <w:rPr>
          <w:rFonts w:ascii="Times New Roman" w:eastAsia="Times New Roman" w:hAnsi="Times New Roman" w:cs="Times New Roman"/>
          <w:color w:val="000000"/>
          <w:sz w:val="27"/>
          <w:lang w:eastAsia="ru-RU"/>
        </w:rPr>
        <w:t> ДД.ММ.ГГГГ </w:t>
      </w:r>
      <w:r w:rsidRPr="009931A2">
        <w:rPr>
          <w:rFonts w:ascii="Times New Roman" w:eastAsia="Times New Roman" w:hAnsi="Times New Roman" w:cs="Times New Roman"/>
          <w:color w:val="000000"/>
          <w:sz w:val="27"/>
          <w:szCs w:val="27"/>
          <w:shd w:val="clear" w:color="auto" w:fill="FFFFFF"/>
          <w:lang w:eastAsia="ru-RU"/>
        </w:rPr>
        <w:t>по</w:t>
      </w:r>
      <w:r w:rsidRPr="009931A2">
        <w:rPr>
          <w:rFonts w:ascii="Times New Roman" w:eastAsia="Times New Roman" w:hAnsi="Times New Roman" w:cs="Times New Roman"/>
          <w:color w:val="000000"/>
          <w:sz w:val="27"/>
          <w:lang w:eastAsia="ru-RU"/>
        </w:rPr>
        <w:t> ДД.ММ.ГГГГ </w:t>
      </w:r>
      <w:r w:rsidRPr="009931A2">
        <w:rPr>
          <w:rFonts w:ascii="Times New Roman" w:eastAsia="Times New Roman" w:hAnsi="Times New Roman" w:cs="Times New Roman"/>
          <w:color w:val="000000"/>
          <w:sz w:val="27"/>
          <w:szCs w:val="27"/>
          <w:shd w:val="clear" w:color="auto" w:fill="FFFFFF"/>
          <w:lang w:eastAsia="ru-RU"/>
        </w:rPr>
        <w:t>в размере</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компенсации морального вреда</w:t>
      </w:r>
      <w:r w:rsidRPr="009931A2">
        <w:rPr>
          <w:rFonts w:ascii="Times New Roman" w:eastAsia="Times New Roman" w:hAnsi="Times New Roman" w:cs="Times New Roman"/>
          <w:color w:val="000000"/>
          <w:sz w:val="27"/>
          <w:lang w:eastAsia="ru-RU"/>
        </w:rPr>
        <w:t> ###</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В обоснование иска указала, что</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между</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и ООО «КБ Ренессанс Кредит» заключен договор</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 xml:space="preserve">который можно рассматривать как смешанный договор в силу п.3 ст.421 ГК РФ, состоящий из договора :кредитного, договора об открытии счета и договора об оказании возмездной услуги «подключение к программе страхования» в форме договора присоединения в соответствии со ст.428 ГК РФ, посредством подписания договора - оферты Заемщиком и акцепта данной оферты действиями Банка. </w:t>
      </w:r>
      <w:proofErr w:type="gramStart"/>
      <w:r w:rsidRPr="009931A2">
        <w:rPr>
          <w:rFonts w:ascii="Times New Roman" w:eastAsia="Times New Roman" w:hAnsi="Times New Roman" w:cs="Times New Roman"/>
          <w:color w:val="000000"/>
          <w:sz w:val="27"/>
          <w:szCs w:val="27"/>
          <w:shd w:val="clear" w:color="auto" w:fill="FFFFFF"/>
          <w:lang w:eastAsia="ru-RU"/>
        </w:rPr>
        <w:t>Согласно выписки</w:t>
      </w:r>
      <w:proofErr w:type="gramEnd"/>
      <w:r w:rsidRPr="009931A2">
        <w:rPr>
          <w:rFonts w:ascii="Times New Roman" w:eastAsia="Times New Roman" w:hAnsi="Times New Roman" w:cs="Times New Roman"/>
          <w:color w:val="000000"/>
          <w:sz w:val="27"/>
          <w:szCs w:val="27"/>
          <w:shd w:val="clear" w:color="auto" w:fill="FFFFFF"/>
          <w:lang w:eastAsia="ru-RU"/>
        </w:rPr>
        <w:t xml:space="preserve"> по лицевому счету, в счет оплаты комиссии за услугу по «подключению к программе страхования» с Заемщика было удержано из суммы </w:t>
      </w:r>
      <w:r w:rsidRPr="009931A2">
        <w:rPr>
          <w:rFonts w:ascii="Times New Roman" w:eastAsia="Times New Roman" w:hAnsi="Times New Roman" w:cs="Times New Roman"/>
          <w:color w:val="000000"/>
          <w:sz w:val="27"/>
          <w:szCs w:val="27"/>
          <w:shd w:val="clear" w:color="auto" w:fill="FFFFFF"/>
          <w:lang w:eastAsia="ru-RU"/>
        </w:rPr>
        <w:lastRenderedPageBreak/>
        <w:t>кредита</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xml:space="preserve">, включая НДС. Однако заемщик был введен в заблуждение относительно предмета сделки и ее сторон, поскольку заемщик не является стороной в сделке «договор личного страхования», данный договор не может служить обеспечением исполнения обязательств по кредитному договору. При недействительности сделки каждая из сторон обязана возвратить другой все полученное по сделке, в </w:t>
      </w:r>
      <w:proofErr w:type="gramStart"/>
      <w:r w:rsidRPr="009931A2">
        <w:rPr>
          <w:rFonts w:ascii="Times New Roman" w:eastAsia="Times New Roman" w:hAnsi="Times New Roman" w:cs="Times New Roman"/>
          <w:color w:val="000000"/>
          <w:sz w:val="27"/>
          <w:szCs w:val="27"/>
          <w:shd w:val="clear" w:color="auto" w:fill="FFFFFF"/>
          <w:lang w:eastAsia="ru-RU"/>
        </w:rPr>
        <w:t>связи</w:t>
      </w:r>
      <w:proofErr w:type="gramEnd"/>
      <w:r w:rsidRPr="009931A2">
        <w:rPr>
          <w:rFonts w:ascii="Times New Roman" w:eastAsia="Times New Roman" w:hAnsi="Times New Roman" w:cs="Times New Roman"/>
          <w:color w:val="000000"/>
          <w:sz w:val="27"/>
          <w:szCs w:val="27"/>
          <w:shd w:val="clear" w:color="auto" w:fill="FFFFFF"/>
          <w:lang w:eastAsia="ru-RU"/>
        </w:rPr>
        <w:t xml:space="preserve"> с чем уплаченные Заемщиком денежные средства в размере</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подлежат возврату последнему. Лицо, которое неосновательно получило или сберегло имущество обязано возвратить или возместить потерпевшему все доходы, которые оно извлекло или должно было извлечь из этого имущества с того времени, когда узнало или должно было узнать о неосновательности обогащения. На сумму неосновательного денежного обогащения подлежат начислению проценты за пользование чужими денежными средствами (ст.395 ГК РФ) с того времени, когда приобретатель узнал или должен был узнать о неосновательности получения или сбережения денежных средства.</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Определением суда 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к участию в деле в качестве третьего лица, не заявляющего самостоятельных требований привлечено ООО «СК «Ренессанс Жизнь».</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В судебном заседании представитель истца</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xml:space="preserve"> (по доверенности) поддержала исковые требования в полном объеме.</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Ответчик ООО Коммерческий банк «Ренессанс Кредит» (ранее ООО КБ «Ренессанс Капитал») в судебное заседание своего представителя не направил, о месте и времени рассмотрения дела извещался надлежащим образом. В ранее направленных возражениях просил в иске отказать, подтвердив факт заключения кредитного договора</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с</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путем акцепта сделанной клиентом оферты, открыв ему банковский счет</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и предоставив кредит в размере</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путем зачисления суммы кредита на счет клиента. Таким образом, Банк полностью выполнил свои обязательства перед клиентом, а клиент обязался уплачивать за пользование кредитом платежи по ставкам, установленным Тарифами Банка. При заключении Кредитного договора</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заемщик также выразил свое согласие на подключение к Программе страхования жизни и здоровья, предложенной Банком. Свое согласие выразил, подписав соответствующее Заявление на подключение дополнительных услуг, в том числе заявление о страховании, до заключения Кредитного договора. В случае отсутствия подписи под данным заявлением данная услуга клиенту не оказывается. На основании указанного заявления Банк заключил Договор личного страхования со страховой компанией, выбранной</w:t>
      </w:r>
      <w:proofErr w:type="gramStart"/>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Н</w:t>
      </w:r>
      <w:proofErr w:type="gramEnd"/>
      <w:r w:rsidRPr="009931A2">
        <w:rPr>
          <w:rFonts w:ascii="Times New Roman" w:eastAsia="Times New Roman" w:hAnsi="Times New Roman" w:cs="Times New Roman"/>
          <w:color w:val="000000"/>
          <w:sz w:val="27"/>
          <w:szCs w:val="27"/>
          <w:shd w:val="clear" w:color="auto" w:fill="FFFFFF"/>
          <w:lang w:eastAsia="ru-RU"/>
        </w:rPr>
        <w:t xml:space="preserve">а момент оформления Кредитного договора, при выборе Клиентом определенной Программы страхования, Клиент знал об условиях и содержании услуги, а также всех расходах, которые он будет нести, воспользовавшись выбранной им Программой страхования, что и повлияло на его решение в пользу определенной Программы страхования и конкретной Страховой компании. По условию кредитного договора от заемщика не требуется обязательное страхование жизни и здоровья. Заемщик вправе не </w:t>
      </w:r>
      <w:r w:rsidRPr="009931A2">
        <w:rPr>
          <w:rFonts w:ascii="Times New Roman" w:eastAsia="Times New Roman" w:hAnsi="Times New Roman" w:cs="Times New Roman"/>
          <w:color w:val="000000"/>
          <w:sz w:val="27"/>
          <w:szCs w:val="27"/>
          <w:shd w:val="clear" w:color="auto" w:fill="FFFFFF"/>
          <w:lang w:eastAsia="ru-RU"/>
        </w:rPr>
        <w:lastRenderedPageBreak/>
        <w:t>соглашаться на подключение к Программе страхования, не подписывая соответствующее Заявление на подключение дополнительных услуг, или самостоятельно выбрать любую другую страховую компанию по своему усмотрению, отказаться от услуги в любое время после заключения договора. Такие действия заемщика никак не повлияют ни на финансовые условия кредитного договора (не изменится размер процентной ставки, срок, не будут включены дополнительные комиссии), ни на решение Банка о предоставлении кредита. Требования истца о взыскании процентов за пользование чужими денежными средствами, компенсации морального вреда и штрафа, считал незаконными, необоснованными и не подлежащими удовлетворению.</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Третье лиц</w:t>
      </w:r>
      <w:proofErr w:type="gramStart"/>
      <w:r w:rsidRPr="009931A2">
        <w:rPr>
          <w:rFonts w:ascii="Times New Roman" w:eastAsia="Times New Roman" w:hAnsi="Times New Roman" w:cs="Times New Roman"/>
          <w:color w:val="000000"/>
          <w:sz w:val="27"/>
          <w:szCs w:val="27"/>
          <w:shd w:val="clear" w:color="auto" w:fill="FFFFFF"/>
          <w:lang w:eastAsia="ru-RU"/>
        </w:rPr>
        <w:t>о ООО</w:t>
      </w:r>
      <w:proofErr w:type="gramEnd"/>
      <w:r w:rsidRPr="009931A2">
        <w:rPr>
          <w:rFonts w:ascii="Times New Roman" w:eastAsia="Times New Roman" w:hAnsi="Times New Roman" w:cs="Times New Roman"/>
          <w:color w:val="000000"/>
          <w:sz w:val="27"/>
          <w:szCs w:val="27"/>
          <w:shd w:val="clear" w:color="auto" w:fill="FFFFFF"/>
          <w:lang w:eastAsia="ru-RU"/>
        </w:rPr>
        <w:t xml:space="preserve"> «СК «Ренессанс Жизнь», надлежаще извещенное о времени и месте рассмотрения дела, не явилось, о причинах неявки не известило.</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 согласия представителя истца, в соответствии со ст.233 ГПК РФ, дело рассмотрено судом в порядке заочного производства.</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Выслушав доводы представителя истца, исследовав представленные сторонами доказательства, суд находит исковые требования обоснованными и подлежащими удовлетворению по следующим основаниям.</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Согласно ст. 9 ФЗ 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N 15-ФЗ "О введении в действие части второй Гражданского кодекса Российской Федерации", п. 1 ст. 3 Закона РФ "О защите прав потребителей", отношения с участием потребителей регулируются Гражданским кодексом РФ, Законом "О защите прав потребителей", другими федеральными законами и принимаемыми в соответствии с ними иными нормативными правовыми актами РФ.</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В соответствии со ст. 421 ГК РФ граждане и юридические лица свободны в заключени</w:t>
      </w:r>
      <w:proofErr w:type="gramStart"/>
      <w:r w:rsidRPr="009931A2">
        <w:rPr>
          <w:rFonts w:ascii="Times New Roman" w:eastAsia="Times New Roman" w:hAnsi="Times New Roman" w:cs="Times New Roman"/>
          <w:color w:val="000000"/>
          <w:sz w:val="27"/>
          <w:szCs w:val="27"/>
          <w:shd w:val="clear" w:color="auto" w:fill="FFFFFF"/>
          <w:lang w:eastAsia="ru-RU"/>
        </w:rPr>
        <w:t>и</w:t>
      </w:r>
      <w:proofErr w:type="gramEnd"/>
      <w:r w:rsidRPr="009931A2">
        <w:rPr>
          <w:rFonts w:ascii="Times New Roman" w:eastAsia="Times New Roman" w:hAnsi="Times New Roman" w:cs="Times New Roman"/>
          <w:color w:val="000000"/>
          <w:sz w:val="27"/>
          <w:szCs w:val="27"/>
          <w:shd w:val="clear" w:color="auto" w:fill="FFFFFF"/>
          <w:lang w:eastAsia="ru-RU"/>
        </w:rPr>
        <w:t xml:space="preserve"> договора. 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Согласно ст. 422 ГК РФ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Согласно </w:t>
      </w:r>
      <w:proofErr w:type="gramStart"/>
      <w:r w:rsidRPr="009931A2">
        <w:rPr>
          <w:rFonts w:ascii="Times New Roman" w:eastAsia="Times New Roman" w:hAnsi="Times New Roman" w:cs="Times New Roman"/>
          <w:color w:val="000000"/>
          <w:sz w:val="27"/>
          <w:szCs w:val="27"/>
          <w:shd w:val="clear" w:color="auto" w:fill="FFFFFF"/>
          <w:lang w:eastAsia="ru-RU"/>
        </w:rPr>
        <w:t>ч</w:t>
      </w:r>
      <w:proofErr w:type="gramEnd"/>
      <w:r w:rsidRPr="009931A2">
        <w:rPr>
          <w:rFonts w:ascii="Times New Roman" w:eastAsia="Times New Roman" w:hAnsi="Times New Roman" w:cs="Times New Roman"/>
          <w:color w:val="000000"/>
          <w:sz w:val="27"/>
          <w:szCs w:val="27"/>
          <w:shd w:val="clear" w:color="auto" w:fill="FFFFFF"/>
          <w:lang w:eastAsia="ru-RU"/>
        </w:rPr>
        <w:t>. 1 ст. 819 ГК РФ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за нее.</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В силу </w:t>
      </w:r>
      <w:proofErr w:type="gramStart"/>
      <w:r w:rsidRPr="009931A2">
        <w:rPr>
          <w:rFonts w:ascii="Times New Roman" w:eastAsia="Times New Roman" w:hAnsi="Times New Roman" w:cs="Times New Roman"/>
          <w:color w:val="000000"/>
          <w:sz w:val="27"/>
          <w:szCs w:val="27"/>
          <w:shd w:val="clear" w:color="auto" w:fill="FFFFFF"/>
          <w:lang w:eastAsia="ru-RU"/>
        </w:rPr>
        <w:t>ч</w:t>
      </w:r>
      <w:proofErr w:type="gramEnd"/>
      <w:r w:rsidRPr="009931A2">
        <w:rPr>
          <w:rFonts w:ascii="Times New Roman" w:eastAsia="Times New Roman" w:hAnsi="Times New Roman" w:cs="Times New Roman"/>
          <w:color w:val="000000"/>
          <w:sz w:val="27"/>
          <w:szCs w:val="27"/>
          <w:shd w:val="clear" w:color="auto" w:fill="FFFFFF"/>
          <w:lang w:eastAsia="ru-RU"/>
        </w:rPr>
        <w:t xml:space="preserve">. 1 ст. 16 Закона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w:t>
      </w:r>
      <w:r w:rsidRPr="009931A2">
        <w:rPr>
          <w:rFonts w:ascii="Times New Roman" w:eastAsia="Times New Roman" w:hAnsi="Times New Roman" w:cs="Times New Roman"/>
          <w:color w:val="000000"/>
          <w:sz w:val="27"/>
          <w:szCs w:val="27"/>
          <w:shd w:val="clear" w:color="auto" w:fill="FFFFFF"/>
          <w:lang w:eastAsia="ru-RU"/>
        </w:rPr>
        <w:lastRenderedPageBreak/>
        <w:t>Федерации в области защиты прав потребителей, признаются недействительными. Запрещается обуславливать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 на свободный выбор товаров (работ, услуг), возмещаются продавцом (исполнителем) в полном объеме.</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Пункт 2 ч. 1 ст. 5 ФЗ 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N 395-1 "О банках и банковской деятельности" указывает, что размещение привлеченных банком денежных средств в виде кредитов осуществляется банковскими организациями от своего имени и за свой счет. Аналогичные нормы содержатся в Положении Центрального банка России 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N 54-П "О порядке предоставления (размещения) кредитными организациями денежных средств и их возврата (погашения)".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Обязывая заемщика застраховать свою жизнь и здоровье, банк обусловил заключение кредитного договора обязательным заключением договора страхования жизни и здоровья.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Статья 927 ГК РФ предусматривает обязательное и добровольное страхование. Обязательное страхование возможно лишь в случаях, установленных законом.</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В силу </w:t>
      </w:r>
      <w:proofErr w:type="gramStart"/>
      <w:r w:rsidRPr="009931A2">
        <w:rPr>
          <w:rFonts w:ascii="Times New Roman" w:eastAsia="Times New Roman" w:hAnsi="Times New Roman" w:cs="Times New Roman"/>
          <w:color w:val="000000"/>
          <w:sz w:val="27"/>
          <w:szCs w:val="27"/>
          <w:shd w:val="clear" w:color="auto" w:fill="FFFFFF"/>
          <w:lang w:eastAsia="ru-RU"/>
        </w:rPr>
        <w:t>ч</w:t>
      </w:r>
      <w:proofErr w:type="gramEnd"/>
      <w:r w:rsidRPr="009931A2">
        <w:rPr>
          <w:rFonts w:ascii="Times New Roman" w:eastAsia="Times New Roman" w:hAnsi="Times New Roman" w:cs="Times New Roman"/>
          <w:color w:val="000000"/>
          <w:sz w:val="27"/>
          <w:szCs w:val="27"/>
          <w:shd w:val="clear" w:color="auto" w:fill="FFFFFF"/>
          <w:lang w:eastAsia="ru-RU"/>
        </w:rPr>
        <w:t xml:space="preserve">. 2, 4 ст. 935 ГК РФ обязанность страховать свою жизнь или здоровье не может быть возложена на гражданина по закону. </w:t>
      </w:r>
      <w:proofErr w:type="gramStart"/>
      <w:r w:rsidRPr="009931A2">
        <w:rPr>
          <w:rFonts w:ascii="Times New Roman" w:eastAsia="Times New Roman" w:hAnsi="Times New Roman" w:cs="Times New Roman"/>
          <w:color w:val="000000"/>
          <w:sz w:val="27"/>
          <w:szCs w:val="27"/>
          <w:shd w:val="clear" w:color="auto" w:fill="FFFFFF"/>
          <w:lang w:eastAsia="ru-RU"/>
        </w:rPr>
        <w:t>В случаях, когда обязанность страхования не вытекает из закона, а основана на договоре, в том числе обязанность страхования имущества - на договоре с владельцем имущества или на учредительных документах юридического лица, являющегося собственником имущества, такое страхование не является обязательным в смысле ст. 935 ГК РФ и не влечет последствий, предусмотренных ст. 937 ГК РФ.</w:t>
      </w:r>
      <w:proofErr w:type="gramEnd"/>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Учитывая положения Закона о защите прав потребителей, страхование является самостоятельной услугой по отношению к кредитованию. В связи с этим предоставление кредита при условии обязательного страхования, уплаты комиссии за подключение к программе страхования ущемляет права потребителей, определенных Законом о защите прав потребителей.</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Таким образом, кредитный договор, включающий в себя договор о предоставлении и обслуживании карты, заключенный сторонами в части условий о взимании комиссии за подключение заемщика к Программе страхования, не соответствует действующему законодательству</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Судом установлено, что</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между</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и ООО «КБ Ренессанс Кредит» заключен договор</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по условиям которого Банк предоставил</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 xml:space="preserve">кредит на неотложные нужды (с учетом комиссии за </w:t>
      </w:r>
      <w:r w:rsidRPr="009931A2">
        <w:rPr>
          <w:rFonts w:ascii="Times New Roman" w:eastAsia="Times New Roman" w:hAnsi="Times New Roman" w:cs="Times New Roman"/>
          <w:color w:val="000000"/>
          <w:sz w:val="27"/>
          <w:szCs w:val="27"/>
          <w:shd w:val="clear" w:color="auto" w:fill="FFFFFF"/>
          <w:lang w:eastAsia="ru-RU"/>
        </w:rPr>
        <w:lastRenderedPageBreak/>
        <w:t>подключение к программе страхования 1 по кредитному договору) в сумме</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на срок</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месяцев под</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годовых.</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Указанный договор заключен путем акцепта сделанной клиентом оферты, изложенной в предложении 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w:t>
      </w:r>
      <w:r w:rsidRPr="009931A2">
        <w:rPr>
          <w:rFonts w:ascii="Times New Roman" w:eastAsia="Times New Roman" w:hAnsi="Times New Roman" w:cs="Times New Roman"/>
          <w:color w:val="000000"/>
          <w:sz w:val="27"/>
          <w:szCs w:val="27"/>
          <w:shd w:val="clear" w:color="auto" w:fill="FFFFFF"/>
          <w:lang w:eastAsia="ru-RU"/>
        </w:rPr>
        <w:t>.</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Банк открыл клиенту банковский счет</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и предоставил кредит в размере</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путем зачисления суммы кредита на счет клиента.</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931A2">
        <w:rPr>
          <w:rFonts w:ascii="Times New Roman" w:eastAsia="Times New Roman" w:hAnsi="Times New Roman" w:cs="Times New Roman"/>
          <w:color w:val="000000"/>
          <w:sz w:val="27"/>
          <w:szCs w:val="27"/>
          <w:shd w:val="clear" w:color="auto" w:fill="FFFFFF"/>
          <w:lang w:eastAsia="ru-RU"/>
        </w:rPr>
        <w:t>Согласно выписки</w:t>
      </w:r>
      <w:proofErr w:type="gramEnd"/>
      <w:r w:rsidRPr="009931A2">
        <w:rPr>
          <w:rFonts w:ascii="Times New Roman" w:eastAsia="Times New Roman" w:hAnsi="Times New Roman" w:cs="Times New Roman"/>
          <w:color w:val="000000"/>
          <w:sz w:val="27"/>
          <w:szCs w:val="27"/>
          <w:shd w:val="clear" w:color="auto" w:fill="FFFFFF"/>
          <w:lang w:eastAsia="ru-RU"/>
        </w:rPr>
        <w:t xml:space="preserve"> по лицевому счету, в счет оплаты комиссии за услугу по «подключению к программе страхования» с Заемщика было удержано из суммы кредита</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включая НДС.</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931A2">
        <w:rPr>
          <w:rFonts w:ascii="Times New Roman" w:eastAsia="Times New Roman" w:hAnsi="Times New Roman" w:cs="Times New Roman"/>
          <w:color w:val="000000"/>
          <w:sz w:val="27"/>
          <w:szCs w:val="27"/>
          <w:shd w:val="clear" w:color="auto" w:fill="FFFFFF"/>
          <w:lang w:eastAsia="ru-RU"/>
        </w:rPr>
        <w:t>Из пункта 1.1 Договора следует, что он включает в себя – договор предоставления кредита на неотложные нужды, договор о предоставлении и обслуживании Карты, заключаемые сторонами в соответствии с Общими условиями предоставления кредитов и выпуска банковских карт физическим лицам КБ «Ренессанс Кредит» (ООО), Тарифами КБ «Ренессанс Кредит» (ООО) по кредитам физических лиц, Тарифами комиссионного награждения КБ «Ренессанс Кредит» (ООО) по операциям с</w:t>
      </w:r>
      <w:proofErr w:type="gramEnd"/>
      <w:r w:rsidRPr="009931A2">
        <w:rPr>
          <w:rFonts w:ascii="Times New Roman" w:eastAsia="Times New Roman" w:hAnsi="Times New Roman" w:cs="Times New Roman"/>
          <w:color w:val="000000"/>
          <w:sz w:val="27"/>
          <w:szCs w:val="27"/>
          <w:shd w:val="clear" w:color="auto" w:fill="FFFFFF"/>
          <w:lang w:eastAsia="ru-RU"/>
        </w:rPr>
        <w:t xml:space="preserve"> физическими лицами, тарифами по Картам КБ «Ренессанс Кредит» (ООО), являющимися неотъемлемой частью договора.</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931A2">
        <w:rPr>
          <w:rFonts w:ascii="Times New Roman" w:eastAsia="Times New Roman" w:hAnsi="Times New Roman" w:cs="Times New Roman"/>
          <w:color w:val="000000"/>
          <w:sz w:val="27"/>
          <w:szCs w:val="27"/>
          <w:shd w:val="clear" w:color="auto" w:fill="FFFFFF"/>
          <w:lang w:eastAsia="ru-RU"/>
        </w:rPr>
        <w:t>Разделом 4 "Подключение к Программе страхования" кредитного договора предусмотрено, что Банк оказывает истцу услугу "Подключение к программе страхования" по кредитному договору, для чего заключает с ООО «СК «Ренессанс Жизнь» договор страхования жизни клиента в качестве заемщика по кредитному договору, страховым случаем по которому являются потеря клиентом постоянного источника дохода в результате расторжения трудового договора по инициативе работодателя.</w:t>
      </w:r>
      <w:proofErr w:type="gramEnd"/>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Клиент обязан уплатить Банку Комиссию за подключение к Программе страхования 1 в размере и порядке, предусмотренном Условиями и Тарифами. Для уплаты Комиссии за подключение к Программе страхования 1 Банк обязуется предоставить Клиенту Кредит на уплату Комиссии за подключение к Программе страхования 1 в соответствии с условиями Кредитного договора. Банк вправе в </w:t>
      </w:r>
      <w:proofErr w:type="spellStart"/>
      <w:r w:rsidRPr="009931A2">
        <w:rPr>
          <w:rFonts w:ascii="Times New Roman" w:eastAsia="Times New Roman" w:hAnsi="Times New Roman" w:cs="Times New Roman"/>
          <w:color w:val="000000"/>
          <w:sz w:val="27"/>
          <w:szCs w:val="27"/>
          <w:shd w:val="clear" w:color="auto" w:fill="FFFFFF"/>
          <w:lang w:eastAsia="ru-RU"/>
        </w:rPr>
        <w:t>безакцептном</w:t>
      </w:r>
      <w:proofErr w:type="spellEnd"/>
      <w:r w:rsidRPr="009931A2">
        <w:rPr>
          <w:rFonts w:ascii="Times New Roman" w:eastAsia="Times New Roman" w:hAnsi="Times New Roman" w:cs="Times New Roman"/>
          <w:color w:val="000000"/>
          <w:sz w:val="27"/>
          <w:szCs w:val="27"/>
          <w:shd w:val="clear" w:color="auto" w:fill="FFFFFF"/>
          <w:lang w:eastAsia="ru-RU"/>
        </w:rPr>
        <w:t xml:space="preserve"> порядке списать сумму Комиссии за подключение к Программе страхования 1 со счета клиента. </w:t>
      </w:r>
      <w:proofErr w:type="spellStart"/>
      <w:r w:rsidRPr="009931A2">
        <w:rPr>
          <w:rFonts w:ascii="Times New Roman" w:eastAsia="Times New Roman" w:hAnsi="Times New Roman" w:cs="Times New Roman"/>
          <w:color w:val="000000"/>
          <w:sz w:val="27"/>
          <w:szCs w:val="27"/>
          <w:shd w:val="clear" w:color="auto" w:fill="FFFFFF"/>
          <w:lang w:eastAsia="ru-RU"/>
        </w:rPr>
        <w:t>Выгодоприобретателем</w:t>
      </w:r>
      <w:proofErr w:type="spellEnd"/>
      <w:r w:rsidRPr="009931A2">
        <w:rPr>
          <w:rFonts w:ascii="Times New Roman" w:eastAsia="Times New Roman" w:hAnsi="Times New Roman" w:cs="Times New Roman"/>
          <w:color w:val="000000"/>
          <w:sz w:val="27"/>
          <w:szCs w:val="27"/>
          <w:shd w:val="clear" w:color="auto" w:fill="FFFFFF"/>
          <w:lang w:eastAsia="ru-RU"/>
        </w:rPr>
        <w:t xml:space="preserve"> по Договору страхования 1 клиент назначает Банк.</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Суд полагает, что условие договора в части взимания платы за включение заемщика в программу страховой защиты заемщиков, не основано на законе и нарушает права потребителя.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Из материалов дела следует, что договор страхования с потребителем</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не заключался.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lastRenderedPageBreak/>
        <w:t>Предоставление услуг под условием необходимости приобретения иных видов услуг прямо запрещено Законом "О защите прав потребителей", в силу чего условие кредитного договора о взимании платы за подключение к программе страхования является недействительным.</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В соответствии со ст. 2 Федерального закона 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N 395-1 (ред. от</w:t>
      </w:r>
      <w:r w:rsidRPr="009931A2">
        <w:rPr>
          <w:rFonts w:ascii="Times New Roman" w:eastAsia="Times New Roman" w:hAnsi="Times New Roman" w:cs="Times New Roman"/>
          <w:color w:val="000000"/>
          <w:sz w:val="27"/>
          <w:lang w:eastAsia="ru-RU"/>
        </w:rPr>
        <w:t> ДД.ММ.ГГГГ </w:t>
      </w:r>
      <w:r w:rsidRPr="009931A2">
        <w:rPr>
          <w:rFonts w:ascii="Times New Roman" w:eastAsia="Times New Roman" w:hAnsi="Times New Roman" w:cs="Times New Roman"/>
          <w:color w:val="000000"/>
          <w:sz w:val="27"/>
          <w:szCs w:val="27"/>
          <w:shd w:val="clear" w:color="auto" w:fill="FFFFFF"/>
          <w:lang w:eastAsia="ru-RU"/>
        </w:rPr>
        <w:t xml:space="preserve">г., с </w:t>
      </w:r>
      <w:proofErr w:type="spellStart"/>
      <w:r w:rsidRPr="009931A2">
        <w:rPr>
          <w:rFonts w:ascii="Times New Roman" w:eastAsia="Times New Roman" w:hAnsi="Times New Roman" w:cs="Times New Roman"/>
          <w:color w:val="000000"/>
          <w:sz w:val="27"/>
          <w:szCs w:val="27"/>
          <w:shd w:val="clear" w:color="auto" w:fill="FFFFFF"/>
          <w:lang w:eastAsia="ru-RU"/>
        </w:rPr>
        <w:t>изм</w:t>
      </w:r>
      <w:proofErr w:type="spellEnd"/>
      <w:r w:rsidRPr="009931A2">
        <w:rPr>
          <w:rFonts w:ascii="Times New Roman" w:eastAsia="Times New Roman" w:hAnsi="Times New Roman" w:cs="Times New Roman"/>
          <w:color w:val="000000"/>
          <w:sz w:val="27"/>
          <w:szCs w:val="27"/>
          <w:shd w:val="clear" w:color="auto" w:fill="FFFFFF"/>
          <w:lang w:eastAsia="ru-RU"/>
        </w:rPr>
        <w:t xml:space="preserve">. </w:t>
      </w:r>
      <w:proofErr w:type="spellStart"/>
      <w:r w:rsidRPr="009931A2">
        <w:rPr>
          <w:rFonts w:ascii="Times New Roman" w:eastAsia="Times New Roman" w:hAnsi="Times New Roman" w:cs="Times New Roman"/>
          <w:color w:val="000000"/>
          <w:sz w:val="27"/>
          <w:szCs w:val="27"/>
          <w:shd w:val="clear" w:color="auto" w:fill="FFFFFF"/>
          <w:lang w:eastAsia="ru-RU"/>
        </w:rPr>
        <w:t>от</w:t>
      </w:r>
      <w:r w:rsidRPr="009931A2">
        <w:rPr>
          <w:rFonts w:ascii="Times New Roman" w:eastAsia="Times New Roman" w:hAnsi="Times New Roman" w:cs="Times New Roman"/>
          <w:color w:val="000000"/>
          <w:sz w:val="27"/>
          <w:lang w:eastAsia="ru-RU"/>
        </w:rPr>
        <w:t>ДД.ММ.ГГГГ</w:t>
      </w:r>
      <w:proofErr w:type="spellEnd"/>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г.) "О банках и банковской деятельности", правовое регулирование банковской деятельности осуществляется Конституцией Российской Федерации, настоящим Федеральным законом, Федеральным законом "О Центральном банке Российской Федерации (Банке России), другими Федеральными законами, нормативными акта Банка России.</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Согласно Постановлению Конституционного Суда РФ 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N 4-П свобода договора не ограничивается формальным признанием юридического равенства сторон и должна предоставлять определенные преимущества экономически слабой и зависимой стороне в договоре, что влечет необходимость в соответствующем правовом ограничении свободы договора для другой стороны - банка, поскольку потребитель, являясь стороной такого договора, лишен возможности влиять на его содержание, что по своей сути также является ограничением свободы договора и принципа соразмерности.</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Указанное условие ущемляет права истца, поскольку кредитный договор является возмездным, плата за кредит выражается в процентах, которые установлены договором.</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Согласно пункту 4 Постановления Конституционного Суда Российской Федерации 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N 4-П конституционная свобода договора не является абсолютной, не должна приводить к отрицанию или умалению других общепризнанных прав и свобод и может быть ограничена федеральным законом, однако, лишь в той мере, в какой это необходимо в целях защиты основ конституционного строя, прав и законных интересов других лиц.</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Сама услуга по подключению заемщика к Программе страхования не является банковской услугой, соглашение между банком и страховой организацией в рамках которого </w:t>
      </w:r>
      <w:proofErr w:type="gramStart"/>
      <w:r w:rsidRPr="009931A2">
        <w:rPr>
          <w:rFonts w:ascii="Times New Roman" w:eastAsia="Times New Roman" w:hAnsi="Times New Roman" w:cs="Times New Roman"/>
          <w:color w:val="000000"/>
          <w:sz w:val="27"/>
          <w:szCs w:val="27"/>
          <w:shd w:val="clear" w:color="auto" w:fill="FFFFFF"/>
          <w:lang w:eastAsia="ru-RU"/>
        </w:rPr>
        <w:t>осуществляется подключение к Программе страхования не может</w:t>
      </w:r>
      <w:proofErr w:type="gramEnd"/>
      <w:r w:rsidRPr="009931A2">
        <w:rPr>
          <w:rFonts w:ascii="Times New Roman" w:eastAsia="Times New Roman" w:hAnsi="Times New Roman" w:cs="Times New Roman"/>
          <w:color w:val="000000"/>
          <w:sz w:val="27"/>
          <w:szCs w:val="27"/>
          <w:shd w:val="clear" w:color="auto" w:fill="FFFFFF"/>
          <w:lang w:eastAsia="ru-RU"/>
        </w:rPr>
        <w:t xml:space="preserve"> квалифицироваться в качестве договора страхования, поскольку не содержит существенных условий страхования, в т.ч., о застрахованных лицах.</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Подключение к программе страхования являлось обязательным условием при оформлении кредита в КБ "Ренессанс Кредит", условие о подключении к программе страхования включено в одностороннем порядке в кредитный договор. Условия договора страхования определялись не договором, заключенным истцом с ООО «СК Ренессанс Жизнь», а договором страхования, заключенным между ответчиком и третьим лицом. То есть имеет место типовая форма условий и самого договора страхования. Выразив согласие на </w:t>
      </w:r>
      <w:r w:rsidRPr="009931A2">
        <w:rPr>
          <w:rFonts w:ascii="Times New Roman" w:eastAsia="Times New Roman" w:hAnsi="Times New Roman" w:cs="Times New Roman"/>
          <w:color w:val="000000"/>
          <w:sz w:val="27"/>
          <w:szCs w:val="27"/>
          <w:shd w:val="clear" w:color="auto" w:fill="FFFFFF"/>
          <w:lang w:eastAsia="ru-RU"/>
        </w:rPr>
        <w:lastRenderedPageBreak/>
        <w:t>заключение договора личного страхования, заемщик был лишен возможности самостоятельного выбора страховщика, поскольку условиями кредитного договора не предусмотрена иная страховая компания.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931A2">
        <w:rPr>
          <w:rFonts w:ascii="Times New Roman" w:eastAsia="Times New Roman" w:hAnsi="Times New Roman" w:cs="Times New Roman"/>
          <w:color w:val="000000"/>
          <w:sz w:val="27"/>
          <w:szCs w:val="27"/>
          <w:shd w:val="clear" w:color="auto" w:fill="FFFFFF"/>
          <w:lang w:eastAsia="ru-RU"/>
        </w:rPr>
        <w:t>Таким образом, включение в кредитный договор условия о том, что в сумму кредита включается сумма в размере</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на оплату комиссии за подключение к программе страхования и возложение КБ "Ренессанс Кредит" (ООО) на истца обязанности по оплате указанной комиссии, включающей компенсацию Банку расходов на оплату страховых премий Страховщику, ущемляет право истца как потребителя на свободный выбор услуги банка и является неправомерным</w:t>
      </w:r>
      <w:proofErr w:type="gramEnd"/>
      <w:r w:rsidRPr="009931A2">
        <w:rPr>
          <w:rFonts w:ascii="Times New Roman" w:eastAsia="Times New Roman" w:hAnsi="Times New Roman" w:cs="Times New Roman"/>
          <w:color w:val="000000"/>
          <w:sz w:val="27"/>
          <w:szCs w:val="27"/>
          <w:shd w:val="clear" w:color="auto" w:fill="FFFFFF"/>
          <w:lang w:eastAsia="ru-RU"/>
        </w:rPr>
        <w:t>, поскольку заключение такого кредитного договора, возлагает на истца как заемщика дополнительную обязанность по уплате страховых взносов, не предусмотренных для данного вида договора.</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Ввиду изложенного, данные условия кредитного договора являются ничтожными, как несоответствующие требованиям статьи 16 Закона РФ "О защите прав потребителей".</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931A2">
        <w:rPr>
          <w:rFonts w:ascii="Times New Roman" w:eastAsia="Times New Roman" w:hAnsi="Times New Roman" w:cs="Times New Roman"/>
          <w:color w:val="000000"/>
          <w:sz w:val="27"/>
          <w:szCs w:val="27"/>
          <w:shd w:val="clear" w:color="auto" w:fill="FFFFFF"/>
          <w:lang w:eastAsia="ru-RU"/>
        </w:rPr>
        <w:t>Кроме того, при получении кредита заемщик был лишен возможности оплатить услугу страхования собственными средствами, поскольку по условиям кредитного договора (п. 4 Договора; п. 7.3.2.</w:t>
      </w:r>
      <w:proofErr w:type="gramEnd"/>
      <w:r w:rsidRPr="009931A2">
        <w:rPr>
          <w:rFonts w:ascii="Times New Roman" w:eastAsia="Times New Roman" w:hAnsi="Times New Roman" w:cs="Times New Roman"/>
          <w:color w:val="000000"/>
          <w:sz w:val="27"/>
          <w:szCs w:val="27"/>
          <w:shd w:val="clear" w:color="auto" w:fill="FFFFFF"/>
          <w:lang w:eastAsia="ru-RU"/>
        </w:rPr>
        <w:t xml:space="preserve"> </w:t>
      </w:r>
      <w:proofErr w:type="gramStart"/>
      <w:r w:rsidRPr="009931A2">
        <w:rPr>
          <w:rFonts w:ascii="Times New Roman" w:eastAsia="Times New Roman" w:hAnsi="Times New Roman" w:cs="Times New Roman"/>
          <w:color w:val="000000"/>
          <w:sz w:val="27"/>
          <w:szCs w:val="27"/>
          <w:shd w:val="clear" w:color="auto" w:fill="FFFFFF"/>
          <w:lang w:eastAsia="ru-RU"/>
        </w:rPr>
        <w:t>Общие условия предоставления кредитов и выпуска банковских карт физическим лицам КБ «Ренессанс Капитал» (ООО)) сумма комиссии за подключение к программе страхования включена в общую сумму кредита, что приводит к дополнительному обременению заемщика уплатой процентов на сумму оспариваемой комиссии.</w:t>
      </w:r>
      <w:proofErr w:type="gramEnd"/>
      <w:r w:rsidRPr="009931A2">
        <w:rPr>
          <w:rFonts w:ascii="Times New Roman" w:eastAsia="Times New Roman" w:hAnsi="Times New Roman" w:cs="Times New Roman"/>
          <w:color w:val="000000"/>
          <w:sz w:val="27"/>
          <w:szCs w:val="27"/>
          <w:shd w:val="clear" w:color="auto" w:fill="FFFFFF"/>
          <w:lang w:eastAsia="ru-RU"/>
        </w:rPr>
        <w:t xml:space="preserve"> Данные действия банка увеличивают финансовые обязательства заемщика перед банком и нарушают права потребителя.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Согласно статье 167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931A2">
        <w:rPr>
          <w:rFonts w:ascii="Times New Roman" w:eastAsia="Times New Roman" w:hAnsi="Times New Roman" w:cs="Times New Roman"/>
          <w:color w:val="000000"/>
          <w:sz w:val="27"/>
          <w:szCs w:val="27"/>
          <w:shd w:val="clear" w:color="auto" w:fill="FFFFFF"/>
          <w:lang w:eastAsia="ru-RU"/>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в деньгах - если иные последствия недействительности сделки не предусмотрены законом.</w:t>
      </w:r>
      <w:proofErr w:type="gramEnd"/>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 (статья 180 ГК РФ).</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При таких обстоятельствах, суд полагает, что условие договора, устанавливающее плату за подключение к Программе страхования, является недействительным, как не соответствующим положениям закона, ст. 16 Закона РФ О защите прав потребителей, в связи с чем, исковые требования о взыскании </w:t>
      </w:r>
      <w:r w:rsidRPr="009931A2">
        <w:rPr>
          <w:rFonts w:ascii="Times New Roman" w:eastAsia="Times New Roman" w:hAnsi="Times New Roman" w:cs="Times New Roman"/>
          <w:color w:val="000000"/>
          <w:sz w:val="27"/>
          <w:szCs w:val="27"/>
          <w:shd w:val="clear" w:color="auto" w:fill="FFFFFF"/>
          <w:lang w:eastAsia="ru-RU"/>
        </w:rPr>
        <w:lastRenderedPageBreak/>
        <w:t>с ответчика уплаченной суммы комиссии в сумме</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являются обоснованными и подлежат удовлетворению.</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Также в соответствии с </w:t>
      </w:r>
      <w:proofErr w:type="gramStart"/>
      <w:r w:rsidRPr="009931A2">
        <w:rPr>
          <w:rFonts w:ascii="Times New Roman" w:eastAsia="Times New Roman" w:hAnsi="Times New Roman" w:cs="Times New Roman"/>
          <w:color w:val="000000"/>
          <w:sz w:val="27"/>
          <w:szCs w:val="27"/>
          <w:shd w:val="clear" w:color="auto" w:fill="FFFFFF"/>
          <w:lang w:eastAsia="ru-RU"/>
        </w:rPr>
        <w:t>ч</w:t>
      </w:r>
      <w:proofErr w:type="gramEnd"/>
      <w:r w:rsidRPr="009931A2">
        <w:rPr>
          <w:rFonts w:ascii="Times New Roman" w:eastAsia="Times New Roman" w:hAnsi="Times New Roman" w:cs="Times New Roman"/>
          <w:color w:val="000000"/>
          <w:sz w:val="27"/>
          <w:szCs w:val="27"/>
          <w:shd w:val="clear" w:color="auto" w:fill="FFFFFF"/>
          <w:lang w:eastAsia="ru-RU"/>
        </w:rPr>
        <w:t>. 1 ст. 16 Закона РФ «О защите прав потребителей» если в результате исполнения договора, ущемляющего права потребителя, у него возникли убытки, они подлежат возмещению исполнителем в полном объеме.</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Истец просит взыскать с ответчика в его пользу проценты на сумму комиссии за период с</w:t>
      </w:r>
      <w:r w:rsidRPr="009931A2">
        <w:rPr>
          <w:rFonts w:ascii="Times New Roman" w:eastAsia="Times New Roman" w:hAnsi="Times New Roman" w:cs="Times New Roman"/>
          <w:color w:val="000000"/>
          <w:sz w:val="27"/>
          <w:lang w:eastAsia="ru-RU"/>
        </w:rPr>
        <w:t> </w:t>
      </w:r>
      <w:proofErr w:type="spellStart"/>
      <w:r w:rsidRPr="009931A2">
        <w:rPr>
          <w:rFonts w:ascii="Times New Roman" w:eastAsia="Times New Roman" w:hAnsi="Times New Roman" w:cs="Times New Roman"/>
          <w:color w:val="000000"/>
          <w:sz w:val="27"/>
          <w:lang w:eastAsia="ru-RU"/>
        </w:rPr>
        <w:t>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w:t>
      </w:r>
      <w:r w:rsidRPr="009931A2">
        <w:rPr>
          <w:rFonts w:ascii="Times New Roman" w:eastAsia="Times New Roman" w:hAnsi="Times New Roman" w:cs="Times New Roman"/>
          <w:color w:val="000000"/>
          <w:sz w:val="27"/>
          <w:szCs w:val="27"/>
          <w:shd w:val="clear" w:color="auto" w:fill="FFFFFF"/>
          <w:lang w:eastAsia="ru-RU"/>
        </w:rPr>
        <w:t>по</w:t>
      </w:r>
      <w:proofErr w:type="spellEnd"/>
      <w:r w:rsidRPr="009931A2">
        <w:rPr>
          <w:rFonts w:ascii="Times New Roman" w:eastAsia="Times New Roman" w:hAnsi="Times New Roman" w:cs="Times New Roman"/>
          <w:color w:val="000000"/>
          <w:sz w:val="27"/>
          <w:lang w:eastAsia="ru-RU"/>
        </w:rPr>
        <w:t> ДД.ММ.ГГГГ </w:t>
      </w:r>
      <w:r w:rsidRPr="009931A2">
        <w:rPr>
          <w:rFonts w:ascii="Times New Roman" w:eastAsia="Times New Roman" w:hAnsi="Times New Roman" w:cs="Times New Roman"/>
          <w:color w:val="000000"/>
          <w:sz w:val="27"/>
          <w:szCs w:val="27"/>
          <w:shd w:val="clear" w:color="auto" w:fill="FFFFFF"/>
          <w:lang w:eastAsia="ru-RU"/>
        </w:rPr>
        <w:t>в размере</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годовых, в том числе и начисляемых банком на сумму платы за подключение к программе страхования, в размере</w:t>
      </w:r>
      <w:r w:rsidRPr="009931A2">
        <w:rPr>
          <w:rFonts w:ascii="Times New Roman" w:eastAsia="Times New Roman" w:hAnsi="Times New Roman" w:cs="Times New Roman"/>
          <w:color w:val="000000"/>
          <w:sz w:val="27"/>
          <w:lang w:eastAsia="ru-RU"/>
        </w:rPr>
        <w:t> ###</w:t>
      </w:r>
      <w:r w:rsidR="000452E8" w:rsidRPr="000452E8">
        <w:rPr>
          <w:rFonts w:ascii="Times New Roman" w:eastAsia="Times New Roman" w:hAnsi="Times New Roman" w:cs="Times New Roman"/>
          <w:color w:val="000000"/>
          <w:sz w:val="27"/>
          <w:lang w:eastAsia="ru-RU"/>
        </w:rPr>
        <w:t xml:space="preserve"> </w:t>
      </w:r>
      <w:r w:rsidR="000452E8">
        <w:rPr>
          <w:rFonts w:ascii="Times New Roman" w:eastAsia="Times New Roman" w:hAnsi="Times New Roman" w:cs="Times New Roman"/>
          <w:color w:val="000000"/>
          <w:sz w:val="27"/>
          <w:lang w:eastAsia="ru-RU"/>
        </w:rPr>
        <w:t xml:space="preserve">руб. </w:t>
      </w:r>
      <w:r w:rsidR="000452E8">
        <w:rPr>
          <w:rFonts w:ascii="Times New Roman" w:eastAsia="Times New Roman" w:hAnsi="Times New Roman" w:cs="Times New Roman"/>
          <w:color w:val="000000"/>
          <w:sz w:val="27"/>
          <w:lang w:val="en-US" w:eastAsia="ru-RU"/>
        </w:rPr>
        <w:t>###</w:t>
      </w:r>
      <w:r w:rsidRPr="009931A2">
        <w:rPr>
          <w:rFonts w:ascii="Times New Roman" w:eastAsia="Times New Roman" w:hAnsi="Times New Roman" w:cs="Times New Roman"/>
          <w:color w:val="000000"/>
          <w:sz w:val="27"/>
          <w:szCs w:val="27"/>
          <w:shd w:val="clear" w:color="auto" w:fill="FFFFFF"/>
          <w:lang w:eastAsia="ru-RU"/>
        </w:rPr>
        <w:t xml:space="preserve"> коп.</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Поскольку уплата денежной суммы за подключение к программе страхования и процентов, предусмотренных кредитным договором, повлекло для истца убытки, заявленные требования и в этой части являются обоснованным и подлежащими удовлетворению.</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Истцом также заявлено требование о взыскании процентов за пользование чужими денежными средствами (ст. 395 ГК РФ) за период с</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по</w:t>
      </w:r>
      <w:r w:rsidRPr="009931A2">
        <w:rPr>
          <w:rFonts w:ascii="Times New Roman" w:eastAsia="Times New Roman" w:hAnsi="Times New Roman" w:cs="Times New Roman"/>
          <w:color w:val="000000"/>
          <w:sz w:val="27"/>
          <w:lang w:eastAsia="ru-RU"/>
        </w:rPr>
        <w:t> ДД.ММ.ГГГГ </w:t>
      </w:r>
      <w:r w:rsidRPr="009931A2">
        <w:rPr>
          <w:rFonts w:ascii="Times New Roman" w:eastAsia="Times New Roman" w:hAnsi="Times New Roman" w:cs="Times New Roman"/>
          <w:color w:val="000000"/>
          <w:sz w:val="27"/>
          <w:szCs w:val="27"/>
          <w:shd w:val="clear" w:color="auto" w:fill="FFFFFF"/>
          <w:lang w:eastAsia="ru-RU"/>
        </w:rPr>
        <w:t>в размере</w:t>
      </w:r>
      <w:r w:rsidRPr="009931A2">
        <w:rPr>
          <w:rFonts w:ascii="Times New Roman" w:eastAsia="Times New Roman" w:hAnsi="Times New Roman" w:cs="Times New Roman"/>
          <w:color w:val="000000"/>
          <w:sz w:val="27"/>
          <w:lang w:eastAsia="ru-RU"/>
        </w:rPr>
        <w:t> ###</w:t>
      </w:r>
      <w:r w:rsidR="0035792A" w:rsidRPr="0035792A">
        <w:rPr>
          <w:rFonts w:ascii="Times New Roman" w:eastAsia="Times New Roman" w:hAnsi="Times New Roman" w:cs="Times New Roman"/>
          <w:color w:val="000000"/>
          <w:sz w:val="27"/>
          <w:lang w:eastAsia="ru-RU"/>
        </w:rPr>
        <w:t xml:space="preserve"> </w:t>
      </w:r>
      <w:r w:rsidR="0035792A">
        <w:rPr>
          <w:rFonts w:ascii="Times New Roman" w:eastAsia="Times New Roman" w:hAnsi="Times New Roman" w:cs="Times New Roman"/>
          <w:color w:val="000000"/>
          <w:sz w:val="27"/>
          <w:lang w:eastAsia="ru-RU"/>
        </w:rPr>
        <w:t>руб.</w:t>
      </w:r>
      <w:r w:rsidRPr="009931A2">
        <w:rPr>
          <w:rFonts w:ascii="Times New Roman" w:eastAsia="Times New Roman" w:hAnsi="Times New Roman" w:cs="Times New Roman"/>
          <w:color w:val="000000"/>
          <w:sz w:val="27"/>
          <w:lang w:eastAsia="ru-RU"/>
        </w:rPr>
        <w:t> </w:t>
      </w:r>
      <w:r w:rsidR="0035792A" w:rsidRPr="0035792A">
        <w:rPr>
          <w:rFonts w:ascii="Times New Roman" w:eastAsia="Times New Roman" w:hAnsi="Times New Roman" w:cs="Times New Roman"/>
          <w:color w:val="000000"/>
          <w:sz w:val="27"/>
          <w:szCs w:val="27"/>
          <w:shd w:val="clear" w:color="auto" w:fill="FFFFFF"/>
          <w:lang w:eastAsia="ru-RU"/>
        </w:rPr>
        <w:t>###</w:t>
      </w:r>
      <w:r w:rsidRPr="009931A2">
        <w:rPr>
          <w:rFonts w:ascii="Times New Roman" w:eastAsia="Times New Roman" w:hAnsi="Times New Roman" w:cs="Times New Roman"/>
          <w:color w:val="000000"/>
          <w:sz w:val="27"/>
          <w:szCs w:val="27"/>
          <w:shd w:val="clear" w:color="auto" w:fill="FFFFFF"/>
          <w:lang w:eastAsia="ru-RU"/>
        </w:rPr>
        <w:t xml:space="preserve"> коп., которое также подлежит удовлетворению, поскольку вследствие исполнения заемщиком ничтожного условия договора банк получил неосновательное обогащение. На сумму неосновательного обогащения в силу п. 2 ст.1107 ГК РФ, Пленума Верховного суда Российской Федерации</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и Пленума Высшего Арбитражного суда Российской Федерации</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от</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«О практике применения положений Гражданского кодекса Российской Федерации о процентах за пользование чужими денежными средствами», подлежат начислению проценты за пользование денежными средствами.</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На основании п. 1 и п. 3 ст. 395 ГК РФ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 Размер процентов определяется существующей в месте жительства кредитора, а если кредитором является юридическое лицо, в месте его нахождения учетной ставкой банковского процента на день исполнения денежного обязательства или его соответствующей части. При взыскании долга в судебном порядке суд может удовлетворить требование кредитора, исходя из учетной ставки банковского процента на день предъявления иска или на день вынесения решения. Эти правила применяются, если иной размер процентов не установлен законом или договором.</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Проценты за пользование чужими средствами взимаются по день уплаты суммы этих сре</w:t>
      </w:r>
      <w:proofErr w:type="gramStart"/>
      <w:r w:rsidRPr="009931A2">
        <w:rPr>
          <w:rFonts w:ascii="Times New Roman" w:eastAsia="Times New Roman" w:hAnsi="Times New Roman" w:cs="Times New Roman"/>
          <w:color w:val="000000"/>
          <w:sz w:val="27"/>
          <w:szCs w:val="27"/>
          <w:shd w:val="clear" w:color="auto" w:fill="FFFFFF"/>
          <w:lang w:eastAsia="ru-RU"/>
        </w:rPr>
        <w:t>дств кр</w:t>
      </w:r>
      <w:proofErr w:type="gramEnd"/>
      <w:r w:rsidRPr="009931A2">
        <w:rPr>
          <w:rFonts w:ascii="Times New Roman" w:eastAsia="Times New Roman" w:hAnsi="Times New Roman" w:cs="Times New Roman"/>
          <w:color w:val="000000"/>
          <w:sz w:val="27"/>
          <w:szCs w:val="27"/>
          <w:shd w:val="clear" w:color="auto" w:fill="FFFFFF"/>
          <w:lang w:eastAsia="ru-RU"/>
        </w:rPr>
        <w:t>едитору, если законом, иными правовыми актами или договором не установлен для начисления процентов более короткий срок.</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lastRenderedPageBreak/>
        <w:t xml:space="preserve">Представленный истцом расчет процентов ответчиком не оспорен, в </w:t>
      </w:r>
      <w:proofErr w:type="gramStart"/>
      <w:r w:rsidRPr="009931A2">
        <w:rPr>
          <w:rFonts w:ascii="Times New Roman" w:eastAsia="Times New Roman" w:hAnsi="Times New Roman" w:cs="Times New Roman"/>
          <w:color w:val="000000"/>
          <w:sz w:val="27"/>
          <w:szCs w:val="27"/>
          <w:shd w:val="clear" w:color="auto" w:fill="FFFFFF"/>
          <w:lang w:eastAsia="ru-RU"/>
        </w:rPr>
        <w:t>связи</w:t>
      </w:r>
      <w:proofErr w:type="gramEnd"/>
      <w:r w:rsidRPr="009931A2">
        <w:rPr>
          <w:rFonts w:ascii="Times New Roman" w:eastAsia="Times New Roman" w:hAnsi="Times New Roman" w:cs="Times New Roman"/>
          <w:color w:val="000000"/>
          <w:sz w:val="27"/>
          <w:szCs w:val="27"/>
          <w:shd w:val="clear" w:color="auto" w:fill="FFFFFF"/>
          <w:lang w:eastAsia="ru-RU"/>
        </w:rPr>
        <w:t xml:space="preserve"> с чем берется судом за основу.</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931A2">
        <w:rPr>
          <w:rFonts w:ascii="Times New Roman" w:eastAsia="Times New Roman" w:hAnsi="Times New Roman" w:cs="Times New Roman"/>
          <w:color w:val="000000"/>
          <w:sz w:val="27"/>
          <w:szCs w:val="27"/>
          <w:shd w:val="clear" w:color="auto" w:fill="FFFFFF"/>
          <w:lang w:eastAsia="ru-RU"/>
        </w:rPr>
        <w:t xml:space="preserve">Согласно п. 1 ст.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9931A2">
        <w:rPr>
          <w:rFonts w:ascii="Times New Roman" w:eastAsia="Times New Roman" w:hAnsi="Times New Roman" w:cs="Times New Roman"/>
          <w:color w:val="000000"/>
          <w:sz w:val="27"/>
          <w:szCs w:val="27"/>
          <w:shd w:val="clear" w:color="auto" w:fill="FFFFFF"/>
          <w:lang w:eastAsia="ru-RU"/>
        </w:rPr>
        <w:t>причинителем</w:t>
      </w:r>
      <w:proofErr w:type="spellEnd"/>
      <w:r w:rsidRPr="009931A2">
        <w:rPr>
          <w:rFonts w:ascii="Times New Roman" w:eastAsia="Times New Roman" w:hAnsi="Times New Roman" w:cs="Times New Roman"/>
          <w:color w:val="000000"/>
          <w:sz w:val="27"/>
          <w:szCs w:val="27"/>
          <w:shd w:val="clear" w:color="auto" w:fill="FFFFFF"/>
          <w:lang w:eastAsia="ru-RU"/>
        </w:rPr>
        <w:t xml:space="preserve"> вреда при наличии его вины.</w:t>
      </w:r>
      <w:proofErr w:type="gramEnd"/>
      <w:r w:rsidRPr="009931A2">
        <w:rPr>
          <w:rFonts w:ascii="Times New Roman" w:eastAsia="Times New Roman" w:hAnsi="Times New Roman" w:cs="Times New Roman"/>
          <w:color w:val="000000"/>
          <w:sz w:val="27"/>
          <w:szCs w:val="27"/>
          <w:shd w:val="clear" w:color="auto" w:fill="FFFFFF"/>
          <w:lang w:eastAsia="ru-RU"/>
        </w:rPr>
        <w:t xml:space="preserve"> Размер компенсации морального вреда определяется судом и не зависит от размера возмещения имущественного вреда.</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Определяя размер компенсации морального вреда, суд учитывает, что включение в кредитный договор условий, не соответствующих требованиям Закона «О защите прав потребителей», повлекло для истца необходимость восстанавливать и защищать нарушенные права в судебном порядке. Указанные обстоятельства говорят о том, что истец перенес нравственные страдания.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 учетом требований разумности и справедливости, суд считает необходимым взыскать в пользу истца с ответчика компенсацию морального вреда в размере</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931A2">
        <w:rPr>
          <w:rFonts w:ascii="Times New Roman" w:eastAsia="Times New Roman" w:hAnsi="Times New Roman" w:cs="Times New Roman"/>
          <w:color w:val="000000"/>
          <w:sz w:val="27"/>
          <w:szCs w:val="27"/>
          <w:shd w:val="clear" w:color="auto" w:fill="FFFFFF"/>
          <w:lang w:eastAsia="ru-RU"/>
        </w:rPr>
        <w:t>В соответствии с ч.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Ответчик в добровольном порядке требования истца не удовлетворил, в связи с этим суд полагает взыскать с ответчика штраф в соответствии со ст.13 Закона РФ «О защите прав потребителей в размере</w:t>
      </w:r>
      <w:r w:rsidRPr="009931A2">
        <w:rPr>
          <w:rFonts w:ascii="Times New Roman" w:eastAsia="Times New Roman" w:hAnsi="Times New Roman" w:cs="Times New Roman"/>
          <w:color w:val="000000"/>
          <w:sz w:val="27"/>
          <w:lang w:eastAsia="ru-RU"/>
        </w:rPr>
        <w:t> ### </w:t>
      </w:r>
      <w:r w:rsidR="0035792A">
        <w:rPr>
          <w:rFonts w:ascii="Times New Roman" w:eastAsia="Times New Roman" w:hAnsi="Times New Roman" w:cs="Times New Roman"/>
          <w:color w:val="000000"/>
          <w:sz w:val="27"/>
          <w:szCs w:val="27"/>
          <w:shd w:val="clear" w:color="auto" w:fill="FFFFFF"/>
          <w:lang w:eastAsia="ru-RU"/>
        </w:rPr>
        <w:t>руб.</w:t>
      </w:r>
      <w:r w:rsidR="0035792A" w:rsidRPr="0035792A">
        <w:rPr>
          <w:rFonts w:ascii="Times New Roman" w:eastAsia="Times New Roman" w:hAnsi="Times New Roman" w:cs="Times New Roman"/>
          <w:color w:val="000000"/>
          <w:sz w:val="27"/>
          <w:szCs w:val="27"/>
          <w:shd w:val="clear" w:color="auto" w:fill="FFFFFF"/>
          <w:lang w:eastAsia="ru-RU"/>
        </w:rPr>
        <w:t xml:space="preserve"> ###</w:t>
      </w:r>
      <w:r w:rsidRPr="009931A2">
        <w:rPr>
          <w:rFonts w:ascii="Times New Roman" w:eastAsia="Times New Roman" w:hAnsi="Times New Roman" w:cs="Times New Roman"/>
          <w:color w:val="000000"/>
          <w:sz w:val="27"/>
          <w:szCs w:val="27"/>
          <w:shd w:val="clear" w:color="auto" w:fill="FFFFFF"/>
          <w:lang w:eastAsia="ru-RU"/>
        </w:rPr>
        <w:t xml:space="preserve"> коп</w:t>
      </w:r>
      <w:proofErr w:type="gramStart"/>
      <w:r w:rsidRPr="009931A2">
        <w:rPr>
          <w:rFonts w:ascii="Times New Roman" w:eastAsia="Times New Roman" w:hAnsi="Times New Roman" w:cs="Times New Roman"/>
          <w:color w:val="000000"/>
          <w:sz w:val="27"/>
          <w:szCs w:val="27"/>
          <w:shd w:val="clear" w:color="auto" w:fill="FFFFFF"/>
          <w:lang w:eastAsia="ru-RU"/>
        </w:rPr>
        <w:t>.</w:t>
      </w:r>
      <w:proofErr w:type="gramEnd"/>
      <w:r w:rsidRPr="009931A2">
        <w:rPr>
          <w:rFonts w:ascii="Times New Roman" w:eastAsia="Times New Roman" w:hAnsi="Times New Roman" w:cs="Times New Roman"/>
          <w:color w:val="000000"/>
          <w:sz w:val="27"/>
          <w:szCs w:val="27"/>
          <w:shd w:val="clear" w:color="auto" w:fill="FFFFFF"/>
          <w:lang w:eastAsia="ru-RU"/>
        </w:rPr>
        <w:t xml:space="preserve"> (</w:t>
      </w:r>
      <w:proofErr w:type="gramStart"/>
      <w:r w:rsidRPr="009931A2">
        <w:rPr>
          <w:rFonts w:ascii="Times New Roman" w:eastAsia="Times New Roman" w:hAnsi="Times New Roman" w:cs="Times New Roman"/>
          <w:color w:val="000000"/>
          <w:sz w:val="27"/>
          <w:szCs w:val="27"/>
          <w:shd w:val="clear" w:color="auto" w:fill="FFFFFF"/>
          <w:lang w:eastAsia="ru-RU"/>
        </w:rPr>
        <w:t>п</w:t>
      </w:r>
      <w:proofErr w:type="gramEnd"/>
      <w:r w:rsidRPr="009931A2">
        <w:rPr>
          <w:rFonts w:ascii="Times New Roman" w:eastAsia="Times New Roman" w:hAnsi="Times New Roman" w:cs="Times New Roman"/>
          <w:color w:val="000000"/>
          <w:sz w:val="27"/>
          <w:szCs w:val="27"/>
          <w:shd w:val="clear" w:color="auto" w:fill="FFFFFF"/>
          <w:lang w:eastAsia="ru-RU"/>
        </w:rPr>
        <w:t>о</w:t>
      </w:r>
      <w:r w:rsidRPr="009931A2">
        <w:rPr>
          <w:rFonts w:ascii="Times New Roman" w:eastAsia="Times New Roman" w:hAnsi="Times New Roman" w:cs="Times New Roman"/>
          <w:color w:val="000000"/>
          <w:sz w:val="27"/>
          <w:lang w:eastAsia="ru-RU"/>
        </w:rPr>
        <w:t> ###</w:t>
      </w:r>
      <w:r w:rsidR="0035792A" w:rsidRPr="0035792A">
        <w:rPr>
          <w:rFonts w:ascii="Times New Roman" w:eastAsia="Times New Roman" w:hAnsi="Times New Roman" w:cs="Times New Roman"/>
          <w:color w:val="000000"/>
          <w:sz w:val="27"/>
          <w:lang w:eastAsia="ru-RU"/>
        </w:rPr>
        <w:t xml:space="preserve"> </w:t>
      </w:r>
      <w:r w:rsidR="0035792A">
        <w:rPr>
          <w:rFonts w:ascii="Times New Roman" w:eastAsia="Times New Roman" w:hAnsi="Times New Roman" w:cs="Times New Roman"/>
          <w:color w:val="000000"/>
          <w:sz w:val="27"/>
          <w:lang w:eastAsia="ru-RU"/>
        </w:rPr>
        <w:t>руб.</w:t>
      </w:r>
      <w:r w:rsidRPr="009931A2">
        <w:rPr>
          <w:rFonts w:ascii="Times New Roman" w:eastAsia="Times New Roman" w:hAnsi="Times New Roman" w:cs="Times New Roman"/>
          <w:color w:val="000000"/>
          <w:sz w:val="27"/>
          <w:lang w:eastAsia="ru-RU"/>
        </w:rPr>
        <w:t> </w:t>
      </w:r>
      <w:r w:rsidR="0035792A" w:rsidRPr="007814BF">
        <w:rPr>
          <w:rFonts w:ascii="Times New Roman" w:eastAsia="Times New Roman" w:hAnsi="Times New Roman" w:cs="Times New Roman"/>
          <w:color w:val="000000"/>
          <w:sz w:val="27"/>
          <w:szCs w:val="27"/>
          <w:shd w:val="clear" w:color="auto" w:fill="FFFFFF"/>
          <w:lang w:eastAsia="ru-RU"/>
        </w:rPr>
        <w:t>###</w:t>
      </w:r>
      <w:r w:rsidRPr="009931A2">
        <w:rPr>
          <w:rFonts w:ascii="Times New Roman" w:eastAsia="Times New Roman" w:hAnsi="Times New Roman" w:cs="Times New Roman"/>
          <w:color w:val="000000"/>
          <w:sz w:val="27"/>
          <w:szCs w:val="27"/>
          <w:shd w:val="clear" w:color="auto" w:fill="FFFFFF"/>
          <w:lang w:eastAsia="ru-RU"/>
        </w:rPr>
        <w:t xml:space="preserve"> коп. в пользу потребителя</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и Владимирского регионального отделения Калининградской Межрегиональной общественной организации «Защита прав потребителей «Правовой и финансовой защиты населения»).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В соответствии с </w:t>
      </w:r>
      <w:proofErr w:type="gramStart"/>
      <w:r w:rsidRPr="009931A2">
        <w:rPr>
          <w:rFonts w:ascii="Times New Roman" w:eastAsia="Times New Roman" w:hAnsi="Times New Roman" w:cs="Times New Roman"/>
          <w:color w:val="000000"/>
          <w:sz w:val="27"/>
          <w:szCs w:val="27"/>
          <w:shd w:val="clear" w:color="auto" w:fill="FFFFFF"/>
          <w:lang w:eastAsia="ru-RU"/>
        </w:rPr>
        <w:t>ч</w:t>
      </w:r>
      <w:proofErr w:type="gramEnd"/>
      <w:r w:rsidRPr="009931A2">
        <w:rPr>
          <w:rFonts w:ascii="Times New Roman" w:eastAsia="Times New Roman" w:hAnsi="Times New Roman" w:cs="Times New Roman"/>
          <w:color w:val="000000"/>
          <w:sz w:val="27"/>
          <w:szCs w:val="27"/>
          <w:shd w:val="clear" w:color="auto" w:fill="FFFFFF"/>
          <w:lang w:eastAsia="ru-RU"/>
        </w:rPr>
        <w:t xml:space="preserve">.1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w:t>
      </w:r>
      <w:r w:rsidRPr="009931A2">
        <w:rPr>
          <w:rFonts w:ascii="Times New Roman" w:eastAsia="Times New Roman" w:hAnsi="Times New Roman" w:cs="Times New Roman"/>
          <w:color w:val="000000"/>
          <w:sz w:val="27"/>
          <w:szCs w:val="27"/>
          <w:shd w:val="clear" w:color="auto" w:fill="FFFFFF"/>
          <w:lang w:eastAsia="ru-RU"/>
        </w:rPr>
        <w:lastRenderedPageBreak/>
        <w:t>второй статьи 96 настоящего Кодекса. В случае</w:t>
      </w:r>
      <w:proofErr w:type="gramStart"/>
      <w:r w:rsidRPr="009931A2">
        <w:rPr>
          <w:rFonts w:ascii="Times New Roman" w:eastAsia="Times New Roman" w:hAnsi="Times New Roman" w:cs="Times New Roman"/>
          <w:color w:val="000000"/>
          <w:sz w:val="27"/>
          <w:szCs w:val="27"/>
          <w:shd w:val="clear" w:color="auto" w:fill="FFFFFF"/>
          <w:lang w:eastAsia="ru-RU"/>
        </w:rPr>
        <w:t>,</w:t>
      </w:r>
      <w:proofErr w:type="gramEnd"/>
      <w:r w:rsidRPr="009931A2">
        <w:rPr>
          <w:rFonts w:ascii="Times New Roman" w:eastAsia="Times New Roman" w:hAnsi="Times New Roman" w:cs="Times New Roman"/>
          <w:color w:val="000000"/>
          <w:sz w:val="27"/>
          <w:szCs w:val="27"/>
          <w:shd w:val="clear" w:color="auto" w:fill="FFFFFF"/>
          <w:lang w:eastAsia="ru-RU"/>
        </w:rPr>
        <w:t xml:space="preserve">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Согласно ст. 88 ГПК РФ судебные расходы состоят из государственной пошлины и издержек, связанных с рассмотрением дела.</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В силу п. 4 ч. 2 ст. 333.36 НК РФ, истцы по искам, связанным с нарушением прав потребителей, от уплаты госпошлины освобождены.</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С учетом приведенной нормы закона и на основании </w:t>
      </w:r>
      <w:proofErr w:type="gramStart"/>
      <w:r w:rsidRPr="009931A2">
        <w:rPr>
          <w:rFonts w:ascii="Times New Roman" w:eastAsia="Times New Roman" w:hAnsi="Times New Roman" w:cs="Times New Roman"/>
          <w:color w:val="000000"/>
          <w:sz w:val="27"/>
          <w:szCs w:val="27"/>
          <w:shd w:val="clear" w:color="auto" w:fill="FFFFFF"/>
          <w:lang w:eastAsia="ru-RU"/>
        </w:rPr>
        <w:t>ч</w:t>
      </w:r>
      <w:proofErr w:type="gramEnd"/>
      <w:r w:rsidRPr="009931A2">
        <w:rPr>
          <w:rFonts w:ascii="Times New Roman" w:eastAsia="Times New Roman" w:hAnsi="Times New Roman" w:cs="Times New Roman"/>
          <w:color w:val="000000"/>
          <w:sz w:val="27"/>
          <w:szCs w:val="27"/>
          <w:shd w:val="clear" w:color="auto" w:fill="FFFFFF"/>
          <w:lang w:eastAsia="ru-RU"/>
        </w:rPr>
        <w:t>. 1 ст. 103 ГПК РФ, с ответчика в доход местного бюджета подлежит взысканию госпошлина в размере</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исчисленная исходя из требований истца имущественного и неимущественного характера.</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Руководствуясь ст.ст. 194-199, 233-237 ГПК РФ суд,</w:t>
      </w:r>
    </w:p>
    <w:p w:rsidR="009931A2" w:rsidRPr="009931A2" w:rsidRDefault="009931A2" w:rsidP="009931A2">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proofErr w:type="gramStart"/>
      <w:r w:rsidRPr="009931A2">
        <w:rPr>
          <w:rFonts w:ascii="Times New Roman" w:eastAsia="Times New Roman" w:hAnsi="Times New Roman" w:cs="Times New Roman"/>
          <w:color w:val="000000"/>
          <w:sz w:val="27"/>
          <w:szCs w:val="27"/>
          <w:shd w:val="clear" w:color="auto" w:fill="FFFFFF"/>
          <w:lang w:eastAsia="ru-RU"/>
        </w:rPr>
        <w:t>Р</w:t>
      </w:r>
      <w:proofErr w:type="gramEnd"/>
      <w:r w:rsidRPr="009931A2">
        <w:rPr>
          <w:rFonts w:ascii="Times New Roman" w:eastAsia="Times New Roman" w:hAnsi="Times New Roman" w:cs="Times New Roman"/>
          <w:color w:val="000000"/>
          <w:sz w:val="27"/>
          <w:szCs w:val="27"/>
          <w:shd w:val="clear" w:color="auto" w:fill="FFFFFF"/>
          <w:lang w:eastAsia="ru-RU"/>
        </w:rPr>
        <w:t xml:space="preserve"> Е Ш И Л:</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Исковые требования Калининградской Межрегиональной общественной организации «Защита прав потребителей «Правовой и Финансовой защиты населения» в интересах</w:t>
      </w:r>
      <w:r w:rsidRPr="009931A2">
        <w:rPr>
          <w:rFonts w:ascii="Times New Roman" w:eastAsia="Times New Roman" w:hAnsi="Times New Roman" w:cs="Times New Roman"/>
          <w:color w:val="000000"/>
          <w:sz w:val="27"/>
          <w:lang w:eastAsia="ru-RU"/>
        </w:rPr>
        <w:t> ### </w:t>
      </w:r>
      <w:r w:rsidRPr="009931A2">
        <w:rPr>
          <w:rFonts w:ascii="Times New Roman" w:eastAsia="Times New Roman" w:hAnsi="Times New Roman" w:cs="Times New Roman"/>
          <w:color w:val="000000"/>
          <w:sz w:val="27"/>
          <w:szCs w:val="27"/>
          <w:shd w:val="clear" w:color="auto" w:fill="FFFFFF"/>
          <w:lang w:eastAsia="ru-RU"/>
        </w:rPr>
        <w:t>к ООО КБ «Ренессанс Кредит» о защите прав потребителей – удовлетворить частично.</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Признать недействительным (ничтожным) условие договора</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заключенного</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между ООО «КБ «Ренессанс Кредит» и</w:t>
      </w:r>
      <w:r w:rsidRPr="009931A2">
        <w:rPr>
          <w:rFonts w:ascii="Times New Roman" w:eastAsia="Times New Roman" w:hAnsi="Times New Roman" w:cs="Times New Roman"/>
          <w:color w:val="000000"/>
          <w:sz w:val="27"/>
          <w:lang w:eastAsia="ru-RU"/>
        </w:rPr>
        <w:t> </w:t>
      </w:r>
      <w:r w:rsidR="003E6EF0" w:rsidRPr="003E6EF0">
        <w:rPr>
          <w:rFonts w:ascii="Times New Roman" w:eastAsia="Times New Roman" w:hAnsi="Times New Roman" w:cs="Times New Roman"/>
          <w:color w:val="000000"/>
          <w:sz w:val="27"/>
          <w:lang w:eastAsia="ru-RU"/>
        </w:rPr>
        <w:t xml:space="preserve">### </w:t>
      </w:r>
      <w:r w:rsidRPr="009931A2">
        <w:rPr>
          <w:rFonts w:ascii="Times New Roman" w:eastAsia="Times New Roman" w:hAnsi="Times New Roman" w:cs="Times New Roman"/>
          <w:color w:val="000000"/>
          <w:sz w:val="27"/>
          <w:szCs w:val="27"/>
          <w:shd w:val="clear" w:color="auto" w:fill="FFFFFF"/>
          <w:lang w:eastAsia="ru-RU"/>
        </w:rPr>
        <w:t>в части взимания комиссии за подключение к программе страхования.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Применить последствия недействительности ничтожной сделки.</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Взыскать с Общества с ограниченной ответственностью «КБ Ренессанс Кредит» в пользу</w:t>
      </w:r>
      <w:r w:rsidRPr="009931A2">
        <w:rPr>
          <w:rFonts w:ascii="Times New Roman" w:eastAsia="Times New Roman" w:hAnsi="Times New Roman" w:cs="Times New Roman"/>
          <w:color w:val="000000"/>
          <w:sz w:val="27"/>
          <w:lang w:eastAsia="ru-RU"/>
        </w:rPr>
        <w:t> </w:t>
      </w:r>
      <w:r w:rsidR="003E6EF0" w:rsidRPr="003E6EF0">
        <w:rPr>
          <w:rFonts w:ascii="Times New Roman" w:eastAsia="Times New Roman" w:hAnsi="Times New Roman" w:cs="Times New Roman"/>
          <w:color w:val="000000"/>
          <w:sz w:val="27"/>
          <w:lang w:eastAsia="ru-RU"/>
        </w:rPr>
        <w:t>###</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в возврат комиссии</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проценты за период с</w:t>
      </w:r>
      <w:r w:rsidRPr="009931A2">
        <w:rPr>
          <w:rFonts w:ascii="Times New Roman" w:eastAsia="Times New Roman" w:hAnsi="Times New Roman" w:cs="Times New Roman"/>
          <w:color w:val="000000"/>
          <w:sz w:val="27"/>
          <w:lang w:eastAsia="ru-RU"/>
        </w:rPr>
        <w:t> ДД.ММ</w:t>
      </w:r>
      <w:proofErr w:type="gramStart"/>
      <w:r w:rsidRPr="009931A2">
        <w:rPr>
          <w:rFonts w:ascii="Times New Roman" w:eastAsia="Times New Roman" w:hAnsi="Times New Roman" w:cs="Times New Roman"/>
          <w:color w:val="000000"/>
          <w:sz w:val="27"/>
          <w:lang w:eastAsia="ru-RU"/>
        </w:rPr>
        <w:t>.Г</w:t>
      </w:r>
      <w:proofErr w:type="gramEnd"/>
      <w:r w:rsidRPr="009931A2">
        <w:rPr>
          <w:rFonts w:ascii="Times New Roman" w:eastAsia="Times New Roman" w:hAnsi="Times New Roman" w:cs="Times New Roman"/>
          <w:color w:val="000000"/>
          <w:sz w:val="27"/>
          <w:lang w:eastAsia="ru-RU"/>
        </w:rPr>
        <w:t>ГГГ </w:t>
      </w:r>
      <w:r w:rsidRPr="009931A2">
        <w:rPr>
          <w:rFonts w:ascii="Times New Roman" w:eastAsia="Times New Roman" w:hAnsi="Times New Roman" w:cs="Times New Roman"/>
          <w:color w:val="000000"/>
          <w:sz w:val="27"/>
          <w:szCs w:val="27"/>
          <w:shd w:val="clear" w:color="auto" w:fill="FFFFFF"/>
          <w:lang w:eastAsia="ru-RU"/>
        </w:rPr>
        <w:t>по</w:t>
      </w:r>
      <w:r w:rsidRPr="009931A2">
        <w:rPr>
          <w:rFonts w:ascii="Times New Roman" w:eastAsia="Times New Roman" w:hAnsi="Times New Roman" w:cs="Times New Roman"/>
          <w:color w:val="000000"/>
          <w:sz w:val="27"/>
          <w:lang w:eastAsia="ru-RU"/>
        </w:rPr>
        <w:t> ДД.ММ.ГГГГ </w:t>
      </w:r>
      <w:r w:rsidRPr="009931A2">
        <w:rPr>
          <w:rFonts w:ascii="Times New Roman" w:eastAsia="Times New Roman" w:hAnsi="Times New Roman" w:cs="Times New Roman"/>
          <w:color w:val="000000"/>
          <w:sz w:val="27"/>
          <w:szCs w:val="27"/>
          <w:shd w:val="clear" w:color="auto" w:fill="FFFFFF"/>
          <w:lang w:eastAsia="ru-RU"/>
        </w:rPr>
        <w:t>–</w:t>
      </w:r>
      <w:r w:rsidRPr="009931A2">
        <w:rPr>
          <w:rFonts w:ascii="Times New Roman" w:eastAsia="Times New Roman" w:hAnsi="Times New Roman" w:cs="Times New Roman"/>
          <w:color w:val="000000"/>
          <w:sz w:val="27"/>
          <w:lang w:eastAsia="ru-RU"/>
        </w:rPr>
        <w:t> ###</w:t>
      </w:r>
      <w:r w:rsidR="007814BF" w:rsidRPr="007814BF">
        <w:rPr>
          <w:rFonts w:ascii="Times New Roman" w:eastAsia="Times New Roman" w:hAnsi="Times New Roman" w:cs="Times New Roman"/>
          <w:color w:val="000000"/>
          <w:sz w:val="27"/>
          <w:lang w:eastAsia="ru-RU"/>
        </w:rPr>
        <w:t xml:space="preserve"> </w:t>
      </w:r>
      <w:r w:rsidR="007814BF">
        <w:rPr>
          <w:rFonts w:ascii="Times New Roman" w:eastAsia="Times New Roman" w:hAnsi="Times New Roman" w:cs="Times New Roman"/>
          <w:color w:val="000000"/>
          <w:sz w:val="27"/>
          <w:lang w:eastAsia="ru-RU"/>
        </w:rPr>
        <w:t>руб.</w:t>
      </w:r>
      <w:r w:rsidRPr="009931A2">
        <w:rPr>
          <w:rFonts w:ascii="Times New Roman" w:eastAsia="Times New Roman" w:hAnsi="Times New Roman" w:cs="Times New Roman"/>
          <w:color w:val="000000"/>
          <w:sz w:val="27"/>
          <w:lang w:eastAsia="ru-RU"/>
        </w:rPr>
        <w:t> </w:t>
      </w:r>
      <w:r w:rsidR="007814BF" w:rsidRPr="007814BF">
        <w:rPr>
          <w:rFonts w:ascii="Times New Roman" w:eastAsia="Times New Roman" w:hAnsi="Times New Roman" w:cs="Times New Roman"/>
          <w:color w:val="000000"/>
          <w:sz w:val="27"/>
          <w:szCs w:val="27"/>
          <w:shd w:val="clear" w:color="auto" w:fill="FFFFFF"/>
          <w:lang w:eastAsia="ru-RU"/>
        </w:rPr>
        <w:t>###</w:t>
      </w:r>
      <w:r w:rsidRPr="009931A2">
        <w:rPr>
          <w:rFonts w:ascii="Times New Roman" w:eastAsia="Times New Roman" w:hAnsi="Times New Roman" w:cs="Times New Roman"/>
          <w:color w:val="000000"/>
          <w:sz w:val="27"/>
          <w:szCs w:val="27"/>
          <w:shd w:val="clear" w:color="auto" w:fill="FFFFFF"/>
          <w:lang w:eastAsia="ru-RU"/>
        </w:rPr>
        <w:t xml:space="preserve"> коп., проценты за пользование чужими денежными средствами за период с</w:t>
      </w:r>
      <w:r w:rsidRPr="009931A2">
        <w:rPr>
          <w:rFonts w:ascii="Times New Roman" w:eastAsia="Times New Roman" w:hAnsi="Times New Roman" w:cs="Times New Roman"/>
          <w:color w:val="000000"/>
          <w:sz w:val="27"/>
          <w:lang w:eastAsia="ru-RU"/>
        </w:rPr>
        <w:t> ДД.ММ.ГГГГ </w:t>
      </w:r>
      <w:r w:rsidRPr="009931A2">
        <w:rPr>
          <w:rFonts w:ascii="Times New Roman" w:eastAsia="Times New Roman" w:hAnsi="Times New Roman" w:cs="Times New Roman"/>
          <w:color w:val="000000"/>
          <w:sz w:val="27"/>
          <w:szCs w:val="27"/>
          <w:shd w:val="clear" w:color="auto" w:fill="FFFFFF"/>
          <w:lang w:eastAsia="ru-RU"/>
        </w:rPr>
        <w:t>по</w:t>
      </w:r>
      <w:r w:rsidRPr="009931A2">
        <w:rPr>
          <w:rFonts w:ascii="Times New Roman" w:eastAsia="Times New Roman" w:hAnsi="Times New Roman" w:cs="Times New Roman"/>
          <w:color w:val="000000"/>
          <w:sz w:val="27"/>
          <w:lang w:eastAsia="ru-RU"/>
        </w:rPr>
        <w:t> ДД.ММ.ГГГГ </w:t>
      </w:r>
      <w:r w:rsidRPr="009931A2">
        <w:rPr>
          <w:rFonts w:ascii="Times New Roman" w:eastAsia="Times New Roman" w:hAnsi="Times New Roman" w:cs="Times New Roman"/>
          <w:color w:val="000000"/>
          <w:sz w:val="27"/>
          <w:szCs w:val="27"/>
          <w:shd w:val="clear" w:color="auto" w:fill="FFFFFF"/>
          <w:lang w:eastAsia="ru-RU"/>
        </w:rPr>
        <w:t>в размере</w:t>
      </w:r>
      <w:r w:rsidRPr="009931A2">
        <w:rPr>
          <w:rFonts w:ascii="Times New Roman" w:eastAsia="Times New Roman" w:hAnsi="Times New Roman" w:cs="Times New Roman"/>
          <w:color w:val="000000"/>
          <w:sz w:val="27"/>
          <w:lang w:eastAsia="ru-RU"/>
        </w:rPr>
        <w:t> ###</w:t>
      </w:r>
      <w:r w:rsidR="007814BF">
        <w:rPr>
          <w:rFonts w:ascii="Times New Roman" w:eastAsia="Times New Roman" w:hAnsi="Times New Roman" w:cs="Times New Roman"/>
          <w:color w:val="000000"/>
          <w:sz w:val="27"/>
          <w:lang w:eastAsia="ru-RU"/>
        </w:rPr>
        <w:t xml:space="preserve"> руб.</w:t>
      </w:r>
      <w:r w:rsidRPr="009931A2">
        <w:rPr>
          <w:rFonts w:ascii="Times New Roman" w:eastAsia="Times New Roman" w:hAnsi="Times New Roman" w:cs="Times New Roman"/>
          <w:color w:val="000000"/>
          <w:sz w:val="27"/>
          <w:lang w:eastAsia="ru-RU"/>
        </w:rPr>
        <w:t> </w:t>
      </w:r>
      <w:r w:rsidR="007814BF" w:rsidRPr="007814BF">
        <w:rPr>
          <w:rFonts w:ascii="Times New Roman" w:eastAsia="Times New Roman" w:hAnsi="Times New Roman" w:cs="Times New Roman"/>
          <w:color w:val="000000"/>
          <w:sz w:val="27"/>
          <w:szCs w:val="27"/>
          <w:shd w:val="clear" w:color="auto" w:fill="FFFFFF"/>
          <w:lang w:eastAsia="ru-RU"/>
        </w:rPr>
        <w:t>###</w:t>
      </w:r>
      <w:r w:rsidRPr="009931A2">
        <w:rPr>
          <w:rFonts w:ascii="Times New Roman" w:eastAsia="Times New Roman" w:hAnsi="Times New Roman" w:cs="Times New Roman"/>
          <w:color w:val="000000"/>
          <w:sz w:val="27"/>
          <w:szCs w:val="27"/>
          <w:shd w:val="clear" w:color="auto" w:fill="FFFFFF"/>
          <w:lang w:eastAsia="ru-RU"/>
        </w:rPr>
        <w:t xml:space="preserve"> коп., компенсацию морального вреда -</w:t>
      </w:r>
      <w:r w:rsidRPr="009931A2">
        <w:rPr>
          <w:rFonts w:ascii="Times New Roman" w:eastAsia="Times New Roman" w:hAnsi="Times New Roman" w:cs="Times New Roman"/>
          <w:color w:val="000000"/>
          <w:sz w:val="27"/>
          <w:lang w:eastAsia="ru-RU"/>
        </w:rPr>
        <w:t>###</w:t>
      </w:r>
      <w:r w:rsidRPr="009931A2">
        <w:rPr>
          <w:rFonts w:ascii="Times New Roman" w:eastAsia="Times New Roman" w:hAnsi="Times New Roman" w:cs="Times New Roman"/>
          <w:color w:val="000000"/>
          <w:sz w:val="27"/>
          <w:szCs w:val="27"/>
          <w:shd w:val="clear" w:color="auto" w:fill="FFFFFF"/>
          <w:lang w:eastAsia="ru-RU"/>
        </w:rPr>
        <w:t>, штраф за несоблюдение прав потребителей –</w:t>
      </w:r>
      <w:r w:rsidRPr="009931A2">
        <w:rPr>
          <w:rFonts w:ascii="Times New Roman" w:eastAsia="Times New Roman" w:hAnsi="Times New Roman" w:cs="Times New Roman"/>
          <w:color w:val="000000"/>
          <w:sz w:val="27"/>
          <w:lang w:eastAsia="ru-RU"/>
        </w:rPr>
        <w:t> ###</w:t>
      </w:r>
      <w:r w:rsidR="007814BF" w:rsidRPr="007814BF">
        <w:rPr>
          <w:rFonts w:ascii="Times New Roman" w:eastAsia="Times New Roman" w:hAnsi="Times New Roman" w:cs="Times New Roman"/>
          <w:color w:val="000000"/>
          <w:sz w:val="27"/>
          <w:lang w:eastAsia="ru-RU"/>
        </w:rPr>
        <w:t xml:space="preserve"> </w:t>
      </w:r>
      <w:r w:rsidR="007814BF">
        <w:rPr>
          <w:rFonts w:ascii="Times New Roman" w:eastAsia="Times New Roman" w:hAnsi="Times New Roman" w:cs="Times New Roman"/>
          <w:color w:val="000000"/>
          <w:sz w:val="27"/>
          <w:lang w:eastAsia="ru-RU"/>
        </w:rPr>
        <w:t xml:space="preserve">руб. </w:t>
      </w:r>
      <w:r w:rsidR="007814BF" w:rsidRPr="007814BF">
        <w:rPr>
          <w:rFonts w:ascii="Times New Roman" w:eastAsia="Times New Roman" w:hAnsi="Times New Roman" w:cs="Times New Roman"/>
          <w:color w:val="000000"/>
          <w:sz w:val="27"/>
          <w:lang w:eastAsia="ru-RU"/>
        </w:rPr>
        <w:t>###</w:t>
      </w:r>
      <w:r w:rsidRPr="009931A2">
        <w:rPr>
          <w:rFonts w:ascii="Times New Roman" w:eastAsia="Times New Roman" w:hAnsi="Times New Roman" w:cs="Times New Roman"/>
          <w:color w:val="000000"/>
          <w:sz w:val="27"/>
          <w:lang w:eastAsia="ru-RU"/>
        </w:rPr>
        <w:t> </w:t>
      </w:r>
      <w:r w:rsidRPr="009931A2">
        <w:rPr>
          <w:rFonts w:ascii="Times New Roman" w:eastAsia="Times New Roman" w:hAnsi="Times New Roman" w:cs="Times New Roman"/>
          <w:color w:val="000000"/>
          <w:sz w:val="27"/>
          <w:szCs w:val="27"/>
          <w:shd w:val="clear" w:color="auto" w:fill="FFFFFF"/>
          <w:lang w:eastAsia="ru-RU"/>
        </w:rPr>
        <w:t xml:space="preserve"> коп.</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Взыскать с Общества с ограниченной ответственностью «КБ Ренессанс Кредит» в пользу Калининградской Межрегиональной общественной организации «Защита прав потребителей «Правовой и Финансовой защиты населения» штраф в размере</w:t>
      </w:r>
      <w:r w:rsidRPr="009931A2">
        <w:rPr>
          <w:rFonts w:ascii="Times New Roman" w:eastAsia="Times New Roman" w:hAnsi="Times New Roman" w:cs="Times New Roman"/>
          <w:color w:val="000000"/>
          <w:sz w:val="27"/>
          <w:lang w:eastAsia="ru-RU"/>
        </w:rPr>
        <w:t> ### </w:t>
      </w:r>
      <w:r w:rsidR="007814BF">
        <w:rPr>
          <w:rFonts w:ascii="Times New Roman" w:eastAsia="Times New Roman" w:hAnsi="Times New Roman" w:cs="Times New Roman"/>
          <w:color w:val="000000"/>
          <w:sz w:val="27"/>
          <w:szCs w:val="27"/>
          <w:shd w:val="clear" w:color="auto" w:fill="FFFFFF"/>
          <w:lang w:eastAsia="ru-RU"/>
        </w:rPr>
        <w:t xml:space="preserve">руб. </w:t>
      </w:r>
      <w:r w:rsidR="007814BF" w:rsidRPr="007814BF">
        <w:rPr>
          <w:rFonts w:ascii="Times New Roman" w:eastAsia="Times New Roman" w:hAnsi="Times New Roman" w:cs="Times New Roman"/>
          <w:color w:val="000000"/>
          <w:sz w:val="27"/>
          <w:szCs w:val="27"/>
          <w:shd w:val="clear" w:color="auto" w:fill="FFFFFF"/>
          <w:lang w:eastAsia="ru-RU"/>
        </w:rPr>
        <w:t xml:space="preserve">### </w:t>
      </w:r>
      <w:r w:rsidRPr="009931A2">
        <w:rPr>
          <w:rFonts w:ascii="Times New Roman" w:eastAsia="Times New Roman" w:hAnsi="Times New Roman" w:cs="Times New Roman"/>
          <w:color w:val="000000"/>
          <w:sz w:val="27"/>
          <w:szCs w:val="27"/>
          <w:shd w:val="clear" w:color="auto" w:fill="FFFFFF"/>
          <w:lang w:eastAsia="ru-RU"/>
        </w:rPr>
        <w:t>коп.</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Взыскать Общества с ограниченной ответственностью «КБ Ренессанс Кредит» в доход местного бюджета государственную пошлину в размере</w:t>
      </w:r>
      <w:r w:rsidRPr="009931A2">
        <w:rPr>
          <w:rFonts w:ascii="Times New Roman" w:eastAsia="Times New Roman" w:hAnsi="Times New Roman" w:cs="Times New Roman"/>
          <w:color w:val="000000"/>
          <w:sz w:val="27"/>
          <w:lang w:eastAsia="ru-RU"/>
        </w:rPr>
        <w:t> ###</w:t>
      </w:r>
      <w:r w:rsidR="007814BF" w:rsidRPr="007814BF">
        <w:rPr>
          <w:rFonts w:ascii="Times New Roman" w:eastAsia="Times New Roman" w:hAnsi="Times New Roman" w:cs="Times New Roman"/>
          <w:color w:val="000000"/>
          <w:sz w:val="27"/>
          <w:lang w:eastAsia="ru-RU"/>
        </w:rPr>
        <w:t xml:space="preserve"> </w:t>
      </w:r>
      <w:r w:rsidR="007814BF">
        <w:rPr>
          <w:rFonts w:ascii="Times New Roman" w:eastAsia="Times New Roman" w:hAnsi="Times New Roman" w:cs="Times New Roman"/>
          <w:color w:val="000000"/>
          <w:sz w:val="27"/>
          <w:lang w:eastAsia="ru-RU"/>
        </w:rPr>
        <w:t>руб.</w:t>
      </w:r>
      <w:r w:rsidRPr="009931A2">
        <w:rPr>
          <w:rFonts w:ascii="Times New Roman" w:eastAsia="Times New Roman" w:hAnsi="Times New Roman" w:cs="Times New Roman"/>
          <w:color w:val="000000"/>
          <w:sz w:val="27"/>
          <w:lang w:eastAsia="ru-RU"/>
        </w:rPr>
        <w:t> </w:t>
      </w:r>
      <w:r w:rsidR="007814BF">
        <w:rPr>
          <w:rFonts w:ascii="Times New Roman" w:eastAsia="Times New Roman" w:hAnsi="Times New Roman" w:cs="Times New Roman"/>
          <w:color w:val="000000"/>
          <w:sz w:val="27"/>
          <w:szCs w:val="27"/>
          <w:shd w:val="clear" w:color="auto" w:fill="FFFFFF"/>
          <w:lang w:val="en-US" w:eastAsia="ru-RU"/>
        </w:rPr>
        <w:t>###</w:t>
      </w:r>
      <w:r w:rsidRPr="009931A2">
        <w:rPr>
          <w:rFonts w:ascii="Times New Roman" w:eastAsia="Times New Roman" w:hAnsi="Times New Roman" w:cs="Times New Roman"/>
          <w:color w:val="000000"/>
          <w:sz w:val="27"/>
          <w:szCs w:val="27"/>
          <w:shd w:val="clear" w:color="auto" w:fill="FFFFFF"/>
          <w:lang w:eastAsia="ru-RU"/>
        </w:rPr>
        <w:t xml:space="preserve"> коп.</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lastRenderedPageBreak/>
        <w:t>КБ «Ренессанс Кредит» вправе подать в Октябрьский районный суд г. Владимира заявление об отмене заочного решения суда в течение семи дней со дня вручения им копии этого решения.</w:t>
      </w:r>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931A2">
        <w:rPr>
          <w:rFonts w:ascii="Times New Roman" w:eastAsia="Times New Roman" w:hAnsi="Times New Roman" w:cs="Times New Roman"/>
          <w:color w:val="000000"/>
          <w:sz w:val="27"/>
          <w:szCs w:val="27"/>
          <w:shd w:val="clear" w:color="auto" w:fill="FFFFFF"/>
          <w:lang w:eastAsia="ru-RU"/>
        </w:rPr>
        <w:t>Заочное решение может быть обжаловано сторонами в апелляционном порядке во Владимирский областной суд через Октябрьский районный суд г. Владимира в течение месяца по истечении срока подачи ответчиком заявления об отмене заочного решения суда, а в случае, если такое заявление подано, - в течение месяца со дня вынесения определения суда об отказе в удовлетворении этого заявления.</w:t>
      </w:r>
      <w:proofErr w:type="gramEnd"/>
    </w:p>
    <w:p w:rsidR="009931A2" w:rsidRPr="009931A2" w:rsidRDefault="009931A2" w:rsidP="009931A2">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931A2">
        <w:rPr>
          <w:rFonts w:ascii="Times New Roman" w:eastAsia="Times New Roman" w:hAnsi="Times New Roman" w:cs="Times New Roman"/>
          <w:color w:val="000000"/>
          <w:sz w:val="27"/>
          <w:szCs w:val="27"/>
          <w:shd w:val="clear" w:color="auto" w:fill="FFFFFF"/>
          <w:lang w:eastAsia="ru-RU"/>
        </w:rPr>
        <w:t xml:space="preserve">Председательствующий судья Е.В. </w:t>
      </w:r>
      <w:proofErr w:type="spellStart"/>
      <w:r w:rsidRPr="009931A2">
        <w:rPr>
          <w:rFonts w:ascii="Times New Roman" w:eastAsia="Times New Roman" w:hAnsi="Times New Roman" w:cs="Times New Roman"/>
          <w:color w:val="000000"/>
          <w:sz w:val="27"/>
          <w:szCs w:val="27"/>
          <w:shd w:val="clear" w:color="auto" w:fill="FFFFFF"/>
          <w:lang w:eastAsia="ru-RU"/>
        </w:rPr>
        <w:t>Изохова</w:t>
      </w:r>
      <w:proofErr w:type="spellEnd"/>
    </w:p>
    <w:p w:rsidR="001F3EBB" w:rsidRDefault="001F3EBB"/>
    <w:sectPr w:rsidR="001F3EBB" w:rsidSect="001F3E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1A2"/>
    <w:rsid w:val="000452E8"/>
    <w:rsid w:val="001F3EBB"/>
    <w:rsid w:val="0035792A"/>
    <w:rsid w:val="003E6EF0"/>
    <w:rsid w:val="007814BF"/>
    <w:rsid w:val="00860D7F"/>
    <w:rsid w:val="00993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E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931A2"/>
    <w:rPr>
      <w:color w:val="0000FF"/>
      <w:u w:val="single"/>
    </w:rPr>
  </w:style>
  <w:style w:type="paragraph" w:styleId="a4">
    <w:name w:val="Normal (Web)"/>
    <w:basedOn w:val="a"/>
    <w:uiPriority w:val="99"/>
    <w:semiHidden/>
    <w:unhideWhenUsed/>
    <w:rsid w:val="009931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931A2"/>
  </w:style>
  <w:style w:type="character" w:customStyle="1" w:styleId="fio2">
    <w:name w:val="fio2"/>
    <w:basedOn w:val="a0"/>
    <w:rsid w:val="009931A2"/>
  </w:style>
  <w:style w:type="character" w:customStyle="1" w:styleId="fio1">
    <w:name w:val="fio1"/>
    <w:basedOn w:val="a0"/>
    <w:rsid w:val="009931A2"/>
  </w:style>
  <w:style w:type="character" w:customStyle="1" w:styleId="data2">
    <w:name w:val="data2"/>
    <w:basedOn w:val="a0"/>
    <w:rsid w:val="009931A2"/>
  </w:style>
  <w:style w:type="character" w:customStyle="1" w:styleId="nomer2">
    <w:name w:val="nomer2"/>
    <w:basedOn w:val="a0"/>
    <w:rsid w:val="009931A2"/>
  </w:style>
  <w:style w:type="character" w:customStyle="1" w:styleId="nomer3">
    <w:name w:val="nomer3"/>
    <w:basedOn w:val="a0"/>
    <w:rsid w:val="009931A2"/>
  </w:style>
  <w:style w:type="character" w:customStyle="1" w:styleId="nomer6">
    <w:name w:val="nomer6"/>
    <w:basedOn w:val="a0"/>
    <w:rsid w:val="009931A2"/>
  </w:style>
  <w:style w:type="character" w:customStyle="1" w:styleId="nomer7">
    <w:name w:val="nomer7"/>
    <w:basedOn w:val="a0"/>
    <w:rsid w:val="009931A2"/>
  </w:style>
  <w:style w:type="character" w:customStyle="1" w:styleId="nomer8">
    <w:name w:val="nomer8"/>
    <w:basedOn w:val="a0"/>
    <w:rsid w:val="009931A2"/>
  </w:style>
  <w:style w:type="character" w:customStyle="1" w:styleId="fio3">
    <w:name w:val="fio3"/>
    <w:basedOn w:val="a0"/>
    <w:rsid w:val="009931A2"/>
  </w:style>
  <w:style w:type="character" w:customStyle="1" w:styleId="nomer9">
    <w:name w:val="nomer9"/>
    <w:basedOn w:val="a0"/>
    <w:rsid w:val="009931A2"/>
  </w:style>
  <w:style w:type="character" w:customStyle="1" w:styleId="nomer10">
    <w:name w:val="nomer10"/>
    <w:basedOn w:val="a0"/>
    <w:rsid w:val="009931A2"/>
  </w:style>
  <w:style w:type="character" w:customStyle="1" w:styleId="nomer11">
    <w:name w:val="nomer11"/>
    <w:basedOn w:val="a0"/>
    <w:rsid w:val="009931A2"/>
  </w:style>
  <w:style w:type="character" w:customStyle="1" w:styleId="nomer12">
    <w:name w:val="nomer12"/>
    <w:basedOn w:val="a0"/>
    <w:rsid w:val="009931A2"/>
  </w:style>
  <w:style w:type="character" w:customStyle="1" w:styleId="nomer13">
    <w:name w:val="nomer13"/>
    <w:basedOn w:val="a0"/>
    <w:rsid w:val="009931A2"/>
  </w:style>
  <w:style w:type="character" w:customStyle="1" w:styleId="nomer14">
    <w:name w:val="nomer14"/>
    <w:basedOn w:val="a0"/>
    <w:rsid w:val="009931A2"/>
  </w:style>
  <w:style w:type="character" w:customStyle="1" w:styleId="nomer15">
    <w:name w:val="nomer15"/>
    <w:basedOn w:val="a0"/>
    <w:rsid w:val="009931A2"/>
  </w:style>
  <w:style w:type="character" w:customStyle="1" w:styleId="nomer16">
    <w:name w:val="nomer16"/>
    <w:basedOn w:val="a0"/>
    <w:rsid w:val="009931A2"/>
  </w:style>
  <w:style w:type="character" w:customStyle="1" w:styleId="nomer17">
    <w:name w:val="nomer17"/>
    <w:basedOn w:val="a0"/>
    <w:rsid w:val="009931A2"/>
  </w:style>
  <w:style w:type="character" w:customStyle="1" w:styleId="nomer21">
    <w:name w:val="nomer21"/>
    <w:basedOn w:val="a0"/>
    <w:rsid w:val="009931A2"/>
  </w:style>
  <w:style w:type="character" w:customStyle="1" w:styleId="nomer22">
    <w:name w:val="nomer22"/>
    <w:basedOn w:val="a0"/>
    <w:rsid w:val="009931A2"/>
  </w:style>
  <w:style w:type="character" w:customStyle="1" w:styleId="nomer23">
    <w:name w:val="nomer23"/>
    <w:basedOn w:val="a0"/>
    <w:rsid w:val="009931A2"/>
  </w:style>
  <w:style w:type="character" w:customStyle="1" w:styleId="nomer24">
    <w:name w:val="nomer24"/>
    <w:basedOn w:val="a0"/>
    <w:rsid w:val="009931A2"/>
  </w:style>
  <w:style w:type="character" w:customStyle="1" w:styleId="nomer25">
    <w:name w:val="nomer25"/>
    <w:basedOn w:val="a0"/>
    <w:rsid w:val="009931A2"/>
  </w:style>
  <w:style w:type="character" w:customStyle="1" w:styleId="nomer26">
    <w:name w:val="nomer26"/>
    <w:basedOn w:val="a0"/>
    <w:rsid w:val="009931A2"/>
  </w:style>
  <w:style w:type="character" w:customStyle="1" w:styleId="nomer27">
    <w:name w:val="nomer27"/>
    <w:basedOn w:val="a0"/>
    <w:rsid w:val="009931A2"/>
  </w:style>
</w:styles>
</file>

<file path=word/webSettings.xml><?xml version="1.0" encoding="utf-8"?>
<w:webSettings xmlns:r="http://schemas.openxmlformats.org/officeDocument/2006/relationships" xmlns:w="http://schemas.openxmlformats.org/wordprocessingml/2006/main">
  <w:divs>
    <w:div w:id="984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oktiabrsky.wld.sudrf.ru/modules.php?name=sud_delo&amp;srv_num=1&amp;name_op=case&amp;n_c=1&amp;case_id=40627244&amp;delo_id=1540005&amp;new=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11</Pages>
  <Words>3783</Words>
  <Characters>21564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РПН</Company>
  <LinksUpToDate>false</LinksUpToDate>
  <CharactersWithSpaces>25297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 I. Shugova</dc:creator>
  <cp:keywords/>
  <dc:description/>
  <cp:lastModifiedBy>Nataliya I. Shugova</cp:lastModifiedBy>
  <cp:revision>4</cp:revision>
  <dcterms:created xsi:type="dcterms:W3CDTF">2016-02-01T11:45:00Z</dcterms:created>
  <dcterms:modified xsi:type="dcterms:W3CDTF">2016-02-01T12:33:00Z</dcterms:modified>
</cp:coreProperties>
</file>