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322" w:rsidRDefault="00631322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631322" w:rsidRDefault="00631322">
      <w:pPr>
        <w:pStyle w:val="ConsPlusNormal"/>
        <w:ind w:firstLine="540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63132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31322" w:rsidRDefault="00631322">
            <w:pPr>
              <w:pStyle w:val="ConsPlusNormal"/>
            </w:pPr>
            <w:r>
              <w:t>3 декабря 2008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31322" w:rsidRDefault="00631322">
            <w:pPr>
              <w:pStyle w:val="ConsPlusNormal"/>
              <w:jc w:val="right"/>
            </w:pPr>
            <w:r>
              <w:t>N 346-КЗ</w:t>
            </w:r>
          </w:p>
        </w:tc>
      </w:tr>
    </w:tbl>
    <w:p w:rsidR="00631322" w:rsidRDefault="0063132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31322" w:rsidRDefault="00631322">
      <w:pPr>
        <w:pStyle w:val="ConsPlusNormal"/>
        <w:ind w:firstLine="540"/>
        <w:jc w:val="both"/>
      </w:pPr>
    </w:p>
    <w:p w:rsidR="00631322" w:rsidRDefault="00631322">
      <w:pPr>
        <w:pStyle w:val="ConsPlusTitle"/>
        <w:jc w:val="center"/>
      </w:pPr>
      <w:r>
        <w:t>ЗАКОН</w:t>
      </w:r>
    </w:p>
    <w:p w:rsidR="00631322" w:rsidRDefault="00631322">
      <w:pPr>
        <w:pStyle w:val="ConsPlusTitle"/>
        <w:jc w:val="center"/>
      </w:pPr>
      <w:r>
        <w:t>ПРИМОРСКОГО КРАЯ</w:t>
      </w:r>
    </w:p>
    <w:p w:rsidR="00631322" w:rsidRDefault="00631322">
      <w:pPr>
        <w:pStyle w:val="ConsPlusTitle"/>
        <w:jc w:val="center"/>
      </w:pPr>
    </w:p>
    <w:p w:rsidR="00631322" w:rsidRDefault="00631322">
      <w:pPr>
        <w:pStyle w:val="ConsPlusTitle"/>
        <w:jc w:val="center"/>
      </w:pPr>
      <w:r>
        <w:t>О НАДЕЛЕНИИ ОРГАНОВ МЕСТНОГО САМОУПРАВЛЕНИЯ</w:t>
      </w:r>
    </w:p>
    <w:p w:rsidR="00631322" w:rsidRDefault="00631322">
      <w:pPr>
        <w:pStyle w:val="ConsPlusTitle"/>
        <w:jc w:val="center"/>
      </w:pPr>
      <w:r>
        <w:t>МУНИЦИПАЛЬНЫХ РАЙОНОВ, ГОРОДСКИХ ОКРУГОВ ПРИМОРСКОГО КРАЯ</w:t>
      </w:r>
    </w:p>
    <w:p w:rsidR="00631322" w:rsidRDefault="00631322">
      <w:pPr>
        <w:pStyle w:val="ConsPlusTitle"/>
        <w:jc w:val="center"/>
      </w:pPr>
      <w:r>
        <w:t>ОТДЕЛЬНЫМИ ГОСУДАРСТВЕННЫМИ ПОЛНОМОЧИЯМИ ПО ОБЕСПЕЧЕНИЮ</w:t>
      </w:r>
    </w:p>
    <w:p w:rsidR="00631322" w:rsidRDefault="00631322">
      <w:pPr>
        <w:pStyle w:val="ConsPlusTitle"/>
        <w:jc w:val="center"/>
      </w:pPr>
      <w:r>
        <w:t>БЕСПЛАТНЫМ ПИТАНИЕМ ДЕТЕЙ, ОБУЧАЮЩИХСЯ В МЛАДШИХ</w:t>
      </w:r>
    </w:p>
    <w:p w:rsidR="00631322" w:rsidRDefault="00631322">
      <w:pPr>
        <w:pStyle w:val="ConsPlusTitle"/>
        <w:jc w:val="center"/>
      </w:pPr>
      <w:r>
        <w:t xml:space="preserve">КЛАССАХ (1 - 4 ВКЛЮЧИТЕЛЬНО) </w:t>
      </w:r>
      <w:proofErr w:type="gramStart"/>
      <w:r>
        <w:t>В</w:t>
      </w:r>
      <w:proofErr w:type="gramEnd"/>
      <w:r>
        <w:t xml:space="preserve"> МУНИЦИПАЛЬНЫХ</w:t>
      </w:r>
    </w:p>
    <w:p w:rsidR="00631322" w:rsidRDefault="00631322">
      <w:pPr>
        <w:pStyle w:val="ConsPlusTitle"/>
        <w:jc w:val="center"/>
      </w:pPr>
      <w:r>
        <w:t xml:space="preserve">ОБЩЕОБРАЗОВАТЕЛЬНЫХ </w:t>
      </w:r>
      <w:proofErr w:type="gramStart"/>
      <w:r>
        <w:t>ОРГАНИЗАЦИЯХ</w:t>
      </w:r>
      <w:proofErr w:type="gramEnd"/>
    </w:p>
    <w:p w:rsidR="00631322" w:rsidRDefault="00631322">
      <w:pPr>
        <w:pStyle w:val="ConsPlusTitle"/>
        <w:jc w:val="center"/>
      </w:pPr>
      <w:r>
        <w:t>ПРИМОРСКОГО КРАЯ</w:t>
      </w:r>
    </w:p>
    <w:p w:rsidR="00631322" w:rsidRDefault="00631322">
      <w:pPr>
        <w:pStyle w:val="ConsPlusNormal"/>
        <w:ind w:firstLine="540"/>
        <w:jc w:val="both"/>
      </w:pPr>
    </w:p>
    <w:p w:rsidR="00631322" w:rsidRDefault="00631322">
      <w:pPr>
        <w:pStyle w:val="ConsPlusNormal"/>
        <w:jc w:val="right"/>
      </w:pPr>
      <w:proofErr w:type="gramStart"/>
      <w:r>
        <w:t>Принят</w:t>
      </w:r>
      <w:proofErr w:type="gramEnd"/>
    </w:p>
    <w:p w:rsidR="00631322" w:rsidRDefault="00631322">
      <w:pPr>
        <w:pStyle w:val="ConsPlusNormal"/>
        <w:jc w:val="right"/>
      </w:pPr>
      <w:r>
        <w:t>Законодательным Собранием</w:t>
      </w:r>
    </w:p>
    <w:p w:rsidR="00631322" w:rsidRDefault="00631322">
      <w:pPr>
        <w:pStyle w:val="ConsPlusNormal"/>
        <w:jc w:val="right"/>
      </w:pPr>
      <w:r>
        <w:t>Приморского края</w:t>
      </w:r>
    </w:p>
    <w:p w:rsidR="00631322" w:rsidRDefault="00631322">
      <w:pPr>
        <w:pStyle w:val="ConsPlusNormal"/>
        <w:jc w:val="right"/>
      </w:pPr>
      <w:r>
        <w:t>18 ноября 2008 года</w:t>
      </w:r>
    </w:p>
    <w:p w:rsidR="00631322" w:rsidRDefault="00631322">
      <w:pPr>
        <w:pStyle w:val="ConsPlusNormal"/>
        <w:jc w:val="center"/>
      </w:pPr>
      <w:r>
        <w:t>Список изменяющих документов</w:t>
      </w:r>
    </w:p>
    <w:p w:rsidR="00631322" w:rsidRDefault="00631322">
      <w:pPr>
        <w:pStyle w:val="ConsPlusNormal"/>
        <w:jc w:val="center"/>
      </w:pPr>
      <w:proofErr w:type="gramStart"/>
      <w:r>
        <w:t>(в ред. Законов Приморского края</w:t>
      </w:r>
      <w:proofErr w:type="gramEnd"/>
    </w:p>
    <w:p w:rsidR="00631322" w:rsidRDefault="00631322">
      <w:pPr>
        <w:pStyle w:val="ConsPlusNormal"/>
        <w:jc w:val="center"/>
      </w:pPr>
      <w:r>
        <w:t xml:space="preserve">от 07.10.2011 </w:t>
      </w:r>
      <w:hyperlink r:id="rId6" w:history="1">
        <w:r>
          <w:rPr>
            <w:color w:val="0000FF"/>
          </w:rPr>
          <w:t>N 824-КЗ</w:t>
        </w:r>
      </w:hyperlink>
      <w:r>
        <w:t xml:space="preserve">, от 20.12.2012 </w:t>
      </w:r>
      <w:hyperlink r:id="rId7" w:history="1">
        <w:r>
          <w:rPr>
            <w:color w:val="0000FF"/>
          </w:rPr>
          <w:t>N 145-КЗ</w:t>
        </w:r>
      </w:hyperlink>
      <w:r>
        <w:t>,</w:t>
      </w:r>
    </w:p>
    <w:p w:rsidR="00631322" w:rsidRDefault="00631322">
      <w:pPr>
        <w:pStyle w:val="ConsPlusNormal"/>
        <w:jc w:val="center"/>
      </w:pPr>
      <w:r>
        <w:t xml:space="preserve">от 03.10.2013 </w:t>
      </w:r>
      <w:hyperlink r:id="rId8" w:history="1">
        <w:r>
          <w:rPr>
            <w:color w:val="0000FF"/>
          </w:rPr>
          <w:t>N 257-КЗ</w:t>
        </w:r>
      </w:hyperlink>
      <w:r>
        <w:t xml:space="preserve">, от 06.05.2015 </w:t>
      </w:r>
      <w:hyperlink r:id="rId9" w:history="1">
        <w:r>
          <w:rPr>
            <w:color w:val="0000FF"/>
          </w:rPr>
          <w:t>N 625-КЗ</w:t>
        </w:r>
      </w:hyperlink>
      <w:r>
        <w:t>)</w:t>
      </w:r>
    </w:p>
    <w:p w:rsidR="00631322" w:rsidRDefault="00631322">
      <w:pPr>
        <w:pStyle w:val="ConsPlusNormal"/>
        <w:ind w:firstLine="540"/>
        <w:jc w:val="both"/>
      </w:pPr>
    </w:p>
    <w:p w:rsidR="00631322" w:rsidRDefault="00631322">
      <w:pPr>
        <w:pStyle w:val="ConsPlusNormal"/>
        <w:ind w:firstLine="540"/>
        <w:jc w:val="both"/>
      </w:pPr>
      <w:r>
        <w:t>Настоящий Закон наделяет отдельными государственными полномочиями Приморского края органы местного самоуправления муниципальных районов, городских округов Приморского края.</w:t>
      </w:r>
    </w:p>
    <w:p w:rsidR="00631322" w:rsidRDefault="00631322">
      <w:pPr>
        <w:pStyle w:val="ConsPlusNormal"/>
        <w:ind w:firstLine="540"/>
        <w:jc w:val="both"/>
      </w:pPr>
    </w:p>
    <w:p w:rsidR="00631322" w:rsidRDefault="00631322">
      <w:pPr>
        <w:pStyle w:val="ConsPlusNormal"/>
        <w:ind w:firstLine="540"/>
        <w:jc w:val="both"/>
      </w:pPr>
      <w:r>
        <w:t>Статья 1. Отдельные государственные полномочия, которыми наделяются органы местного самоуправления муниципальных районов, городских округов Приморского края</w:t>
      </w:r>
    </w:p>
    <w:p w:rsidR="00631322" w:rsidRDefault="00631322">
      <w:pPr>
        <w:pStyle w:val="ConsPlusNormal"/>
        <w:ind w:firstLine="540"/>
        <w:jc w:val="both"/>
      </w:pPr>
    </w:p>
    <w:p w:rsidR="00631322" w:rsidRDefault="00631322">
      <w:pPr>
        <w:pStyle w:val="ConsPlusNormal"/>
        <w:ind w:firstLine="540"/>
        <w:jc w:val="both"/>
      </w:pPr>
      <w:r>
        <w:t>Органы местного самоуправления муниципальных районов, городских округов Приморского края (далее - органы местного самоуправления) наделяются отдельными государственными полномочиями по обеспечению бесплатным питанием детей, обучающихся в младших классах (1 - 4 включительно) в муниципальных общеобразовательных организациях Приморского края (далее - государственные полномочия).</w:t>
      </w:r>
    </w:p>
    <w:p w:rsidR="00631322" w:rsidRDefault="00631322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Закона</w:t>
        </w:r>
      </w:hyperlink>
      <w:r>
        <w:t xml:space="preserve"> Приморского края от 03.10.2013 N 257-КЗ)</w:t>
      </w:r>
    </w:p>
    <w:p w:rsidR="00631322" w:rsidRDefault="00631322">
      <w:pPr>
        <w:pStyle w:val="ConsPlusNormal"/>
        <w:ind w:firstLine="540"/>
        <w:jc w:val="both"/>
      </w:pPr>
    </w:p>
    <w:p w:rsidR="00631322" w:rsidRDefault="00631322">
      <w:pPr>
        <w:pStyle w:val="ConsPlusNormal"/>
        <w:ind w:firstLine="540"/>
        <w:jc w:val="both"/>
      </w:pPr>
      <w:r>
        <w:t>Статья 2. Перечень муниципальных образований Приморского края, органы местного самоуправления которых наделяются государственными полномочиями</w:t>
      </w:r>
    </w:p>
    <w:p w:rsidR="00631322" w:rsidRDefault="00631322">
      <w:pPr>
        <w:pStyle w:val="ConsPlusNormal"/>
        <w:ind w:firstLine="540"/>
        <w:jc w:val="both"/>
      </w:pPr>
    </w:p>
    <w:p w:rsidR="00631322" w:rsidRDefault="00631322">
      <w:pPr>
        <w:pStyle w:val="ConsPlusNormal"/>
        <w:ind w:firstLine="540"/>
        <w:jc w:val="both"/>
      </w:pPr>
      <w:r>
        <w:t>Государственными полномочиями наделяются органы местного самоуправления следующих городских округов и муниципальных районов Приморского края:</w:t>
      </w:r>
    </w:p>
    <w:p w:rsidR="00631322" w:rsidRDefault="00631322">
      <w:pPr>
        <w:pStyle w:val="ConsPlusNormal"/>
        <w:ind w:firstLine="540"/>
        <w:jc w:val="both"/>
      </w:pPr>
      <w:r>
        <w:t>1) Арсеньевский городской округ;</w:t>
      </w:r>
    </w:p>
    <w:p w:rsidR="00631322" w:rsidRDefault="00631322">
      <w:pPr>
        <w:pStyle w:val="ConsPlusNormal"/>
        <w:ind w:firstLine="540"/>
        <w:jc w:val="both"/>
      </w:pPr>
      <w:r>
        <w:t>2) Артемовский городской округ;</w:t>
      </w:r>
    </w:p>
    <w:p w:rsidR="00631322" w:rsidRDefault="00631322">
      <w:pPr>
        <w:pStyle w:val="ConsPlusNormal"/>
        <w:ind w:firstLine="540"/>
        <w:jc w:val="both"/>
      </w:pPr>
      <w:r>
        <w:t>3) городской округ Большой Камень;</w:t>
      </w:r>
    </w:p>
    <w:p w:rsidR="00631322" w:rsidRDefault="00631322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Закона</w:t>
        </w:r>
      </w:hyperlink>
      <w:r>
        <w:t xml:space="preserve"> Приморского края от 06.05.2015 N 625-КЗ)</w:t>
      </w:r>
    </w:p>
    <w:p w:rsidR="00631322" w:rsidRDefault="00631322">
      <w:pPr>
        <w:pStyle w:val="ConsPlusNormal"/>
        <w:ind w:firstLine="540"/>
        <w:jc w:val="both"/>
      </w:pPr>
      <w:r>
        <w:t>4) Владивостокский городской округ;</w:t>
      </w:r>
    </w:p>
    <w:p w:rsidR="00631322" w:rsidRDefault="00631322">
      <w:pPr>
        <w:pStyle w:val="ConsPlusNormal"/>
        <w:ind w:firstLine="540"/>
        <w:jc w:val="both"/>
      </w:pPr>
      <w:r>
        <w:t>5) Дальнегорский городской округ;</w:t>
      </w:r>
    </w:p>
    <w:p w:rsidR="00631322" w:rsidRDefault="00631322">
      <w:pPr>
        <w:pStyle w:val="ConsPlusNormal"/>
        <w:ind w:firstLine="540"/>
        <w:jc w:val="both"/>
      </w:pPr>
      <w:r>
        <w:t>6) Дальнереченский городской округ;</w:t>
      </w:r>
    </w:p>
    <w:p w:rsidR="00631322" w:rsidRDefault="00631322">
      <w:pPr>
        <w:pStyle w:val="ConsPlusNormal"/>
        <w:ind w:firstLine="540"/>
        <w:jc w:val="both"/>
      </w:pPr>
      <w:r>
        <w:t>7) Лесозаводский городской округ;</w:t>
      </w:r>
    </w:p>
    <w:p w:rsidR="00631322" w:rsidRDefault="00631322">
      <w:pPr>
        <w:pStyle w:val="ConsPlusNormal"/>
        <w:ind w:firstLine="540"/>
        <w:jc w:val="both"/>
      </w:pPr>
      <w:r>
        <w:t>8) Находкинский городской округ;</w:t>
      </w:r>
    </w:p>
    <w:p w:rsidR="00631322" w:rsidRDefault="00631322">
      <w:pPr>
        <w:pStyle w:val="ConsPlusNormal"/>
        <w:ind w:firstLine="540"/>
        <w:jc w:val="both"/>
      </w:pPr>
      <w:r>
        <w:lastRenderedPageBreak/>
        <w:t>9) Партизанский городской округ;</w:t>
      </w:r>
    </w:p>
    <w:p w:rsidR="00631322" w:rsidRDefault="00631322">
      <w:pPr>
        <w:pStyle w:val="ConsPlusNormal"/>
        <w:ind w:firstLine="540"/>
        <w:jc w:val="both"/>
      </w:pPr>
      <w:r>
        <w:t xml:space="preserve">10) городской округ </w:t>
      </w:r>
      <w:proofErr w:type="gramStart"/>
      <w:r>
        <w:t>Спасск-Дальний</w:t>
      </w:r>
      <w:proofErr w:type="gramEnd"/>
      <w:r>
        <w:t>;</w:t>
      </w:r>
    </w:p>
    <w:p w:rsidR="00631322" w:rsidRDefault="00631322">
      <w:pPr>
        <w:pStyle w:val="ConsPlusNormal"/>
        <w:ind w:firstLine="540"/>
        <w:jc w:val="both"/>
      </w:pPr>
      <w:r>
        <w:t>11) Уссурийский городской округ;</w:t>
      </w:r>
    </w:p>
    <w:p w:rsidR="00631322" w:rsidRDefault="00631322">
      <w:pPr>
        <w:pStyle w:val="ConsPlusNormal"/>
        <w:ind w:firstLine="540"/>
        <w:jc w:val="both"/>
      </w:pPr>
      <w:r>
        <w:t xml:space="preserve">12) городской </w:t>
      </w:r>
      <w:proofErr w:type="gramStart"/>
      <w:r>
        <w:t>округ</w:t>
      </w:r>
      <w:proofErr w:type="gramEnd"/>
      <w:r>
        <w:t xml:space="preserve"> ЗАТО г. Фокино;</w:t>
      </w:r>
    </w:p>
    <w:p w:rsidR="00631322" w:rsidRDefault="00631322">
      <w:pPr>
        <w:pStyle w:val="ConsPlusNormal"/>
        <w:ind w:firstLine="540"/>
        <w:jc w:val="both"/>
      </w:pPr>
      <w:r>
        <w:t>13) Анучинский муниципальный район;</w:t>
      </w:r>
    </w:p>
    <w:p w:rsidR="00631322" w:rsidRDefault="00631322">
      <w:pPr>
        <w:pStyle w:val="ConsPlusNormal"/>
        <w:ind w:firstLine="540"/>
        <w:jc w:val="both"/>
      </w:pPr>
      <w:r>
        <w:t>14) Дальнереченский муниципальный район;</w:t>
      </w:r>
    </w:p>
    <w:p w:rsidR="00631322" w:rsidRDefault="00631322">
      <w:pPr>
        <w:pStyle w:val="ConsPlusNormal"/>
        <w:ind w:firstLine="540"/>
        <w:jc w:val="both"/>
      </w:pPr>
      <w:r>
        <w:t>15) Кавалеровский муниципальный район;</w:t>
      </w:r>
    </w:p>
    <w:p w:rsidR="00631322" w:rsidRDefault="00631322">
      <w:pPr>
        <w:pStyle w:val="ConsPlusNormal"/>
        <w:ind w:firstLine="540"/>
        <w:jc w:val="both"/>
      </w:pPr>
      <w:r>
        <w:t>16) Кировский муниципальный район;</w:t>
      </w:r>
    </w:p>
    <w:p w:rsidR="00631322" w:rsidRDefault="00631322">
      <w:pPr>
        <w:pStyle w:val="ConsPlusNormal"/>
        <w:ind w:firstLine="540"/>
        <w:jc w:val="both"/>
      </w:pPr>
      <w:r>
        <w:t>17) Красноармейский муниципальный район;</w:t>
      </w:r>
    </w:p>
    <w:p w:rsidR="00631322" w:rsidRDefault="00631322">
      <w:pPr>
        <w:pStyle w:val="ConsPlusNormal"/>
        <w:ind w:firstLine="540"/>
        <w:jc w:val="both"/>
      </w:pPr>
      <w:r>
        <w:t>18) Лазовский муниципальный район;</w:t>
      </w:r>
    </w:p>
    <w:p w:rsidR="00631322" w:rsidRDefault="00631322">
      <w:pPr>
        <w:pStyle w:val="ConsPlusNormal"/>
        <w:ind w:firstLine="540"/>
        <w:jc w:val="both"/>
      </w:pPr>
      <w:r>
        <w:t>19) Михайловский муниципальный район;</w:t>
      </w:r>
    </w:p>
    <w:p w:rsidR="00631322" w:rsidRDefault="00631322">
      <w:pPr>
        <w:pStyle w:val="ConsPlusNormal"/>
        <w:ind w:firstLine="540"/>
        <w:jc w:val="both"/>
      </w:pPr>
      <w:r>
        <w:t>20) Надеждинский муниципальный район;</w:t>
      </w:r>
    </w:p>
    <w:p w:rsidR="00631322" w:rsidRDefault="00631322">
      <w:pPr>
        <w:pStyle w:val="ConsPlusNormal"/>
        <w:ind w:firstLine="540"/>
        <w:jc w:val="both"/>
      </w:pPr>
      <w:r>
        <w:t>21) Октябрьский муниципальный район;</w:t>
      </w:r>
    </w:p>
    <w:p w:rsidR="00631322" w:rsidRDefault="00631322">
      <w:pPr>
        <w:pStyle w:val="ConsPlusNormal"/>
        <w:ind w:firstLine="540"/>
        <w:jc w:val="both"/>
      </w:pPr>
      <w:r>
        <w:t>22) Ольгинский муниципальный район;</w:t>
      </w:r>
    </w:p>
    <w:p w:rsidR="00631322" w:rsidRDefault="00631322">
      <w:pPr>
        <w:pStyle w:val="ConsPlusNormal"/>
        <w:ind w:firstLine="540"/>
        <w:jc w:val="both"/>
      </w:pPr>
      <w:r>
        <w:t>23) Партизанский муниципальный район;</w:t>
      </w:r>
    </w:p>
    <w:p w:rsidR="00631322" w:rsidRDefault="00631322">
      <w:pPr>
        <w:pStyle w:val="ConsPlusNormal"/>
        <w:ind w:firstLine="540"/>
        <w:jc w:val="both"/>
      </w:pPr>
      <w:r>
        <w:t>24) Пограничный муниципальный район;</w:t>
      </w:r>
    </w:p>
    <w:p w:rsidR="00631322" w:rsidRDefault="00631322">
      <w:pPr>
        <w:pStyle w:val="ConsPlusNormal"/>
        <w:ind w:firstLine="540"/>
        <w:jc w:val="both"/>
      </w:pPr>
      <w:r>
        <w:t>25) Пожарский муниципальный район;</w:t>
      </w:r>
    </w:p>
    <w:p w:rsidR="00631322" w:rsidRDefault="00631322">
      <w:pPr>
        <w:pStyle w:val="ConsPlusNormal"/>
        <w:ind w:firstLine="540"/>
        <w:jc w:val="both"/>
      </w:pPr>
      <w:r>
        <w:t>26) Спасский муниципальный район;</w:t>
      </w:r>
    </w:p>
    <w:p w:rsidR="00631322" w:rsidRDefault="00631322">
      <w:pPr>
        <w:pStyle w:val="ConsPlusNormal"/>
        <w:ind w:firstLine="540"/>
        <w:jc w:val="both"/>
      </w:pPr>
      <w:r>
        <w:t>27) Тернейский муниципальный район;</w:t>
      </w:r>
    </w:p>
    <w:p w:rsidR="00631322" w:rsidRDefault="00631322">
      <w:pPr>
        <w:pStyle w:val="ConsPlusNormal"/>
        <w:ind w:firstLine="540"/>
        <w:jc w:val="both"/>
      </w:pPr>
      <w:r>
        <w:t>28) Ханкайский муниципальный район;</w:t>
      </w:r>
    </w:p>
    <w:p w:rsidR="00631322" w:rsidRDefault="00631322">
      <w:pPr>
        <w:pStyle w:val="ConsPlusNormal"/>
        <w:ind w:firstLine="540"/>
        <w:jc w:val="both"/>
      </w:pPr>
      <w:r>
        <w:t>29) Хасанский муниципальный район;</w:t>
      </w:r>
    </w:p>
    <w:p w:rsidR="00631322" w:rsidRDefault="00631322">
      <w:pPr>
        <w:pStyle w:val="ConsPlusNormal"/>
        <w:ind w:firstLine="540"/>
        <w:jc w:val="both"/>
      </w:pPr>
      <w:r>
        <w:t>30) Хорольский муниципальный район;</w:t>
      </w:r>
    </w:p>
    <w:p w:rsidR="00631322" w:rsidRDefault="00631322">
      <w:pPr>
        <w:pStyle w:val="ConsPlusNormal"/>
        <w:ind w:firstLine="540"/>
        <w:jc w:val="both"/>
      </w:pPr>
      <w:r>
        <w:t>31) Черниговский муниципальный район;</w:t>
      </w:r>
    </w:p>
    <w:p w:rsidR="00631322" w:rsidRDefault="00631322">
      <w:pPr>
        <w:pStyle w:val="ConsPlusNormal"/>
        <w:ind w:firstLine="540"/>
        <w:jc w:val="both"/>
      </w:pPr>
      <w:r>
        <w:t>32) Чугуевский муниципальный район;</w:t>
      </w:r>
    </w:p>
    <w:p w:rsidR="00631322" w:rsidRDefault="00631322">
      <w:pPr>
        <w:pStyle w:val="ConsPlusNormal"/>
        <w:ind w:firstLine="540"/>
        <w:jc w:val="both"/>
      </w:pPr>
      <w:r>
        <w:t>33) Шкотовский муниципальный район;</w:t>
      </w:r>
    </w:p>
    <w:p w:rsidR="00631322" w:rsidRDefault="00631322">
      <w:pPr>
        <w:pStyle w:val="ConsPlusNormal"/>
        <w:ind w:firstLine="540"/>
        <w:jc w:val="both"/>
      </w:pPr>
      <w:r>
        <w:t>34) Яковлевский муниципальный район.</w:t>
      </w:r>
    </w:p>
    <w:p w:rsidR="00631322" w:rsidRDefault="00631322">
      <w:pPr>
        <w:pStyle w:val="ConsPlusNormal"/>
        <w:ind w:firstLine="540"/>
        <w:jc w:val="both"/>
      </w:pPr>
    </w:p>
    <w:p w:rsidR="00631322" w:rsidRDefault="00631322">
      <w:pPr>
        <w:pStyle w:val="ConsPlusNormal"/>
        <w:ind w:firstLine="540"/>
        <w:jc w:val="both"/>
      </w:pPr>
      <w:r>
        <w:t>Статья 3. Срок, в течение которого органы местного самоуправления осуществляют государственные полномочия</w:t>
      </w:r>
    </w:p>
    <w:p w:rsidR="00631322" w:rsidRDefault="00631322">
      <w:pPr>
        <w:pStyle w:val="ConsPlusNormal"/>
        <w:ind w:firstLine="540"/>
        <w:jc w:val="both"/>
      </w:pPr>
    </w:p>
    <w:p w:rsidR="00631322" w:rsidRDefault="00631322">
      <w:pPr>
        <w:pStyle w:val="ConsPlusNormal"/>
        <w:ind w:firstLine="540"/>
        <w:jc w:val="both"/>
      </w:pPr>
      <w:r>
        <w:t>Органы местного самоуправления наделяются государственными полномочиями на неопределенный срок.</w:t>
      </w:r>
    </w:p>
    <w:p w:rsidR="00631322" w:rsidRDefault="00631322">
      <w:pPr>
        <w:pStyle w:val="ConsPlusNormal"/>
        <w:ind w:firstLine="540"/>
        <w:jc w:val="both"/>
      </w:pPr>
    </w:p>
    <w:p w:rsidR="00631322" w:rsidRDefault="00631322">
      <w:pPr>
        <w:pStyle w:val="ConsPlusNormal"/>
        <w:ind w:firstLine="540"/>
        <w:jc w:val="both"/>
      </w:pPr>
      <w:r>
        <w:t>Статья 4. Права и обязанности органов местного самоуправления при осуществлении государственных полномочий</w:t>
      </w:r>
    </w:p>
    <w:p w:rsidR="00631322" w:rsidRDefault="00631322">
      <w:pPr>
        <w:pStyle w:val="ConsPlusNormal"/>
        <w:ind w:firstLine="540"/>
        <w:jc w:val="both"/>
      </w:pPr>
    </w:p>
    <w:p w:rsidR="00631322" w:rsidRDefault="00631322">
      <w:pPr>
        <w:pStyle w:val="ConsPlusNormal"/>
        <w:ind w:firstLine="540"/>
        <w:jc w:val="both"/>
      </w:pPr>
      <w:r>
        <w:t xml:space="preserve">1. Органы местного самоуправления при осуществлении государственных полномочий имеют право </w:t>
      </w:r>
      <w:proofErr w:type="gramStart"/>
      <w:r>
        <w:t>на</w:t>
      </w:r>
      <w:proofErr w:type="gramEnd"/>
      <w:r>
        <w:t>:</w:t>
      </w:r>
    </w:p>
    <w:p w:rsidR="00631322" w:rsidRDefault="00631322">
      <w:pPr>
        <w:pStyle w:val="ConsPlusNormal"/>
        <w:ind w:firstLine="540"/>
        <w:jc w:val="both"/>
      </w:pPr>
      <w:r>
        <w:t>1) финансовое обеспечение осуществления государственных полномочий за счет передаваемых местным бюджетам субвенций из краевого бюджета;</w:t>
      </w:r>
    </w:p>
    <w:p w:rsidR="00631322" w:rsidRDefault="00631322">
      <w:pPr>
        <w:pStyle w:val="ConsPlusNormal"/>
        <w:ind w:firstLine="540"/>
        <w:jc w:val="both"/>
      </w:pPr>
      <w:r>
        <w:t>2) получение разъяснений от уполномоченного органа исполнительной власти Приморского края в сфере образования по вопросам осуществления государственных полномочий;</w:t>
      </w:r>
    </w:p>
    <w:p w:rsidR="00631322" w:rsidRDefault="00631322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Закона</w:t>
        </w:r>
      </w:hyperlink>
      <w:r>
        <w:t xml:space="preserve"> Приморского края от 07.10.2011 N 824-КЗ)</w:t>
      </w:r>
    </w:p>
    <w:p w:rsidR="00631322" w:rsidRDefault="00631322">
      <w:pPr>
        <w:pStyle w:val="ConsPlusNormal"/>
        <w:ind w:firstLine="540"/>
        <w:jc w:val="both"/>
      </w:pPr>
      <w:r>
        <w:t>3) дополнительное использование собственных материальных ресурсов и финансовых сре</w:t>
      </w:r>
      <w:proofErr w:type="gramStart"/>
      <w:r>
        <w:t>дств дл</w:t>
      </w:r>
      <w:proofErr w:type="gramEnd"/>
      <w:r>
        <w:t>я осуществления государственных полномочий в случаях и порядке, предусмотренных уставом муниципального образования;</w:t>
      </w:r>
    </w:p>
    <w:p w:rsidR="00631322" w:rsidRDefault="00631322">
      <w:pPr>
        <w:pStyle w:val="ConsPlusNormal"/>
        <w:ind w:firstLine="540"/>
        <w:jc w:val="both"/>
      </w:pPr>
      <w:r>
        <w:t>4) принятие муниципальных правовых актов по вопросам осуществления государственных полномочий на основании и во исполнение положений, установленных настоящим Законом;</w:t>
      </w:r>
    </w:p>
    <w:p w:rsidR="00631322" w:rsidRDefault="00631322">
      <w:pPr>
        <w:pStyle w:val="ConsPlusNormal"/>
        <w:ind w:firstLine="540"/>
        <w:jc w:val="both"/>
      </w:pPr>
      <w:r>
        <w:t>5) обжалование в судебном порядке письменных предписаний органов государственной власти по устранению нарушений, допущенных при исполнении государственных полномочий;</w:t>
      </w:r>
    </w:p>
    <w:p w:rsidR="00631322" w:rsidRDefault="00631322">
      <w:pPr>
        <w:pStyle w:val="ConsPlusNormal"/>
        <w:ind w:firstLine="540"/>
        <w:jc w:val="both"/>
      </w:pPr>
      <w:r>
        <w:t>6) осуществление иных прав, предусмотренных федеральными законами и законами Приморского края.</w:t>
      </w:r>
    </w:p>
    <w:p w:rsidR="00631322" w:rsidRDefault="00631322">
      <w:pPr>
        <w:pStyle w:val="ConsPlusNormal"/>
        <w:ind w:firstLine="540"/>
        <w:jc w:val="both"/>
      </w:pPr>
      <w:r>
        <w:t>2. Органы местного самоуправления при осуществлении государственных полномочий обязаны:</w:t>
      </w:r>
    </w:p>
    <w:p w:rsidR="00631322" w:rsidRDefault="00631322">
      <w:pPr>
        <w:pStyle w:val="ConsPlusNormal"/>
        <w:ind w:firstLine="540"/>
        <w:jc w:val="both"/>
      </w:pPr>
      <w:r>
        <w:lastRenderedPageBreak/>
        <w:t>1) обеспечивать эффективное, рациональное и целевое использование финансовых средств, выделенных из краевого бюджета на осуществление государственных полномочий;</w:t>
      </w:r>
    </w:p>
    <w:p w:rsidR="00631322" w:rsidRDefault="00631322">
      <w:pPr>
        <w:pStyle w:val="ConsPlusNormal"/>
        <w:ind w:firstLine="540"/>
        <w:jc w:val="both"/>
      </w:pPr>
      <w:r>
        <w:t>2) исполнять письменные предписания органов государственной власти по устранению нарушений, допущенных по вопросам осуществления государственных полномочий;</w:t>
      </w:r>
    </w:p>
    <w:p w:rsidR="00631322" w:rsidRDefault="00631322">
      <w:pPr>
        <w:pStyle w:val="ConsPlusNormal"/>
        <w:ind w:firstLine="540"/>
        <w:jc w:val="both"/>
      </w:pPr>
      <w:r>
        <w:t>3) предоставлять уполномоченному органу исполнительной власти Приморского края в сфере образования и финансовому органу исполнительной власти Приморского края необходимую информацию, связанную с осуществлением государственных полномочий, а также с использованием выделенных на эти цели финансовых средств;</w:t>
      </w:r>
    </w:p>
    <w:p w:rsidR="00631322" w:rsidRDefault="00631322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Закона</w:t>
        </w:r>
      </w:hyperlink>
      <w:r>
        <w:t xml:space="preserve"> Приморского края от 07.10.2011 N 824-КЗ)</w:t>
      </w:r>
    </w:p>
    <w:p w:rsidR="00631322" w:rsidRDefault="00631322">
      <w:pPr>
        <w:pStyle w:val="ConsPlusNormal"/>
        <w:ind w:firstLine="540"/>
        <w:jc w:val="both"/>
      </w:pPr>
      <w:r>
        <w:t>4) в случае прекращения осуществления государственных полномочий возвратить неиспользованные финансовые средства, выделенные на осуществление государственных полномочий, в порядке, установленном действующим законодательством;</w:t>
      </w:r>
    </w:p>
    <w:p w:rsidR="00631322" w:rsidRDefault="00631322">
      <w:pPr>
        <w:pStyle w:val="ConsPlusNormal"/>
        <w:ind w:firstLine="540"/>
        <w:jc w:val="both"/>
      </w:pPr>
      <w:r>
        <w:t>5) выполнять иные обязанности, предусмотренные федеральными законами и законами Приморского края.</w:t>
      </w:r>
    </w:p>
    <w:p w:rsidR="00631322" w:rsidRDefault="00631322">
      <w:pPr>
        <w:pStyle w:val="ConsPlusNormal"/>
        <w:ind w:firstLine="540"/>
        <w:jc w:val="both"/>
      </w:pPr>
    </w:p>
    <w:p w:rsidR="00631322" w:rsidRDefault="00631322">
      <w:pPr>
        <w:pStyle w:val="ConsPlusNormal"/>
        <w:ind w:firstLine="540"/>
        <w:jc w:val="both"/>
      </w:pPr>
      <w:r>
        <w:t>Статья 5. Права и обязанности органов государственной власти Приморского края при осуществлении органами местного самоуправления государственных полномочий</w:t>
      </w:r>
    </w:p>
    <w:p w:rsidR="00631322" w:rsidRDefault="00631322">
      <w:pPr>
        <w:pStyle w:val="ConsPlusNormal"/>
        <w:ind w:firstLine="540"/>
        <w:jc w:val="both"/>
      </w:pPr>
    </w:p>
    <w:p w:rsidR="00631322" w:rsidRDefault="00631322">
      <w:pPr>
        <w:pStyle w:val="ConsPlusNormal"/>
        <w:ind w:firstLine="540"/>
        <w:jc w:val="both"/>
      </w:pPr>
      <w:r>
        <w:t>1. Органы государственной власти Приморского края имеют право:</w:t>
      </w:r>
    </w:p>
    <w:p w:rsidR="00631322" w:rsidRDefault="00631322">
      <w:pPr>
        <w:pStyle w:val="ConsPlusNormal"/>
        <w:ind w:firstLine="540"/>
        <w:jc w:val="both"/>
      </w:pPr>
      <w:r>
        <w:t xml:space="preserve">1) издавать в пределах своей компетенции нормативные правовые акты по вопросам осуществления органами местного самоуправления государственных полномочий и осуществлять </w:t>
      </w:r>
      <w:proofErr w:type="gramStart"/>
      <w:r>
        <w:t>контроль за</w:t>
      </w:r>
      <w:proofErr w:type="gramEnd"/>
      <w:r>
        <w:t xml:space="preserve"> их исполнением;</w:t>
      </w:r>
    </w:p>
    <w:p w:rsidR="00631322" w:rsidRDefault="00631322">
      <w:pPr>
        <w:pStyle w:val="ConsPlusNormal"/>
        <w:ind w:firstLine="540"/>
        <w:jc w:val="both"/>
      </w:pPr>
      <w:r>
        <w:t>2) оказывать методическую помощь органам местного самоуправления в организации их работы по осуществлению государственных полномочий;</w:t>
      </w:r>
    </w:p>
    <w:p w:rsidR="00631322" w:rsidRDefault="00631322">
      <w:pPr>
        <w:pStyle w:val="ConsPlusNormal"/>
        <w:ind w:firstLine="540"/>
        <w:jc w:val="both"/>
      </w:pPr>
      <w:r>
        <w:t xml:space="preserve">3) утратил силу. - </w:t>
      </w:r>
      <w:hyperlink r:id="rId14" w:history="1">
        <w:r>
          <w:rPr>
            <w:color w:val="0000FF"/>
          </w:rPr>
          <w:t>Закон</w:t>
        </w:r>
      </w:hyperlink>
      <w:r>
        <w:t xml:space="preserve"> Приморского края от 07.10.2011 N 824-КЗ;</w:t>
      </w:r>
    </w:p>
    <w:p w:rsidR="00631322" w:rsidRDefault="00631322">
      <w:pPr>
        <w:pStyle w:val="ConsPlusNormal"/>
        <w:ind w:firstLine="540"/>
        <w:jc w:val="both"/>
      </w:pPr>
      <w:r>
        <w:t>4) получать в установленном порядке от органов местного самоуправления необходимую информацию об использовании финансовых средств на осуществление ими государственных полномочий;</w:t>
      </w:r>
    </w:p>
    <w:p w:rsidR="00631322" w:rsidRDefault="00631322">
      <w:pPr>
        <w:pStyle w:val="ConsPlusNormal"/>
        <w:ind w:firstLine="540"/>
        <w:jc w:val="both"/>
      </w:pPr>
      <w:r>
        <w:t>5) осуществлять иные права в соответствии с федеральными законами и законами Приморского края.</w:t>
      </w:r>
    </w:p>
    <w:p w:rsidR="00631322" w:rsidRDefault="00631322">
      <w:pPr>
        <w:pStyle w:val="ConsPlusNormal"/>
        <w:ind w:firstLine="540"/>
        <w:jc w:val="both"/>
      </w:pPr>
      <w:r>
        <w:t>2. Органы государственной власти Приморского края обязаны:</w:t>
      </w:r>
    </w:p>
    <w:p w:rsidR="00631322" w:rsidRDefault="00631322">
      <w:pPr>
        <w:pStyle w:val="ConsPlusNormal"/>
        <w:ind w:firstLine="540"/>
        <w:jc w:val="both"/>
      </w:pPr>
      <w:r>
        <w:t>1) обеспечить передачу органам местного самоуправления финансовых средств, необходимых для осуществления государственных полномочий;</w:t>
      </w:r>
    </w:p>
    <w:p w:rsidR="00631322" w:rsidRDefault="00631322">
      <w:pPr>
        <w:pStyle w:val="ConsPlusNormal"/>
        <w:ind w:firstLine="540"/>
        <w:jc w:val="both"/>
      </w:pPr>
      <w:r>
        <w:t>2) давать разъяснения и оказывать методическую помощь органам местного самоуправления по вопросам осуществления государственных полномочий;</w:t>
      </w:r>
    </w:p>
    <w:p w:rsidR="00631322" w:rsidRDefault="00631322">
      <w:pPr>
        <w:pStyle w:val="ConsPlusNormal"/>
        <w:ind w:firstLine="540"/>
        <w:jc w:val="both"/>
      </w:pPr>
      <w:r>
        <w:t>3) оказывать содействие органам местного самоуправления в разрешении вопросов, связанных с осуществлением ими государственных полномочий;</w:t>
      </w:r>
    </w:p>
    <w:p w:rsidR="00631322" w:rsidRDefault="00631322">
      <w:pPr>
        <w:pStyle w:val="ConsPlusNormal"/>
        <w:ind w:firstLine="540"/>
        <w:jc w:val="both"/>
      </w:pPr>
      <w:r>
        <w:t>4) выполнять иные обязанности в соответствии с федеральными законами и законами Приморского края.</w:t>
      </w:r>
    </w:p>
    <w:p w:rsidR="00631322" w:rsidRDefault="00631322">
      <w:pPr>
        <w:pStyle w:val="ConsPlusNormal"/>
        <w:ind w:firstLine="540"/>
        <w:jc w:val="both"/>
      </w:pPr>
    </w:p>
    <w:p w:rsidR="00631322" w:rsidRDefault="00631322">
      <w:pPr>
        <w:pStyle w:val="ConsPlusNormal"/>
        <w:ind w:firstLine="540"/>
        <w:jc w:val="both"/>
      </w:pPr>
      <w:r>
        <w:t>Статья 6. Методика расчета средств, необходимых для осуществления государственных полномочий</w:t>
      </w:r>
    </w:p>
    <w:p w:rsidR="00631322" w:rsidRDefault="00631322">
      <w:pPr>
        <w:pStyle w:val="ConsPlusNormal"/>
        <w:ind w:firstLine="540"/>
        <w:jc w:val="both"/>
      </w:pPr>
    </w:p>
    <w:p w:rsidR="00631322" w:rsidRDefault="00631322">
      <w:pPr>
        <w:pStyle w:val="ConsPlusNormal"/>
        <w:ind w:firstLine="540"/>
        <w:jc w:val="both"/>
      </w:pPr>
      <w:r>
        <w:t>1. Финансовые средства, необходимые органам местного самоуправления для осуществления государственных полномочий, предусматриваются в законе Приморского края о краевом бюджете на очередной финансовый год и плановый период в форме субвенций.</w:t>
      </w:r>
    </w:p>
    <w:p w:rsidR="00631322" w:rsidRDefault="0063132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5" w:history="1">
        <w:r>
          <w:rPr>
            <w:color w:val="0000FF"/>
          </w:rPr>
          <w:t>Закона</w:t>
        </w:r>
      </w:hyperlink>
      <w:r>
        <w:t xml:space="preserve"> Приморского края от 20.12.2012 N 145-КЗ)</w:t>
      </w:r>
    </w:p>
    <w:p w:rsidR="00631322" w:rsidRDefault="00631322">
      <w:pPr>
        <w:pStyle w:val="ConsPlusNormal"/>
        <w:ind w:firstLine="540"/>
        <w:jc w:val="both"/>
      </w:pPr>
      <w:r>
        <w:t>2. Размер средств субвенций, передаваемых бюджетам муниципальных образований Приморского края для осуществления государственных полномочий (далее - размер субвенций), утверждается в абсолютных суммах для каждого муниципального образования законом Приморского края о краевом бюджете на очередной финансовый год и плановый период.</w:t>
      </w:r>
    </w:p>
    <w:p w:rsidR="00631322" w:rsidRDefault="0063132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6" w:history="1">
        <w:r>
          <w:rPr>
            <w:color w:val="0000FF"/>
          </w:rPr>
          <w:t>Закона</w:t>
        </w:r>
      </w:hyperlink>
      <w:r>
        <w:t xml:space="preserve"> Приморского края от 20.12.2012 N 145-КЗ)</w:t>
      </w:r>
    </w:p>
    <w:p w:rsidR="00631322" w:rsidRDefault="00631322">
      <w:pPr>
        <w:pStyle w:val="ConsPlusNormal"/>
        <w:ind w:firstLine="540"/>
        <w:jc w:val="both"/>
      </w:pPr>
      <w:r>
        <w:t>3. Размер субвенций определяется по формуле:</w:t>
      </w:r>
    </w:p>
    <w:p w:rsidR="00631322" w:rsidRDefault="00631322">
      <w:pPr>
        <w:pStyle w:val="ConsPlusNormal"/>
        <w:ind w:firstLine="540"/>
        <w:jc w:val="both"/>
      </w:pPr>
    </w:p>
    <w:p w:rsidR="00631322" w:rsidRDefault="00631322">
      <w:pPr>
        <w:pStyle w:val="ConsPlusNormal"/>
        <w:jc w:val="center"/>
      </w:pPr>
      <w:r>
        <w:lastRenderedPageBreak/>
        <w:t>Сi = Рп х (Д5 х К5 + Д</w:t>
      </w:r>
      <w:proofErr w:type="gramStart"/>
      <w:r>
        <w:t>6</w:t>
      </w:r>
      <w:proofErr w:type="gramEnd"/>
      <w:r>
        <w:t xml:space="preserve"> х К6), где</w:t>
      </w:r>
    </w:p>
    <w:p w:rsidR="00631322" w:rsidRDefault="00631322">
      <w:pPr>
        <w:pStyle w:val="ConsPlusNormal"/>
        <w:ind w:firstLine="540"/>
        <w:jc w:val="both"/>
      </w:pPr>
    </w:p>
    <w:p w:rsidR="00631322" w:rsidRDefault="00631322">
      <w:pPr>
        <w:pStyle w:val="ConsPlusNormal"/>
        <w:ind w:firstLine="540"/>
        <w:jc w:val="both"/>
      </w:pPr>
      <w:r>
        <w:t>С</w:t>
      </w:r>
      <w:proofErr w:type="gramStart"/>
      <w:r>
        <w:t>i</w:t>
      </w:r>
      <w:proofErr w:type="gramEnd"/>
      <w:r>
        <w:t xml:space="preserve"> - объем субвенций на планируемый год i-того муниципального образования;</w:t>
      </w:r>
    </w:p>
    <w:p w:rsidR="00631322" w:rsidRDefault="00631322">
      <w:pPr>
        <w:pStyle w:val="ConsPlusNormal"/>
        <w:ind w:firstLine="540"/>
        <w:jc w:val="both"/>
      </w:pPr>
      <w:r>
        <w:t xml:space="preserve">Рп - расходы на питание одного ребенка в день. Расходы на питание одного ребенка в день устанавливаются в соответствии с </w:t>
      </w:r>
      <w:hyperlink r:id="rId17" w:history="1">
        <w:r>
          <w:rPr>
            <w:color w:val="0000FF"/>
          </w:rPr>
          <w:t>Законом</w:t>
        </w:r>
      </w:hyperlink>
      <w:r>
        <w:t xml:space="preserve"> Приморского края от 18 декабря 2006 г. N 19-КЗ "Об обеспечении бесплатным питанием детей, обучающихся в младших классах государственных (краевых) и муниципальных общеобразовательных организациях Приморского края";</w:t>
      </w:r>
    </w:p>
    <w:p w:rsidR="00631322" w:rsidRDefault="00631322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Закона</w:t>
        </w:r>
      </w:hyperlink>
      <w:r>
        <w:t xml:space="preserve"> Приморского края от 03.10.2013 N 257-КЗ)</w:t>
      </w:r>
    </w:p>
    <w:p w:rsidR="00631322" w:rsidRDefault="00631322">
      <w:pPr>
        <w:pStyle w:val="ConsPlusNormal"/>
        <w:ind w:firstLine="540"/>
        <w:jc w:val="both"/>
      </w:pPr>
      <w:r>
        <w:t>Д5 - количество дней питания при пятидневном режиме работы организации;</w:t>
      </w:r>
    </w:p>
    <w:p w:rsidR="00631322" w:rsidRDefault="00631322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Закона</w:t>
        </w:r>
      </w:hyperlink>
      <w:r>
        <w:t xml:space="preserve"> Приморского края от 03.10.2013 N 257-КЗ)</w:t>
      </w:r>
    </w:p>
    <w:p w:rsidR="00631322" w:rsidRDefault="00631322">
      <w:pPr>
        <w:pStyle w:val="ConsPlusNormal"/>
        <w:ind w:firstLine="540"/>
        <w:jc w:val="both"/>
      </w:pPr>
      <w:r>
        <w:t>Д</w:t>
      </w:r>
      <w:proofErr w:type="gramStart"/>
      <w:r>
        <w:t>6</w:t>
      </w:r>
      <w:proofErr w:type="gramEnd"/>
      <w:r>
        <w:t xml:space="preserve"> - количество дней питания при шестидневном режиме работы организации;</w:t>
      </w:r>
    </w:p>
    <w:p w:rsidR="00631322" w:rsidRDefault="00631322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Закона</w:t>
        </w:r>
      </w:hyperlink>
      <w:r>
        <w:t xml:space="preserve"> Приморского края от 03.10.2013 N 257-КЗ)</w:t>
      </w:r>
    </w:p>
    <w:p w:rsidR="00631322" w:rsidRDefault="00631322">
      <w:pPr>
        <w:pStyle w:val="ConsPlusNormal"/>
        <w:ind w:firstLine="540"/>
        <w:jc w:val="both"/>
      </w:pPr>
      <w:r>
        <w:t>К5 - количество питающихся детей при пятидневном режиме работы организации;</w:t>
      </w:r>
    </w:p>
    <w:p w:rsidR="00631322" w:rsidRDefault="00631322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Закона</w:t>
        </w:r>
      </w:hyperlink>
      <w:r>
        <w:t xml:space="preserve"> Приморского края от 03.10.2013 N 257-КЗ)</w:t>
      </w:r>
    </w:p>
    <w:p w:rsidR="00631322" w:rsidRDefault="00631322">
      <w:pPr>
        <w:pStyle w:val="ConsPlusNormal"/>
        <w:ind w:firstLine="540"/>
        <w:jc w:val="both"/>
      </w:pPr>
      <w:r>
        <w:t>К</w:t>
      </w:r>
      <w:proofErr w:type="gramStart"/>
      <w:r>
        <w:t>6</w:t>
      </w:r>
      <w:proofErr w:type="gramEnd"/>
      <w:r>
        <w:t xml:space="preserve"> - количество питающихся детей при шестидневном режиме работы организации.</w:t>
      </w:r>
    </w:p>
    <w:p w:rsidR="00631322" w:rsidRDefault="00631322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Закона</w:t>
        </w:r>
      </w:hyperlink>
      <w:r>
        <w:t xml:space="preserve"> Приморского края от 03.10.2013 N 257-КЗ)</w:t>
      </w:r>
    </w:p>
    <w:p w:rsidR="00631322" w:rsidRDefault="00631322">
      <w:pPr>
        <w:pStyle w:val="ConsPlusNormal"/>
        <w:ind w:firstLine="540"/>
        <w:jc w:val="both"/>
      </w:pPr>
    </w:p>
    <w:p w:rsidR="00631322" w:rsidRDefault="00631322">
      <w:pPr>
        <w:pStyle w:val="ConsPlusNormal"/>
        <w:jc w:val="center"/>
      </w:pPr>
      <w:r>
        <w:t xml:space="preserve">Рп = </w:t>
      </w:r>
      <w:proofErr w:type="gramStart"/>
      <w:r>
        <w:t>Ст</w:t>
      </w:r>
      <w:proofErr w:type="gramEnd"/>
      <w:r>
        <w:t xml:space="preserve"> + Ри, где</w:t>
      </w:r>
    </w:p>
    <w:p w:rsidR="00631322" w:rsidRDefault="00631322">
      <w:pPr>
        <w:pStyle w:val="ConsPlusNormal"/>
        <w:ind w:firstLine="540"/>
        <w:jc w:val="both"/>
      </w:pPr>
    </w:p>
    <w:p w:rsidR="00631322" w:rsidRDefault="00631322">
      <w:pPr>
        <w:pStyle w:val="ConsPlusNormal"/>
        <w:ind w:firstLine="540"/>
        <w:jc w:val="both"/>
      </w:pPr>
      <w:proofErr w:type="gramStart"/>
      <w:r>
        <w:t>Ст</w:t>
      </w:r>
      <w:proofErr w:type="gramEnd"/>
      <w:r>
        <w:t xml:space="preserve"> - стоимость питания одного ребенка в день;</w:t>
      </w:r>
    </w:p>
    <w:p w:rsidR="00631322" w:rsidRDefault="00631322">
      <w:pPr>
        <w:pStyle w:val="ConsPlusNormal"/>
        <w:ind w:firstLine="540"/>
        <w:jc w:val="both"/>
      </w:pPr>
      <w:r>
        <w:t>Ри - расходы на исполнение государственных полномочий. Расходы на исполнение государственных полномочий составляют 1 процент от расходов на питание одного ребенка в день.</w:t>
      </w:r>
    </w:p>
    <w:p w:rsidR="00631322" w:rsidRDefault="00631322">
      <w:pPr>
        <w:pStyle w:val="ConsPlusNormal"/>
        <w:ind w:firstLine="540"/>
        <w:jc w:val="both"/>
      </w:pPr>
      <w:r>
        <w:t>4. Общий объем субвенций на реализацию государственных полномочий определяется по формуле:</w:t>
      </w:r>
    </w:p>
    <w:p w:rsidR="00631322" w:rsidRDefault="00631322">
      <w:pPr>
        <w:pStyle w:val="ConsPlusNormal"/>
        <w:ind w:firstLine="540"/>
        <w:jc w:val="both"/>
      </w:pPr>
    </w:p>
    <w:p w:rsidR="00631322" w:rsidRDefault="00631322">
      <w:pPr>
        <w:pStyle w:val="ConsPlusNormal"/>
        <w:jc w:val="center"/>
      </w:pPr>
      <w:r>
        <w:t>С = SUM С</w:t>
      </w:r>
      <w:proofErr w:type="gramStart"/>
      <w:r>
        <w:t>i</w:t>
      </w:r>
      <w:proofErr w:type="gramEnd"/>
      <w:r>
        <w:t>, где</w:t>
      </w:r>
    </w:p>
    <w:p w:rsidR="00631322" w:rsidRDefault="00631322">
      <w:pPr>
        <w:pStyle w:val="ConsPlusNormal"/>
        <w:ind w:firstLine="540"/>
        <w:jc w:val="both"/>
      </w:pPr>
    </w:p>
    <w:p w:rsidR="00631322" w:rsidRDefault="00631322">
      <w:pPr>
        <w:pStyle w:val="ConsPlusNormal"/>
        <w:ind w:firstLine="540"/>
        <w:jc w:val="both"/>
      </w:pPr>
      <w:r>
        <w:t>C - общий объем субвенций на планируемый год;</w:t>
      </w:r>
    </w:p>
    <w:p w:rsidR="00631322" w:rsidRDefault="00631322">
      <w:pPr>
        <w:pStyle w:val="ConsPlusNormal"/>
        <w:ind w:firstLine="540"/>
        <w:jc w:val="both"/>
      </w:pPr>
      <w:r>
        <w:t>С</w:t>
      </w:r>
      <w:proofErr w:type="gramStart"/>
      <w:r>
        <w:t>i</w:t>
      </w:r>
      <w:proofErr w:type="gramEnd"/>
      <w:r>
        <w:t xml:space="preserve"> - объем субвенции i-того муниципального образования.</w:t>
      </w:r>
    </w:p>
    <w:p w:rsidR="00631322" w:rsidRDefault="00631322">
      <w:pPr>
        <w:pStyle w:val="ConsPlusNormal"/>
        <w:ind w:firstLine="540"/>
        <w:jc w:val="both"/>
      </w:pPr>
      <w:r>
        <w:t>Расчет субвенций осуществляется уполномоченным органом исполнительной власти Приморского края в сфере образования.</w:t>
      </w:r>
    </w:p>
    <w:p w:rsidR="00631322" w:rsidRDefault="00631322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Закона</w:t>
        </w:r>
      </w:hyperlink>
      <w:r>
        <w:t xml:space="preserve"> Приморского края от 07.10.2011 N 824-КЗ)</w:t>
      </w:r>
    </w:p>
    <w:p w:rsidR="00631322" w:rsidRDefault="00631322">
      <w:pPr>
        <w:pStyle w:val="ConsPlusNormal"/>
        <w:ind w:firstLine="540"/>
        <w:jc w:val="both"/>
      </w:pPr>
      <w:r>
        <w:t>5. Субвенции бюджетам муниципальных образований Приморского края из краевого бюджета расходуются в порядке, определяемом Администрацией Приморского края.</w:t>
      </w:r>
    </w:p>
    <w:p w:rsidR="00631322" w:rsidRDefault="00631322">
      <w:pPr>
        <w:pStyle w:val="ConsPlusNormal"/>
        <w:ind w:firstLine="540"/>
        <w:jc w:val="both"/>
      </w:pPr>
      <w:r>
        <w:t>6. Органам местного самоуправления запрещается использование финансовых средств, полученных на осуществление государственных полномочий, предусмотренных настоящим Законом, на другие цели.</w:t>
      </w:r>
    </w:p>
    <w:p w:rsidR="00631322" w:rsidRDefault="00631322">
      <w:pPr>
        <w:pStyle w:val="ConsPlusNormal"/>
        <w:ind w:firstLine="540"/>
        <w:jc w:val="both"/>
      </w:pPr>
      <w:r>
        <w:t>7. Расходы органов местного самоуправления на осуществление государственных полномочий, предусмотренных настоящим Законом, превышающие размер утвержденной в соответствии с настоящим Законом субвенции, компенсации за счет сре</w:t>
      </w:r>
      <w:proofErr w:type="gramStart"/>
      <w:r>
        <w:t>дств кр</w:t>
      </w:r>
      <w:proofErr w:type="gramEnd"/>
      <w:r>
        <w:t>аевого бюджета не подлежат.</w:t>
      </w:r>
    </w:p>
    <w:p w:rsidR="00631322" w:rsidRDefault="00631322">
      <w:pPr>
        <w:pStyle w:val="ConsPlusNormal"/>
        <w:ind w:firstLine="540"/>
        <w:jc w:val="both"/>
      </w:pPr>
      <w:r>
        <w:t xml:space="preserve">8. </w:t>
      </w:r>
      <w:proofErr w:type="gramStart"/>
      <w:r>
        <w:t>В случае предоставления в пользование и (или) управление либо в муниципальную собственность материальных средств, необходимых для осуществления органами местного самоуправления отдельных государственных полномочий, перечень подлежащих передаче материальных средств определяется уполномоченным органом исполнительной власти Приморского края по государственному управлению и регулированию в сфере управления и распоряжения имуществом, находящимся в государственной собственности Приморского края.</w:t>
      </w:r>
      <w:proofErr w:type="gramEnd"/>
    </w:p>
    <w:p w:rsidR="00631322" w:rsidRDefault="00631322">
      <w:pPr>
        <w:pStyle w:val="ConsPlusNormal"/>
        <w:ind w:firstLine="540"/>
        <w:jc w:val="both"/>
      </w:pPr>
    </w:p>
    <w:p w:rsidR="00631322" w:rsidRDefault="00631322">
      <w:pPr>
        <w:pStyle w:val="ConsPlusNormal"/>
        <w:ind w:firstLine="540"/>
        <w:jc w:val="both"/>
      </w:pPr>
      <w:r>
        <w:t>Статья 7. Порядок отчетности органов местного самоуправления об осуществлении государственных полномочий</w:t>
      </w:r>
    </w:p>
    <w:p w:rsidR="00631322" w:rsidRDefault="00631322">
      <w:pPr>
        <w:pStyle w:val="ConsPlusNormal"/>
        <w:ind w:firstLine="540"/>
        <w:jc w:val="both"/>
      </w:pPr>
    </w:p>
    <w:p w:rsidR="00631322" w:rsidRDefault="00631322">
      <w:pPr>
        <w:pStyle w:val="ConsPlusNormal"/>
        <w:ind w:firstLine="540"/>
        <w:jc w:val="both"/>
      </w:pPr>
      <w:r>
        <w:t xml:space="preserve">Не позднее 10-го числа месяца, следующего за отчетным периодом, органы местного самоуправления представляют в уполномоченный орган исполнительной власти Приморского </w:t>
      </w:r>
      <w:r>
        <w:lastRenderedPageBreak/>
        <w:t>края в сфере образования ежемесячные отчеты об осуществлении государственных полномочий по установленной им форме.</w:t>
      </w:r>
    </w:p>
    <w:p w:rsidR="00631322" w:rsidRDefault="00631322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Закона</w:t>
        </w:r>
      </w:hyperlink>
      <w:r>
        <w:t xml:space="preserve"> Приморского края от 07.10.2011 N 824-КЗ)</w:t>
      </w:r>
    </w:p>
    <w:p w:rsidR="00631322" w:rsidRDefault="00631322">
      <w:pPr>
        <w:pStyle w:val="ConsPlusNormal"/>
        <w:ind w:firstLine="540"/>
        <w:jc w:val="both"/>
      </w:pPr>
    </w:p>
    <w:p w:rsidR="00631322" w:rsidRDefault="00631322">
      <w:pPr>
        <w:pStyle w:val="ConsPlusNormal"/>
        <w:ind w:firstLine="540"/>
        <w:jc w:val="both"/>
      </w:pPr>
      <w:r>
        <w:t xml:space="preserve">Статья 8. </w:t>
      </w:r>
      <w:proofErr w:type="gramStart"/>
      <w:r>
        <w:t>Контроль за</w:t>
      </w:r>
      <w:proofErr w:type="gramEnd"/>
      <w:r>
        <w:t xml:space="preserve"> исполнением органами местного самоуправления государственных полномочий и порядок его осуществления</w:t>
      </w:r>
    </w:p>
    <w:p w:rsidR="00631322" w:rsidRDefault="00631322">
      <w:pPr>
        <w:pStyle w:val="ConsPlusNormal"/>
        <w:ind w:firstLine="540"/>
        <w:jc w:val="both"/>
      </w:pPr>
    </w:p>
    <w:p w:rsidR="00631322" w:rsidRDefault="00631322">
      <w:pPr>
        <w:pStyle w:val="ConsPlusNormal"/>
        <w:ind w:firstLine="540"/>
        <w:jc w:val="both"/>
      </w:pPr>
      <w:r>
        <w:t xml:space="preserve">(в ред. </w:t>
      </w:r>
      <w:hyperlink r:id="rId25" w:history="1">
        <w:r>
          <w:rPr>
            <w:color w:val="0000FF"/>
          </w:rPr>
          <w:t>Закона</w:t>
        </w:r>
      </w:hyperlink>
      <w:r>
        <w:t xml:space="preserve"> Приморского края от 07.10.2011 N 824-КЗ)</w:t>
      </w:r>
    </w:p>
    <w:p w:rsidR="00631322" w:rsidRDefault="00631322">
      <w:pPr>
        <w:pStyle w:val="ConsPlusNormal"/>
        <w:ind w:firstLine="540"/>
        <w:jc w:val="both"/>
      </w:pPr>
    </w:p>
    <w:p w:rsidR="00631322" w:rsidRDefault="00631322">
      <w:pPr>
        <w:pStyle w:val="ConsPlusNormal"/>
        <w:ind w:firstLine="540"/>
        <w:jc w:val="both"/>
      </w:pPr>
      <w:r>
        <w:t xml:space="preserve">1. Органы государственной власти Приморского края осуществляют </w:t>
      </w:r>
      <w:proofErr w:type="gramStart"/>
      <w:r>
        <w:t>контроль за</w:t>
      </w:r>
      <w:proofErr w:type="gramEnd"/>
      <w:r>
        <w:t xml:space="preserve"> исполнением органами местного самоуправления государственных полномочий, а также за использованием предоставленных на эти цели материальных ресурсов и финансовых средств (далее - контроль).</w:t>
      </w:r>
    </w:p>
    <w:p w:rsidR="00631322" w:rsidRDefault="00631322">
      <w:pPr>
        <w:pStyle w:val="ConsPlusNormal"/>
        <w:ind w:firstLine="540"/>
        <w:jc w:val="both"/>
      </w:pPr>
      <w:r>
        <w:t>2. Контроль осуществляется уполномоченным органом исполнительной власти Приморского края в сфере образования.</w:t>
      </w:r>
    </w:p>
    <w:p w:rsidR="00631322" w:rsidRDefault="00631322">
      <w:pPr>
        <w:pStyle w:val="ConsPlusNormal"/>
        <w:ind w:firstLine="540"/>
        <w:jc w:val="both"/>
      </w:pPr>
      <w:r>
        <w:t>3. Уполномоченный орган исполнительной власти Приморского края в сфере образования при осуществлении контроля:</w:t>
      </w:r>
    </w:p>
    <w:p w:rsidR="00631322" w:rsidRDefault="00631322">
      <w:pPr>
        <w:pStyle w:val="ConsPlusNormal"/>
        <w:ind w:firstLine="540"/>
        <w:jc w:val="both"/>
      </w:pPr>
      <w:r>
        <w:t>1) производит проверки деятельности органов местного самоуправления по реализации ими государственных полномочий;</w:t>
      </w:r>
    </w:p>
    <w:p w:rsidR="00631322" w:rsidRDefault="00631322">
      <w:pPr>
        <w:pStyle w:val="ConsPlusNormal"/>
        <w:ind w:firstLine="540"/>
        <w:jc w:val="both"/>
      </w:pPr>
      <w:r>
        <w:t>2) запрашивает и получает в срок до семи календарных дней, а при чрезвычайных обстоятельствах - незамедлительно (в течение рабочего дня) информацию, материалы и документы от органов местного самоуправления об осуществлении ими государственных полномочий;</w:t>
      </w:r>
    </w:p>
    <w:p w:rsidR="00631322" w:rsidRDefault="00631322">
      <w:pPr>
        <w:pStyle w:val="ConsPlusNormal"/>
        <w:ind w:firstLine="540"/>
        <w:jc w:val="both"/>
      </w:pPr>
      <w:r>
        <w:t>3) заслушивает отчеты должностных лиц органов местного самоуправления об осуществлении государственных полномочий;</w:t>
      </w:r>
    </w:p>
    <w:p w:rsidR="00631322" w:rsidRDefault="00631322">
      <w:pPr>
        <w:pStyle w:val="ConsPlusNormal"/>
        <w:ind w:firstLine="540"/>
        <w:jc w:val="both"/>
      </w:pPr>
      <w:r>
        <w:t xml:space="preserve">4) в случае выявления нарушений требований </w:t>
      </w:r>
      <w:proofErr w:type="gramStart"/>
      <w:r>
        <w:t>законов по вопросам</w:t>
      </w:r>
      <w:proofErr w:type="gramEnd"/>
      <w:r>
        <w:t xml:space="preserve"> осуществления органами местного самоуправления или должностными лицами местного самоуправления государственных полномочий вправе давать письменные предписания по устранению таких нарушений, обязательные для исполнения органами местного самоуправления и должностными лицами местного самоуправления.</w:t>
      </w:r>
    </w:p>
    <w:p w:rsidR="00631322" w:rsidRDefault="00631322">
      <w:pPr>
        <w:pStyle w:val="ConsPlusNormal"/>
        <w:ind w:firstLine="540"/>
        <w:jc w:val="both"/>
      </w:pPr>
    </w:p>
    <w:p w:rsidR="00631322" w:rsidRDefault="00631322">
      <w:pPr>
        <w:pStyle w:val="ConsPlusNormal"/>
        <w:ind w:firstLine="540"/>
        <w:jc w:val="both"/>
      </w:pPr>
      <w:r>
        <w:t>Статья 9. Условия и порядок прекращения осуществления органами местного самоуправления переданных им государственных полномочий</w:t>
      </w:r>
    </w:p>
    <w:p w:rsidR="00631322" w:rsidRDefault="00631322">
      <w:pPr>
        <w:pStyle w:val="ConsPlusNormal"/>
        <w:ind w:firstLine="540"/>
        <w:jc w:val="both"/>
      </w:pPr>
    </w:p>
    <w:p w:rsidR="00631322" w:rsidRDefault="00631322">
      <w:pPr>
        <w:pStyle w:val="ConsPlusNormal"/>
        <w:ind w:firstLine="540"/>
        <w:jc w:val="both"/>
      </w:pPr>
      <w:r>
        <w:t>1. Осуществление государственных полномочий может быть прекращено в случае вступления в силу Федерального закона, закона Приморского края, в связи с которыми реализация государственных полномочий становится невозможной.</w:t>
      </w:r>
    </w:p>
    <w:p w:rsidR="00631322" w:rsidRDefault="00631322">
      <w:pPr>
        <w:pStyle w:val="ConsPlusNormal"/>
        <w:ind w:firstLine="540"/>
        <w:jc w:val="both"/>
      </w:pPr>
      <w:r>
        <w:t>2. Осуществление государственных полномочий может быть прекращено или приостановлено законом Приморского края по инициативе Губернатора Приморского края в отношении одного или нескольких муниципальных образований Приморского края по следующим основаниям:</w:t>
      </w:r>
    </w:p>
    <w:p w:rsidR="00631322" w:rsidRDefault="00631322">
      <w:pPr>
        <w:pStyle w:val="ConsPlusNormal"/>
        <w:ind w:firstLine="540"/>
        <w:jc w:val="both"/>
      </w:pPr>
      <w:r>
        <w:t>1) в случае неисполнения, ненадлежащего исполнения органами местного самоуправления государственных полномочий;</w:t>
      </w:r>
    </w:p>
    <w:p w:rsidR="00631322" w:rsidRDefault="00631322">
      <w:pPr>
        <w:pStyle w:val="ConsPlusNormal"/>
        <w:ind w:firstLine="540"/>
        <w:jc w:val="both"/>
      </w:pPr>
      <w:r>
        <w:t>2) в случае выявления фактов нарушений органами местного самоуправления требований настоящего Закона;</w:t>
      </w:r>
    </w:p>
    <w:p w:rsidR="00631322" w:rsidRDefault="00631322">
      <w:pPr>
        <w:pStyle w:val="ConsPlusNormal"/>
        <w:ind w:firstLine="540"/>
        <w:jc w:val="both"/>
      </w:pPr>
      <w:r>
        <w:t>3) в случае нецелесообразности осуществления органами местного самоуправления государственных полномочий;</w:t>
      </w:r>
    </w:p>
    <w:p w:rsidR="00631322" w:rsidRDefault="00631322">
      <w:pPr>
        <w:pStyle w:val="ConsPlusNormal"/>
        <w:ind w:firstLine="540"/>
        <w:jc w:val="both"/>
      </w:pPr>
      <w:r>
        <w:t>4) по иным основаниям, предусмотренным федеральными законами и законами Приморского края.</w:t>
      </w:r>
    </w:p>
    <w:p w:rsidR="00631322" w:rsidRDefault="00631322">
      <w:pPr>
        <w:pStyle w:val="ConsPlusNormal"/>
        <w:ind w:firstLine="540"/>
        <w:jc w:val="both"/>
      </w:pPr>
      <w:r>
        <w:t>3. Прекращение осуществления органами местного самоуправления государственных полномочий в соответствии с настоящей статьей влечет за собой прекращение финансирования переданных органам местного самоуправления государственных полномочий, а также возврат неиспользованных финансовых и материальных средств.</w:t>
      </w:r>
    </w:p>
    <w:p w:rsidR="00631322" w:rsidRDefault="00631322">
      <w:pPr>
        <w:pStyle w:val="ConsPlusNormal"/>
        <w:ind w:firstLine="540"/>
        <w:jc w:val="both"/>
      </w:pPr>
    </w:p>
    <w:p w:rsidR="00631322" w:rsidRDefault="00631322">
      <w:pPr>
        <w:pStyle w:val="ConsPlusNormal"/>
        <w:ind w:firstLine="540"/>
        <w:jc w:val="both"/>
      </w:pPr>
      <w:r>
        <w:lastRenderedPageBreak/>
        <w:t>Статья 10. Ответственность органов местного самоуправления, их должностных лиц за неисполнение или ненадлежащее исполнение государственных полномочий</w:t>
      </w:r>
    </w:p>
    <w:p w:rsidR="00631322" w:rsidRDefault="00631322">
      <w:pPr>
        <w:pStyle w:val="ConsPlusNormal"/>
        <w:ind w:firstLine="540"/>
        <w:jc w:val="both"/>
      </w:pPr>
    </w:p>
    <w:p w:rsidR="00631322" w:rsidRDefault="00631322">
      <w:pPr>
        <w:pStyle w:val="ConsPlusNormal"/>
        <w:ind w:firstLine="540"/>
        <w:jc w:val="both"/>
      </w:pPr>
      <w:r>
        <w:t xml:space="preserve">Органы местного самоуправления, их должностные лица несут ответственность за неисполнение или ненадлежащее исполнение переданных настоящим Законом государственных полномочий в соответствии с федеральным законодательством и законодательством Приморского края в </w:t>
      </w:r>
      <w:proofErr w:type="gramStart"/>
      <w:r>
        <w:t>пределах</w:t>
      </w:r>
      <w:proofErr w:type="gramEnd"/>
      <w:r>
        <w:t xml:space="preserve"> выделенных на осуществление государственных полномочий финансовых средств.</w:t>
      </w:r>
    </w:p>
    <w:p w:rsidR="00631322" w:rsidRDefault="00631322">
      <w:pPr>
        <w:pStyle w:val="ConsPlusNormal"/>
        <w:ind w:firstLine="540"/>
        <w:jc w:val="both"/>
      </w:pPr>
    </w:p>
    <w:p w:rsidR="00631322" w:rsidRDefault="00631322">
      <w:pPr>
        <w:pStyle w:val="ConsPlusNormal"/>
        <w:ind w:firstLine="540"/>
        <w:jc w:val="both"/>
      </w:pPr>
      <w:r>
        <w:t>Статья 11. Вступление в силу настоящего Закона</w:t>
      </w:r>
    </w:p>
    <w:p w:rsidR="00631322" w:rsidRDefault="00631322">
      <w:pPr>
        <w:pStyle w:val="ConsPlusNormal"/>
        <w:ind w:firstLine="540"/>
        <w:jc w:val="both"/>
      </w:pPr>
      <w:r>
        <w:t xml:space="preserve">(в ред. </w:t>
      </w:r>
      <w:hyperlink r:id="rId26" w:history="1">
        <w:r>
          <w:rPr>
            <w:color w:val="0000FF"/>
          </w:rPr>
          <w:t>Закона</w:t>
        </w:r>
      </w:hyperlink>
      <w:r>
        <w:t xml:space="preserve"> Приморского края от 03.10.2013 N 257-КЗ)</w:t>
      </w:r>
    </w:p>
    <w:p w:rsidR="00631322" w:rsidRDefault="00631322">
      <w:pPr>
        <w:pStyle w:val="ConsPlusNormal"/>
        <w:ind w:firstLine="540"/>
        <w:jc w:val="both"/>
      </w:pPr>
    </w:p>
    <w:p w:rsidR="00631322" w:rsidRDefault="00631322">
      <w:pPr>
        <w:pStyle w:val="ConsPlusNormal"/>
        <w:ind w:firstLine="540"/>
        <w:jc w:val="both"/>
      </w:pPr>
      <w:r>
        <w:t>Настоящий Закон вступает в силу со дня его официального опубликования.</w:t>
      </w:r>
    </w:p>
    <w:p w:rsidR="00631322" w:rsidRDefault="00631322">
      <w:pPr>
        <w:pStyle w:val="ConsPlusNormal"/>
        <w:ind w:firstLine="540"/>
        <w:jc w:val="both"/>
      </w:pPr>
    </w:p>
    <w:p w:rsidR="00631322" w:rsidRDefault="00631322">
      <w:pPr>
        <w:pStyle w:val="ConsPlusNormal"/>
        <w:jc w:val="right"/>
      </w:pPr>
      <w:r>
        <w:t>Губернатор края</w:t>
      </w:r>
    </w:p>
    <w:p w:rsidR="00631322" w:rsidRDefault="00631322">
      <w:pPr>
        <w:pStyle w:val="ConsPlusNormal"/>
        <w:jc w:val="right"/>
      </w:pPr>
      <w:r>
        <w:t>С.М.ДАРЬКИН</w:t>
      </w:r>
    </w:p>
    <w:p w:rsidR="00631322" w:rsidRDefault="00631322">
      <w:pPr>
        <w:pStyle w:val="ConsPlusNormal"/>
        <w:jc w:val="both"/>
      </w:pPr>
      <w:r>
        <w:t>г. Владивосток</w:t>
      </w:r>
    </w:p>
    <w:p w:rsidR="00631322" w:rsidRDefault="00631322">
      <w:pPr>
        <w:pStyle w:val="ConsPlusNormal"/>
        <w:jc w:val="both"/>
      </w:pPr>
      <w:r>
        <w:t>3 декабря 2008 года</w:t>
      </w:r>
    </w:p>
    <w:p w:rsidR="00631322" w:rsidRDefault="00631322">
      <w:pPr>
        <w:pStyle w:val="ConsPlusNormal"/>
        <w:jc w:val="both"/>
      </w:pPr>
      <w:r>
        <w:t>N 346-КЗ</w:t>
      </w:r>
    </w:p>
    <w:p w:rsidR="00631322" w:rsidRDefault="00631322">
      <w:pPr>
        <w:pStyle w:val="ConsPlusNormal"/>
        <w:ind w:firstLine="540"/>
        <w:jc w:val="both"/>
      </w:pPr>
    </w:p>
    <w:p w:rsidR="00631322" w:rsidRDefault="00631322">
      <w:pPr>
        <w:pStyle w:val="ConsPlusNormal"/>
        <w:ind w:firstLine="540"/>
        <w:jc w:val="both"/>
      </w:pPr>
    </w:p>
    <w:p w:rsidR="00631322" w:rsidRDefault="0063132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B7F9E" w:rsidRDefault="00DB7F9E">
      <w:bookmarkStart w:id="0" w:name="_GoBack"/>
      <w:bookmarkEnd w:id="0"/>
    </w:p>
    <w:sectPr w:rsidR="00DB7F9E" w:rsidSect="00FE6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322"/>
    <w:rsid w:val="006308C7"/>
    <w:rsid w:val="00631322"/>
    <w:rsid w:val="00DB7920"/>
    <w:rsid w:val="00DB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13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313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313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13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313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313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39C32B54B66C2789318F25BCDCA973410423E0A8D1D177908EA63BF3D264C75ABEB43853797BB69F8EF2D47d1I" TargetMode="External"/><Relationship Id="rId13" Type="http://schemas.openxmlformats.org/officeDocument/2006/relationships/hyperlink" Target="consultantplus://offline/ref=D39C32B54B66C2789318F25BCDCA973410423E0A8F1F15780CEA63BF3D264C75ABEB43853797BB69F8EF2D47dFI" TargetMode="External"/><Relationship Id="rId18" Type="http://schemas.openxmlformats.org/officeDocument/2006/relationships/hyperlink" Target="consultantplus://offline/ref=D39C32B54B66C2789318F25BCDCA973410423E0A8D1D177908EA63BF3D264C75ABEB43853797BB69F8EF2C47d7I" TargetMode="External"/><Relationship Id="rId26" Type="http://schemas.openxmlformats.org/officeDocument/2006/relationships/hyperlink" Target="consultantplus://offline/ref=D39C32B54B66C2789318F25BCDCA973410423E0A8D1D177908EA63BF3D264C75ABEB43853797BB69F8EF2C47d0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D39C32B54B66C2789318F25BCDCA973410423E0A8D1D177908EA63BF3D264C75ABEB43853797BB69F8EF2C47d2I" TargetMode="External"/><Relationship Id="rId7" Type="http://schemas.openxmlformats.org/officeDocument/2006/relationships/hyperlink" Target="consultantplus://offline/ref=D39C32B54B66C2789318F25BCDCA973410423E0A83101F700AEA63BF3D264C75ABEB43853797BB69F8EE2F47d5I" TargetMode="External"/><Relationship Id="rId12" Type="http://schemas.openxmlformats.org/officeDocument/2006/relationships/hyperlink" Target="consultantplus://offline/ref=D39C32B54B66C2789318F25BCDCA973410423E0A8F1F15780CEA63BF3D264C75ABEB43853797BB69F8EF2D47dFI" TargetMode="External"/><Relationship Id="rId17" Type="http://schemas.openxmlformats.org/officeDocument/2006/relationships/hyperlink" Target="consultantplus://offline/ref=D39C32B54B66C2789318F25BCDCA973410423E0A8D1D14760AEA63BF3D264C754AdBI" TargetMode="External"/><Relationship Id="rId25" Type="http://schemas.openxmlformats.org/officeDocument/2006/relationships/hyperlink" Target="consultantplus://offline/ref=D39C32B54B66C2789318F25BCDCA973410423E0A8F1F15780CEA63BF3D264C75ABEB43853797BB69F8EF2C47d7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39C32B54B66C2789318F25BCDCA973410423E0A83101F700AEA63BF3D264C75ABEB43853797BB69F8EE2F47d0I" TargetMode="External"/><Relationship Id="rId20" Type="http://schemas.openxmlformats.org/officeDocument/2006/relationships/hyperlink" Target="consultantplus://offline/ref=D39C32B54B66C2789318F25BCDCA973410423E0A8D1D177908EA63BF3D264C75ABEB43853797BB69F8EF2C47d5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39C32B54B66C2789318F25BCDCA973410423E0A8F1F15780CEA63BF3D264C75ABEB43853797BB69F8EF2D47dEI" TargetMode="External"/><Relationship Id="rId11" Type="http://schemas.openxmlformats.org/officeDocument/2006/relationships/hyperlink" Target="consultantplus://offline/ref=D39C32B54B66C2789318F25BCDCA973410423E0A83191E700EEA63BF3D264C75ABEB43853797BB69F8EF2D47dEI" TargetMode="External"/><Relationship Id="rId24" Type="http://schemas.openxmlformats.org/officeDocument/2006/relationships/hyperlink" Target="consultantplus://offline/ref=D39C32B54B66C2789318F25BCDCA973410423E0A8F1F15780CEA63BF3D264C75ABEB43853797BB69F8EF2D47dFI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D39C32B54B66C2789318F25BCDCA973410423E0A83101F700AEA63BF3D264C75ABEB43853797BB69F8EE2F47d3I" TargetMode="External"/><Relationship Id="rId23" Type="http://schemas.openxmlformats.org/officeDocument/2006/relationships/hyperlink" Target="consultantplus://offline/ref=D39C32B54B66C2789318F25BCDCA973410423E0A8F1F15780CEA63BF3D264C75ABEB43853797BB69F8EF2D47dFI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D39C32B54B66C2789318F25BCDCA973410423E0A8D1D177908EA63BF3D264C75ABEB43853797BB69F8EF2D47dFI" TargetMode="External"/><Relationship Id="rId19" Type="http://schemas.openxmlformats.org/officeDocument/2006/relationships/hyperlink" Target="consultantplus://offline/ref=D39C32B54B66C2789318F25BCDCA973410423E0A8D1D177908EA63BF3D264C75ABEB43853797BB69F8EF2C47d4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39C32B54B66C2789318F25BCDCA973410423E0A83191E700EEA63BF3D264C75ABEB43853797BB69F8EF2D47d1I" TargetMode="External"/><Relationship Id="rId14" Type="http://schemas.openxmlformats.org/officeDocument/2006/relationships/hyperlink" Target="consultantplus://offline/ref=D39C32B54B66C2789318F25BCDCA973410423E0A8F1F15780CEA63BF3D264C75ABEB43853797BB69F8EF2C47d6I" TargetMode="External"/><Relationship Id="rId22" Type="http://schemas.openxmlformats.org/officeDocument/2006/relationships/hyperlink" Target="consultantplus://offline/ref=D39C32B54B66C2789318F25BCDCA973410423E0A8D1D177908EA63BF3D264C75ABEB43853797BB69F8EF2C47d3I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2597</Words>
  <Characters>14806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17369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Леонидовна Шивыдкина</dc:creator>
  <cp:keywords/>
  <dc:description/>
  <cp:lastModifiedBy>Татьяна Леонидовна Шивыдкина</cp:lastModifiedBy>
  <cp:revision>1</cp:revision>
  <dcterms:created xsi:type="dcterms:W3CDTF">2016-03-23T08:29:00Z</dcterms:created>
  <dcterms:modified xsi:type="dcterms:W3CDTF">2016-03-23T08:30:00Z</dcterms:modified>
</cp:coreProperties>
</file>