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FD4" w:rsidRPr="00AA1FD4" w:rsidRDefault="00AA1FD4" w:rsidP="00AA1FD4">
      <w:pPr>
        <w:spacing w:after="0" w:line="240" w:lineRule="auto"/>
        <w:jc w:val="right"/>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fldChar w:fldCharType="begin"/>
      </w:r>
      <w:r w:rsidRPr="00AA1FD4">
        <w:rPr>
          <w:rFonts w:ascii="Times New Roman" w:eastAsia="Times New Roman" w:hAnsi="Times New Roman" w:cs="Times New Roman"/>
          <w:sz w:val="24"/>
          <w:szCs w:val="24"/>
          <w:lang w:eastAsia="ru-RU"/>
        </w:rPr>
        <w:instrText xml:space="preserve"> HYPERLINK "https://centralnyr--hbr.sudrf.ru/modules.php?name=sud_delo&amp;srv_num=1&amp;name_op=case&amp;n_c=1&amp;case_id=18973540&amp;delo_id=1540005" </w:instrText>
      </w:r>
      <w:r w:rsidRPr="00AA1FD4">
        <w:rPr>
          <w:rFonts w:ascii="Times New Roman" w:eastAsia="Times New Roman" w:hAnsi="Times New Roman" w:cs="Times New Roman"/>
          <w:sz w:val="24"/>
          <w:szCs w:val="24"/>
          <w:lang w:eastAsia="ru-RU"/>
        </w:rPr>
        <w:fldChar w:fldCharType="separate"/>
      </w:r>
      <w:r w:rsidRPr="00AA1FD4">
        <w:rPr>
          <w:rFonts w:ascii="Times New Roman" w:eastAsia="Times New Roman" w:hAnsi="Times New Roman" w:cs="Times New Roman"/>
          <w:color w:val="0000FF"/>
          <w:sz w:val="24"/>
          <w:szCs w:val="24"/>
          <w:u w:val="single"/>
          <w:lang w:eastAsia="ru-RU"/>
        </w:rPr>
        <w:t>Информация по делу</w:t>
      </w:r>
      <w:r w:rsidRPr="00AA1FD4">
        <w:rPr>
          <w:rFonts w:ascii="Times New Roman" w:eastAsia="Times New Roman" w:hAnsi="Times New Roman" w:cs="Times New Roman"/>
          <w:sz w:val="24"/>
          <w:szCs w:val="24"/>
          <w:lang w:eastAsia="ru-RU"/>
        </w:rPr>
        <w:fldChar w:fldCharType="end"/>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Дело № 2-1032/15</w:t>
      </w:r>
    </w:p>
    <w:p w:rsidR="00AA1FD4" w:rsidRPr="00AA1FD4" w:rsidRDefault="00AA1FD4" w:rsidP="00AA1FD4">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proofErr w:type="gramStart"/>
      <w:r w:rsidRPr="00AA1FD4">
        <w:rPr>
          <w:rFonts w:ascii="Times New Roman" w:eastAsia="Times New Roman" w:hAnsi="Times New Roman" w:cs="Times New Roman"/>
          <w:sz w:val="24"/>
          <w:szCs w:val="24"/>
          <w:lang w:eastAsia="ru-RU"/>
        </w:rPr>
        <w:t>Р</w:t>
      </w:r>
      <w:proofErr w:type="gramEnd"/>
      <w:r w:rsidRPr="00AA1FD4">
        <w:rPr>
          <w:rFonts w:ascii="Times New Roman" w:eastAsia="Times New Roman" w:hAnsi="Times New Roman" w:cs="Times New Roman"/>
          <w:sz w:val="24"/>
          <w:szCs w:val="24"/>
          <w:lang w:eastAsia="ru-RU"/>
        </w:rPr>
        <w:t xml:space="preserve"> Е Ш Е Н И Е</w:t>
      </w:r>
    </w:p>
    <w:p w:rsidR="00AA1FD4" w:rsidRPr="00AA1FD4" w:rsidRDefault="00AA1FD4" w:rsidP="00AA1FD4">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Именем Российской Федерации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&lt;адрес&gt;</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Центральный районный суд &lt;адрес&gt; в составе:</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председательствующего судьи </w:t>
      </w:r>
      <w:proofErr w:type="spellStart"/>
      <w:r w:rsidRPr="00AA1FD4">
        <w:rPr>
          <w:rFonts w:ascii="Times New Roman" w:eastAsia="Times New Roman" w:hAnsi="Times New Roman" w:cs="Times New Roman"/>
          <w:sz w:val="24"/>
          <w:szCs w:val="24"/>
          <w:lang w:eastAsia="ru-RU"/>
        </w:rPr>
        <w:t>Стиба</w:t>
      </w:r>
      <w:proofErr w:type="spellEnd"/>
      <w:r w:rsidRPr="00AA1FD4">
        <w:rPr>
          <w:rFonts w:ascii="Times New Roman" w:eastAsia="Times New Roman" w:hAnsi="Times New Roman" w:cs="Times New Roman"/>
          <w:sz w:val="24"/>
          <w:szCs w:val="24"/>
          <w:lang w:eastAsia="ru-RU"/>
        </w:rPr>
        <w:t xml:space="preserve"> Л.Н.,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при секретаре судебного заседания ФИО</w:t>
      </w:r>
      <w:proofErr w:type="gramStart"/>
      <w:r w:rsidRPr="00AA1FD4">
        <w:rPr>
          <w:rFonts w:ascii="Times New Roman" w:eastAsia="Times New Roman" w:hAnsi="Times New Roman" w:cs="Times New Roman"/>
          <w:sz w:val="24"/>
          <w:szCs w:val="24"/>
          <w:lang w:eastAsia="ru-RU"/>
        </w:rPr>
        <w:t>4</w:t>
      </w:r>
      <w:proofErr w:type="gramEnd"/>
      <w:r w:rsidRPr="00AA1FD4">
        <w:rPr>
          <w:rFonts w:ascii="Times New Roman" w:eastAsia="Times New Roman" w:hAnsi="Times New Roman" w:cs="Times New Roman"/>
          <w:sz w:val="24"/>
          <w:szCs w:val="24"/>
          <w:lang w:eastAsia="ru-RU"/>
        </w:rPr>
        <w:t xml:space="preserve">,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 участием истца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ФИО</w:t>
      </w:r>
      <w:proofErr w:type="gramStart"/>
      <w:r w:rsidRPr="00AA1FD4">
        <w:rPr>
          <w:rFonts w:ascii="Times New Roman" w:eastAsia="Times New Roman" w:hAnsi="Times New Roman" w:cs="Times New Roman"/>
          <w:sz w:val="24"/>
          <w:szCs w:val="24"/>
          <w:lang w:eastAsia="ru-RU"/>
        </w:rPr>
        <w:t>1</w:t>
      </w:r>
      <w:proofErr w:type="gramEnd"/>
      <w:r w:rsidRPr="00AA1FD4">
        <w:rPr>
          <w:rFonts w:ascii="Times New Roman" w:eastAsia="Times New Roman" w:hAnsi="Times New Roman" w:cs="Times New Roman"/>
          <w:sz w:val="24"/>
          <w:szCs w:val="24"/>
          <w:lang w:eastAsia="ru-RU"/>
        </w:rPr>
        <w:t xml:space="preserve"> ответчика ФИО5,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рассмотрев в открытом судебном заседании гражданское дело по иску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к ООО «Торговая сеть «Контур-Будущего» о взыскании уплаченной денежной суммы, </w:t>
      </w:r>
    </w:p>
    <w:p w:rsidR="00AA1FD4" w:rsidRPr="00AA1FD4" w:rsidRDefault="00AA1FD4" w:rsidP="00AA1FD4">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УСТАНОВИЛ:</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ФИО2 обратился в суд с иском к ООО «Торговая сеть «Контур-Будущего» о взыскании уплаченной денежной суммы, мотивируя требования тем, что </w:t>
      </w: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xml:space="preserve">. приобрел у ответчика телевизор марки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модели 47PFL5008T в магазине ООО «Торговая сеть «Контур будущего» по адресу: &lt;адрес&gt;.</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При эксплуатации функции телевизора работали неудовлетворительно: длительное ожидание переключения каналов и всех меню; искажение изображения на экране. По этому поводу он обращался в магазин по месту приобретения товара, менеджер магазина отвечал, что указанные неисправности являются «нормой» и «особенностью модели».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xml:space="preserve">. впервые подключил телевизор к сети Интернет по </w:t>
      </w:r>
      <w:proofErr w:type="spellStart"/>
      <w:r w:rsidRPr="00AA1FD4">
        <w:rPr>
          <w:rFonts w:ascii="Times New Roman" w:eastAsia="Times New Roman" w:hAnsi="Times New Roman" w:cs="Times New Roman"/>
          <w:sz w:val="24"/>
          <w:szCs w:val="24"/>
          <w:lang w:eastAsia="ru-RU"/>
        </w:rPr>
        <w:t>Wi</w:t>
      </w:r>
      <w:proofErr w:type="spellEnd"/>
      <w:r w:rsidRPr="00AA1FD4">
        <w:rPr>
          <w:rFonts w:ascii="Times New Roman" w:eastAsia="Times New Roman" w:hAnsi="Times New Roman" w:cs="Times New Roman"/>
          <w:sz w:val="24"/>
          <w:szCs w:val="24"/>
          <w:lang w:eastAsia="ru-RU"/>
        </w:rPr>
        <w:t>-</w:t>
      </w:r>
      <w:proofErr w:type="spellStart"/>
      <w:r w:rsidRPr="00AA1FD4">
        <w:rPr>
          <w:rFonts w:ascii="Times New Roman" w:eastAsia="Times New Roman" w:hAnsi="Times New Roman" w:cs="Times New Roman"/>
          <w:sz w:val="24"/>
          <w:szCs w:val="24"/>
          <w:lang w:eastAsia="ru-RU"/>
        </w:rPr>
        <w:t>Fi</w:t>
      </w:r>
      <w:proofErr w:type="spellEnd"/>
      <w:r w:rsidRPr="00AA1FD4">
        <w:rPr>
          <w:rFonts w:ascii="Times New Roman" w:eastAsia="Times New Roman" w:hAnsi="Times New Roman" w:cs="Times New Roman"/>
          <w:sz w:val="24"/>
          <w:szCs w:val="24"/>
          <w:lang w:eastAsia="ru-RU"/>
        </w:rPr>
        <w:t>-доступу, после чего указанные выше нарушения функций телевизора усугубились, а функции, связанные с доступом в сеть Интернет, работать перестали, стало невозможно подключиться к сети Интернет, невозможно просматривать фильмы, невозможно просматривать меню интернет- приложений.</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он возвратил товар ответчику по месту приобретения для диагностики неисправности и письменно попросил заменить товар на телевизор той же марки и модели или телевизор другой марки со сходными характеристиками.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изменил свои требования на возврат денег, уплаченных за некачественный товар.</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Ответчик передал товар ООО «СЦ ЭНКА техника», которое, согласно квитанции № от </w:t>
      </w: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выполнило ремонт телевизора в объеме «замены ПО» (</w:t>
      </w:r>
      <w:proofErr w:type="spellStart"/>
      <w:r w:rsidRPr="00AA1FD4">
        <w:rPr>
          <w:rFonts w:ascii="Times New Roman" w:eastAsia="Times New Roman" w:hAnsi="Times New Roman" w:cs="Times New Roman"/>
          <w:sz w:val="24"/>
          <w:szCs w:val="24"/>
          <w:lang w:eastAsia="ru-RU"/>
        </w:rPr>
        <w:t>перепрошивки</w:t>
      </w:r>
      <w:proofErr w:type="spellEnd"/>
      <w:r w:rsidRPr="00AA1FD4">
        <w:rPr>
          <w:rFonts w:ascii="Times New Roman" w:eastAsia="Times New Roman" w:hAnsi="Times New Roman" w:cs="Times New Roman"/>
          <w:sz w:val="24"/>
          <w:szCs w:val="24"/>
          <w:lang w:eastAsia="ru-RU"/>
        </w:rPr>
        <w:t xml:space="preserve"> программного обеспечения).</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lastRenderedPageBreak/>
        <w:t>Акт диагностики качества товара ответчик не предоставлял, поскольку указанная выше квитанция подтверждает лишь проведение ремонта телевизора, но не подтверждает проведение его осмотра.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ответчик письменно отказался возвратить уплаченные деньги, поскольку товар, якобы, существенных недостатков качества не имел.</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Поскольку был выполнен ремонт телевизора в объеме «замены ПО», </w:t>
      </w:r>
      <w:proofErr w:type="gramStart"/>
      <w:r w:rsidRPr="00AA1FD4">
        <w:rPr>
          <w:rFonts w:ascii="Times New Roman" w:eastAsia="Times New Roman" w:hAnsi="Times New Roman" w:cs="Times New Roman"/>
          <w:sz w:val="24"/>
          <w:szCs w:val="24"/>
          <w:lang w:eastAsia="ru-RU"/>
        </w:rPr>
        <w:t>значит исправить его состояние иным способом было</w:t>
      </w:r>
      <w:proofErr w:type="gramEnd"/>
      <w:r w:rsidRPr="00AA1FD4">
        <w:rPr>
          <w:rFonts w:ascii="Times New Roman" w:eastAsia="Times New Roman" w:hAnsi="Times New Roman" w:cs="Times New Roman"/>
          <w:sz w:val="24"/>
          <w:szCs w:val="24"/>
          <w:lang w:eastAsia="ru-RU"/>
        </w:rPr>
        <w:t xml:space="preserve"> невозможно, из чего следует, что произошел отказ программного обеспечения телевизора.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Согласно п.39 Постановления Пленума Верховного суда РФ № от 28.06.2012г. отказ программного обеспечения товара вызывает такой же недостаток качества товара, как отказ (поломка) аппаратной части товара. И, следовательно, отказ программного обеспечения, как и отказ аппаратной части товара, является существенным недостатком качества товара.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он повторно письменно попросил ответчика возвратить деньги, сославшись при этом на правоприменительную практику в части Постановления Пленума ВС РФ, поскольку имел место существенный недостаток качества проданного товара.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ответчик письменно отказался возвратить деньги, поскольку товар, якобы, существенных недостатков качества не имел.</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Просил обязать ответчика возвратить уплаченные им денежные средства в размере </w:t>
      </w:r>
      <w:r w:rsidR="00AC2ADA">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которые складываются из стоимости приобретенного товара в размере </w:t>
      </w:r>
      <w:r w:rsidR="00AC2ADA">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и стоимости сертификата программы дополнительного сервисного обслуживания в размере </w:t>
      </w:r>
      <w:r w:rsidR="00AC2ADA">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В процессе рассмотрения дела истец неоднократно уточнял и дополнял исковые требования, в заявлении от 19.11.2014г. дополнил иск требованиями о взыскании неустойки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неустойку исчислял с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 xml:space="preserve">ГГГ.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В заявлении от 28.01.2015г. дополнил иск требованиями о взыскании индексации на основании ст. 208 ГК РФ в размере </w:t>
      </w:r>
      <w:r w:rsidR="00AC2ADA">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и требованиями о взыскании денежной компенсации морального вреда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ФИО</w:t>
      </w:r>
      <w:proofErr w:type="gramStart"/>
      <w:r w:rsidRPr="00AA1FD4">
        <w:rPr>
          <w:rFonts w:ascii="Times New Roman" w:eastAsia="Times New Roman" w:hAnsi="Times New Roman" w:cs="Times New Roman"/>
          <w:sz w:val="24"/>
          <w:szCs w:val="24"/>
          <w:lang w:eastAsia="ru-RU"/>
        </w:rPr>
        <w:t>1</w:t>
      </w:r>
      <w:proofErr w:type="gramEnd"/>
      <w:r w:rsidRPr="00AA1FD4">
        <w:rPr>
          <w:rFonts w:ascii="Times New Roman" w:eastAsia="Times New Roman" w:hAnsi="Times New Roman" w:cs="Times New Roman"/>
          <w:sz w:val="24"/>
          <w:szCs w:val="24"/>
          <w:lang w:eastAsia="ru-RU"/>
        </w:rPr>
        <w:t xml:space="preserve"> третьего лица, не заявляющего самостоятельных требований на стороне ответчика - ООО «СЦ ЭНКА техника» в судебное заседание не явился, о месте и времени судебного заседания извещался надлежащим образом, заявлено ходатайство о рассмотрении дела в отсутствии ФИО1.</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ФИО</w:t>
      </w:r>
      <w:proofErr w:type="gramStart"/>
      <w:r w:rsidRPr="00AA1FD4">
        <w:rPr>
          <w:rFonts w:ascii="Times New Roman" w:eastAsia="Times New Roman" w:hAnsi="Times New Roman" w:cs="Times New Roman"/>
          <w:sz w:val="24"/>
          <w:szCs w:val="24"/>
          <w:lang w:eastAsia="ru-RU"/>
        </w:rPr>
        <w:t>1</w:t>
      </w:r>
      <w:proofErr w:type="gramEnd"/>
      <w:r w:rsidRPr="00AA1FD4">
        <w:rPr>
          <w:rFonts w:ascii="Times New Roman" w:eastAsia="Times New Roman" w:hAnsi="Times New Roman" w:cs="Times New Roman"/>
          <w:sz w:val="24"/>
          <w:szCs w:val="24"/>
          <w:lang w:eastAsia="ru-RU"/>
        </w:rPr>
        <w:t xml:space="preserve"> по &lt;адрес&gt; в судебное заседание не явился, представил письменное заключение по исковым требованиям ФИО2, ходатайствовал о проведении судебного заседания в отсутствие ФИО1.</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судебном заседании истец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исковые требования поддержал в полном объеме, дополнил, что 14.08.2014г. он сдал товар продавцу и выдвинул требование о замене товара, ремонтировать его он не просил, позже 21.08.2014г. попросил вернуть уплаченные им денежные средства. </w:t>
      </w:r>
    </w:p>
    <w:p w:rsidR="000B7999"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lastRenderedPageBreak/>
        <w:t>ФИО1 ответчика ФИО5 в судебном заседании требования не признала, в обоснование возражений указав на то, что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 xml:space="preserve">ГГГ в магазине расположенным по адресу: &lt;адрес&gt; между ООО «Торговая сеть «Контур «Будущего», и ФИО2 заключен договор купли-продажи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стоимостью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w:t>
      </w:r>
    </w:p>
    <w:p w:rsidR="00AA1FD4" w:rsidRPr="00AA1FD4" w:rsidRDefault="000B7999"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 </w:t>
      </w:r>
      <w:r w:rsidR="00AA1FD4" w:rsidRPr="00AA1FD4">
        <w:rPr>
          <w:rFonts w:ascii="Times New Roman" w:eastAsia="Times New Roman" w:hAnsi="Times New Roman" w:cs="Times New Roman"/>
          <w:sz w:val="24"/>
          <w:szCs w:val="24"/>
          <w:lang w:eastAsia="ru-RU"/>
        </w:rPr>
        <w:t>ДД.ММ</w:t>
      </w:r>
      <w:proofErr w:type="gramStart"/>
      <w:r w:rsidR="00AA1FD4" w:rsidRPr="00AA1FD4">
        <w:rPr>
          <w:rFonts w:ascii="Times New Roman" w:eastAsia="Times New Roman" w:hAnsi="Times New Roman" w:cs="Times New Roman"/>
          <w:sz w:val="24"/>
          <w:szCs w:val="24"/>
          <w:lang w:eastAsia="ru-RU"/>
        </w:rPr>
        <w:t>.Г</w:t>
      </w:r>
      <w:proofErr w:type="gramEnd"/>
      <w:r w:rsidR="00AA1FD4" w:rsidRPr="00AA1FD4">
        <w:rPr>
          <w:rFonts w:ascii="Times New Roman" w:eastAsia="Times New Roman" w:hAnsi="Times New Roman" w:cs="Times New Roman"/>
          <w:sz w:val="24"/>
          <w:szCs w:val="24"/>
          <w:lang w:eastAsia="ru-RU"/>
        </w:rPr>
        <w:t>ГГГ истцом выдвинуто письменное требование о замене принадлежащего ему товара. В обосновании своих требований истец указал на то, что данный телевизор - «не подключается к интернету, не редактируется картинка (не меняется формат), дергается картинка». В связи с чем, данный товар был принят в магазине по месту приобретения и 29 августа направлен для диагностики в авторизованный сервисный центр ООО «СЦ ЭНКА техника».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истцом было выдвинуто требование о расторжении договора купли-продажи и возврате денежных средств уплаченных за товар. В обосновании своих требований истец указал на то, что он передумал производить замену и просит расторгнуть договор купли-продажи.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AA1FD4">
        <w:rPr>
          <w:rFonts w:ascii="Times New Roman" w:eastAsia="Times New Roman" w:hAnsi="Times New Roman" w:cs="Times New Roman"/>
          <w:sz w:val="24"/>
          <w:szCs w:val="24"/>
          <w:lang w:eastAsia="ru-RU"/>
        </w:rPr>
        <w:t>В предъявленных требованиях истцу было отказано, так как в соответствии со ст. 18 Закона «О защите прав потребителей» 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w:t>
      </w:r>
      <w:proofErr w:type="gramEnd"/>
      <w:r w:rsidRPr="00AA1FD4">
        <w:rPr>
          <w:rFonts w:ascii="Times New Roman" w:eastAsia="Times New Roman" w:hAnsi="Times New Roman" w:cs="Times New Roman"/>
          <w:sz w:val="24"/>
          <w:szCs w:val="24"/>
          <w:lang w:eastAsia="ru-RU"/>
        </w:rPr>
        <w:t xml:space="preserve"> </w:t>
      </w:r>
      <w:proofErr w:type="gramStart"/>
      <w:r w:rsidRPr="00AA1FD4">
        <w:rPr>
          <w:rFonts w:ascii="Times New Roman" w:eastAsia="Times New Roman" w:hAnsi="Times New Roman" w:cs="Times New Roman"/>
          <w:sz w:val="24"/>
          <w:szCs w:val="24"/>
          <w:lang w:eastAsia="ru-RU"/>
        </w:rPr>
        <w:t>же</w:t>
      </w:r>
      <w:proofErr w:type="gramEnd"/>
      <w:r w:rsidRPr="00AA1FD4">
        <w:rPr>
          <w:rFonts w:ascii="Times New Roman" w:eastAsia="Times New Roman" w:hAnsi="Times New Roman" w:cs="Times New Roman"/>
          <w:sz w:val="24"/>
          <w:szCs w:val="24"/>
          <w:lang w:eastAsia="ru-RU"/>
        </w:rPr>
        <w:t xml:space="preserve"> товар другой марки с соответствующим перерасчетом покупной цены в течение 15 дней со дня передачи потребителю такого товара. По истечении этого срока указанные требования подлежат удовлетворению в одном из следующих случаев обнаружение существенного недостатка товара, нарушения установленных законом сроков устранения недостатков товара,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 В данном случае, с момента приобретения товара прошло более месяца, а так же согласно устному запросу в сервисный центр было установлено, что неисправность может быть устранена в короткие сроки путем замены программного обеспечения. В </w:t>
      </w:r>
      <w:proofErr w:type="gramStart"/>
      <w:r w:rsidRPr="00AA1FD4">
        <w:rPr>
          <w:rFonts w:ascii="Times New Roman" w:eastAsia="Times New Roman" w:hAnsi="Times New Roman" w:cs="Times New Roman"/>
          <w:sz w:val="24"/>
          <w:szCs w:val="24"/>
          <w:lang w:eastAsia="ru-RU"/>
        </w:rPr>
        <w:t>связи</w:t>
      </w:r>
      <w:proofErr w:type="gramEnd"/>
      <w:r w:rsidRPr="00AA1FD4">
        <w:rPr>
          <w:rFonts w:ascii="Times New Roman" w:eastAsia="Times New Roman" w:hAnsi="Times New Roman" w:cs="Times New Roman"/>
          <w:sz w:val="24"/>
          <w:szCs w:val="24"/>
          <w:lang w:eastAsia="ru-RU"/>
        </w:rPr>
        <w:t xml:space="preserve"> с чем ответ об отказе удовлетворений требований истца был выдан законно и обоснованно, в установленный законом срок.</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истец был оповещен о безвозмездном устранении недостатков в принадлежащем ему товаре, о чем свидетельствует выданная ему на руки квитанция № от ДД.ММ.ГГГГ.</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этот же день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истцом вновь было выдвинуто требование о расторжении договора купли-продажи и возврате денежных средств, уплаченных за товар. В обосновании своих требований истец указал на то, что он считает, что недостаток является существенным. В данном требовании ему так же было отказано, ответ был выдан в установленный законом срок.</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исковом заявлении истец ссылается на п. 39 Пленума ВС РФ № от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 xml:space="preserve">ГГГ «О рассмотрении судами гражданских дел по спорам о защите прав потребителей». </w:t>
      </w:r>
      <w:proofErr w:type="gramStart"/>
      <w:r w:rsidRPr="00AA1FD4">
        <w:rPr>
          <w:rFonts w:ascii="Times New Roman" w:eastAsia="Times New Roman" w:hAnsi="Times New Roman" w:cs="Times New Roman"/>
          <w:sz w:val="24"/>
          <w:szCs w:val="24"/>
          <w:lang w:eastAsia="ru-RU"/>
        </w:rPr>
        <w:t>В данном случае считает ссылку несостоятельной, так как в соответствии со ст. 18 Закона «О защите прав потребителей», а так же в соответствии с п. 38 вышеуказанного Пленума ВС РФ потребитель вправе требовать замены технически сложного товара, либо отказаться от исполнения договора купли-продажи и потребовать возврата уплаченной за товар денежной суммы независимо от того, насколько существенными были отступления от требований</w:t>
      </w:r>
      <w:proofErr w:type="gramEnd"/>
      <w:r w:rsidRPr="00AA1FD4">
        <w:rPr>
          <w:rFonts w:ascii="Times New Roman" w:eastAsia="Times New Roman" w:hAnsi="Times New Roman" w:cs="Times New Roman"/>
          <w:sz w:val="24"/>
          <w:szCs w:val="24"/>
          <w:lang w:eastAsia="ru-RU"/>
        </w:rPr>
        <w:t xml:space="preserve"> к качеству товара, установленных в статье 4 Закона о защите прав </w:t>
      </w:r>
      <w:r w:rsidRPr="00AA1FD4">
        <w:rPr>
          <w:rFonts w:ascii="Times New Roman" w:eastAsia="Times New Roman" w:hAnsi="Times New Roman" w:cs="Times New Roman"/>
          <w:sz w:val="24"/>
          <w:szCs w:val="24"/>
          <w:lang w:eastAsia="ru-RU"/>
        </w:rPr>
        <w:lastRenderedPageBreak/>
        <w:t>потребителей, при условии, что такие требования были предъявлены в течение пятнадцати дней со дня его передачи потребителю.</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По истечении этого срока отказ от исполнения договора купли-продажи, либо требование о замене технически сложного товара могут быть удовлетворены при наличии хотя бы одного из перечисленных в пункте 1 статьи 18 Закона случаев.</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В данном случае недостаток в принадлежащем истцу товаре устранен в установленный законом срок, безвозмездно и может быть использован по назначению. В связи с </w:t>
      </w:r>
      <w:proofErr w:type="gramStart"/>
      <w:r w:rsidRPr="00AA1FD4">
        <w:rPr>
          <w:rFonts w:ascii="Times New Roman" w:eastAsia="Times New Roman" w:hAnsi="Times New Roman" w:cs="Times New Roman"/>
          <w:sz w:val="24"/>
          <w:szCs w:val="24"/>
          <w:lang w:eastAsia="ru-RU"/>
        </w:rPr>
        <w:t>изложенным</w:t>
      </w:r>
      <w:proofErr w:type="gramEnd"/>
      <w:r w:rsidRPr="00AA1FD4">
        <w:rPr>
          <w:rFonts w:ascii="Times New Roman" w:eastAsia="Times New Roman" w:hAnsi="Times New Roman" w:cs="Times New Roman"/>
          <w:sz w:val="24"/>
          <w:szCs w:val="24"/>
          <w:lang w:eastAsia="ru-RU"/>
        </w:rPr>
        <w:t xml:space="preserve">, просит отказать в удовлетворении заявленных требований в полном объеме.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Выслушав лиц, участвующих в деле, изучив и оценив представленные доказательства в их совокупности, заключение ФИО</w:t>
      </w:r>
      <w:proofErr w:type="gramStart"/>
      <w:r w:rsidRPr="00AA1FD4">
        <w:rPr>
          <w:rFonts w:ascii="Times New Roman" w:eastAsia="Times New Roman" w:hAnsi="Times New Roman" w:cs="Times New Roman"/>
          <w:sz w:val="24"/>
          <w:szCs w:val="24"/>
          <w:lang w:eastAsia="ru-RU"/>
        </w:rPr>
        <w:t>1</w:t>
      </w:r>
      <w:proofErr w:type="gramEnd"/>
      <w:r w:rsidRPr="00AA1FD4">
        <w:rPr>
          <w:rFonts w:ascii="Times New Roman" w:eastAsia="Times New Roman" w:hAnsi="Times New Roman" w:cs="Times New Roman"/>
          <w:sz w:val="24"/>
          <w:szCs w:val="24"/>
          <w:lang w:eastAsia="ru-RU"/>
        </w:rPr>
        <w:t xml:space="preserve"> по &lt;адрес&gt;, суд приходит к следующему.</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судебном заседании установлено и не оспаривалось сторонами, что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 xml:space="preserve">ГГГ в магазине расположенным по адресу: &lt;адрес&gt; между ООО «Торговая сеть «Контур «Будущего» и ФИО2 заключен договор купли-продажи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стоимостью </w:t>
      </w:r>
      <w:r w:rsidR="000B7999">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Указанные обстоятельства подтверждаются имеющимся в материалах дела товарным чеком № ТС 00104456 от 24.12.2014г. Одновременно истцом приобретен сертификат программного дополнительного сервиса на 2 года стоимостью </w:t>
      </w:r>
      <w:r w:rsidR="000B7999">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Из пояснений истца, не оспоренных в судебном заседании ответчиком, следует, что в процессе эксплуатации телевизора выявлены недостатки – перестали работать функции, связанные с доступом в Интернет.</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spellStart"/>
      <w:r w:rsidRPr="00AA1FD4">
        <w:rPr>
          <w:rFonts w:ascii="Times New Roman" w:eastAsia="Times New Roman" w:hAnsi="Times New Roman" w:cs="Times New Roman"/>
          <w:sz w:val="24"/>
          <w:szCs w:val="24"/>
          <w:lang w:eastAsia="ru-RU"/>
        </w:rPr>
        <w:t>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ГГГг</w:t>
      </w:r>
      <w:proofErr w:type="spellEnd"/>
      <w:r w:rsidRPr="00AA1FD4">
        <w:rPr>
          <w:rFonts w:ascii="Times New Roman" w:eastAsia="Times New Roman" w:hAnsi="Times New Roman" w:cs="Times New Roman"/>
          <w:sz w:val="24"/>
          <w:szCs w:val="24"/>
          <w:lang w:eastAsia="ru-RU"/>
        </w:rPr>
        <w:t>.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обратился к ответчику с требованием о замене принадлежащего ему товара на аналогичный либо на товар другой марки, в акте приеме техники от 14.08.2014г. указав выявленную неисправность - «не подключается к интернету, не редактируется картинка (не меняется формат), дергается картинка»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14.08.2014г. товар принят ответчиком согласно акту приема техники.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21.08.2014г.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обратился к ответчику с требованием о возврате уплаченных за товар денежных средств.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Согласно квитанц</w:t>
      </w:r>
      <w:proofErr w:type="gramStart"/>
      <w:r w:rsidRPr="00AA1FD4">
        <w:rPr>
          <w:rFonts w:ascii="Times New Roman" w:eastAsia="Times New Roman" w:hAnsi="Times New Roman" w:cs="Times New Roman"/>
          <w:sz w:val="24"/>
          <w:szCs w:val="24"/>
          <w:lang w:eastAsia="ru-RU"/>
        </w:rPr>
        <w:t>ии ООО</w:t>
      </w:r>
      <w:proofErr w:type="gramEnd"/>
      <w:r w:rsidRPr="00AA1FD4">
        <w:rPr>
          <w:rFonts w:ascii="Times New Roman" w:eastAsia="Times New Roman" w:hAnsi="Times New Roman" w:cs="Times New Roman"/>
          <w:sz w:val="24"/>
          <w:szCs w:val="24"/>
          <w:lang w:eastAsia="ru-RU"/>
        </w:rPr>
        <w:t xml:space="preserve"> «СЦ ЭНКА техника» № от 29.08.2014г., произведен гарантийный ремонт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 (замена программного обеспечения).</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Из технического заключения авторизированного Сервисного центра ООО «СЦ «ЭНКА техника» от 04.09.2014г. следует, что проведена диагностика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принадлежащего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Аппарат неисправен. Для восстановления работоспособности аппарата требовалась смена программного обеспечения, что и было проделано.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Письмом от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 xml:space="preserve">ГГГ ООО «Торговая сеть «Контур Будущего» отказало ФИО2 в удовлетворении требования о возврате денежных средств со ссылкой на то, что аппарат был принят торговой организацией для проведения гарантийного ремонта, ремонт произведен, оснований для возврата денежных средств, предусмотренных ст. 18 Закона РФ "О защите прав потребителей" не имеется.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lastRenderedPageBreak/>
        <w:t>В силу требований п. 1 ст. 469 Гражданского кодекса РФ, продавец обязан передать покупателю товар, качество которого соответствует договору купли-продажи.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Аналогичная по содержанию правовая норма предусмотрена п. 1 ст. 4 Закона РФ "О защите прав потребителей".</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Согласно преамбуле Закона РФ "О защите прав потребителей", под недостатком товара понимается несоответствие товара или обязательным требованиям, предусмотренным законом либо в установленном им порядке, или условиям договора, или целям, для которых товар такого рода обычно используется.</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статье 503 Гражданского кодекса РФ закреплены права покупателя в случае продажи ему товара ненадлежащего качества.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соответствии с пунктом 3 статьи 503 Гражданского кодекса РФ, пунктом 1 статьи 18 Закона РФ "О защите прав потребителей", в отношении технически сложного товара, к которому согласно пункту 6 Перечня технически сложных товаров, утвержденного Постановлением Правительства РФ от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N 924, относится телевизор,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(пункт 2 статьи 475).</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Согласно разъяснениям, данным в пунктах 38 и 39 Постановления Пленума Верховного Суда РФ от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N 17 "О рассмотрении судами гражданских дел по спорам о защите прав потребителей", суду необходимо иметь в виду, что право выбора вида требований, которые в соответствии со статьей 503 ГК РФ и пунктом 1 статьи 18 Закона РФ "О защите прав потребителей" могут быть предъявлены к продавцу при продаже товара ненадлежащего качества, если его недостатки не были оговорены продавцом, принадлежит потребителю.</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AA1FD4">
        <w:rPr>
          <w:rFonts w:ascii="Times New Roman" w:eastAsia="Times New Roman" w:hAnsi="Times New Roman" w:cs="Times New Roman"/>
          <w:sz w:val="24"/>
          <w:szCs w:val="24"/>
          <w:lang w:eastAsia="ru-RU"/>
        </w:rPr>
        <w:t>По истечении пятнадцатидневного срока со дня передачи технически сложного товара потребителю отказ от исполнения договора купли-продажи либо требование о замене технически сложного товара могут быть удовлетворены при наличии хотя бы одного из перечисленных в пункте 1 статьи 18 Закона случаев: обнаружение существенного недостатка товара (пункт 3 статьи 503, пункт 2 статьи 475 ГК РФ);</w:t>
      </w:r>
      <w:proofErr w:type="gramEnd"/>
      <w:r w:rsidRPr="00AA1FD4">
        <w:rPr>
          <w:rFonts w:ascii="Times New Roman" w:eastAsia="Times New Roman" w:hAnsi="Times New Roman" w:cs="Times New Roman"/>
          <w:sz w:val="24"/>
          <w:szCs w:val="24"/>
          <w:lang w:eastAsia="ru-RU"/>
        </w:rPr>
        <w:t xml:space="preserve"> нарушение установленных Законом сроков устранения недостатков товара (статьи 20, 21, 22 Закона); невозможность использования товара более 30 дней (в совокупности) в течение каждого года гарантийного срока вследствие неоднократного устранения его различных недостатков.</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Требования граждан к качеству программного обеспечения, используемого в технически сложном товаре (например, к операционной системе, которая служит для обеспечения его функционирования), должны рассматриваться как требования к качеству товара в целом с учетом его потребительских свойств в соответствии со статьей 469 ГК РФ.</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Под существенным недостатком товара (работы, услуги), согласно преамбуле Закона РФ "О защите прав потребителей",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lastRenderedPageBreak/>
        <w:t>Таким образом, понятие существенного недостатка является правовым и его наличие подлежит установлению судом в каждом конкретном случае исходя из установленных по делу обстоятельств.</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Из материалов дела усматривается, что в течение эксплуатации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истцом выявлен недостаток программного обеспечения указанного товара.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При приемке товара на диагностику работниками сервисного центра ответчика выявлена неисправность товара, производилась смена программного обеспечения, что привело к устранению недостатков.</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Указанное свидетельствует о том, что в приобретенном истцом телевизоре проявился недостаток, влияющий на его работоспособность, товар в целом на момент сдачи продавцу был неисправен.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Судом также установлено, что по обращению потребителя о неисправности телевизора и просьбой о замене представленного товара ответчиком был произведен гарантийный ремонт в виде смены программного обеспечения, наличие недостатков не оспаривалось, нарушение потребителем правил эксплуатации не установлено.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Ответчиком производен ремонт телевизора, при том, что истец таких требований не заявлял, а просил в заявлении от 11.08.2014г. произвести замену товара, в заявлении от 14.08.2014г. возвратить уплаченные за товар денежные средства в связи с наличием в товаре существенного недостатка.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Также, ответчик, производя ремонтные воздействия, каких-либо мер к проведению экспертизы товара не принял, получив претензию покупателя от 14.08.2014г., направил письменный ответ от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об отказе в возврате уплаченной за товар денежной суммы.</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При таких обстоятельствах, суд приходит к выводу о наличии в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недостатка, его существенности, и соответственно, о наличии у истца права на отказ от договора в связи с наличием в товаре существенного недостатка, в </w:t>
      </w:r>
      <w:proofErr w:type="gramStart"/>
      <w:r w:rsidRPr="00AA1FD4">
        <w:rPr>
          <w:rFonts w:ascii="Times New Roman" w:eastAsia="Times New Roman" w:hAnsi="Times New Roman" w:cs="Times New Roman"/>
          <w:sz w:val="24"/>
          <w:szCs w:val="24"/>
          <w:lang w:eastAsia="ru-RU"/>
        </w:rPr>
        <w:t>связи</w:t>
      </w:r>
      <w:proofErr w:type="gramEnd"/>
      <w:r w:rsidRPr="00AA1FD4">
        <w:rPr>
          <w:rFonts w:ascii="Times New Roman" w:eastAsia="Times New Roman" w:hAnsi="Times New Roman" w:cs="Times New Roman"/>
          <w:sz w:val="24"/>
          <w:szCs w:val="24"/>
          <w:lang w:eastAsia="ru-RU"/>
        </w:rPr>
        <w:t xml:space="preserve"> с чем в пользу истца подлежат взысканию денежные средства по оплате за товар ТВ LED </w:t>
      </w:r>
      <w:proofErr w:type="spellStart"/>
      <w:r w:rsidRPr="00AA1FD4">
        <w:rPr>
          <w:rFonts w:ascii="Times New Roman" w:eastAsia="Times New Roman" w:hAnsi="Times New Roman" w:cs="Times New Roman"/>
          <w:sz w:val="24"/>
          <w:szCs w:val="24"/>
          <w:lang w:eastAsia="ru-RU"/>
        </w:rPr>
        <w:t>Philips</w:t>
      </w:r>
      <w:proofErr w:type="spellEnd"/>
      <w:r w:rsidRPr="00AA1FD4">
        <w:rPr>
          <w:rFonts w:ascii="Times New Roman" w:eastAsia="Times New Roman" w:hAnsi="Times New Roman" w:cs="Times New Roman"/>
          <w:sz w:val="24"/>
          <w:szCs w:val="24"/>
          <w:lang w:eastAsia="ru-RU"/>
        </w:rPr>
        <w:t xml:space="preserve"> 47 PFL5008T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и денежные средства по оплате сертификата программы дополнительного сервисного обслуживания в размере </w:t>
      </w:r>
      <w:r w:rsidR="000B7999">
        <w:rPr>
          <w:rFonts w:ascii="Times New Roman" w:eastAsia="Times New Roman" w:hAnsi="Times New Roman" w:cs="Times New Roman"/>
          <w:sz w:val="24"/>
          <w:szCs w:val="24"/>
          <w:lang w:eastAsia="ru-RU"/>
        </w:rPr>
        <w:t xml:space="preserve"> </w:t>
      </w:r>
      <w:bookmarkStart w:id="0" w:name="_GoBack"/>
      <w:bookmarkEnd w:id="0"/>
      <w:r w:rsidRPr="00AA1FD4">
        <w:rPr>
          <w:rFonts w:ascii="Times New Roman" w:eastAsia="Times New Roman" w:hAnsi="Times New Roman" w:cs="Times New Roman"/>
          <w:sz w:val="24"/>
          <w:szCs w:val="24"/>
          <w:lang w:eastAsia="ru-RU"/>
        </w:rPr>
        <w:t xml:space="preserve"> руб., которые фактически признавались ответчиком в судебном заседании.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Статьей 23 ФЗ "О защите прав потребителей" предусмотрена ответственность продавца за просрочку выполнения требований потребителя в виде неустойки в размере 1% цены товара.</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Поскольку судом установлено, что ответчик отказался выполнить требования потребителя, суд полагает, что требование истца о взыскании неустойки является обоснованным и соглашается с расчетом неустойки представленным стороной истца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Установив в ходе судебного разбирательства нарушение прав истца, как потребителя, гарантированные Законом РФ «О защите прав потребителей», суд в соответствии с правилами ст. 15 названного Закона приходит к выводу о наличии оснований для удовлетворения иска в части требований о взыскании компенсации морального вреда, поскольку в судебном заседании пояснениями ФИО</w:t>
      </w:r>
      <w:proofErr w:type="gramStart"/>
      <w:r w:rsidRPr="00AA1FD4">
        <w:rPr>
          <w:rFonts w:ascii="Times New Roman" w:eastAsia="Times New Roman" w:hAnsi="Times New Roman" w:cs="Times New Roman"/>
          <w:sz w:val="24"/>
          <w:szCs w:val="24"/>
          <w:lang w:eastAsia="ru-RU"/>
        </w:rPr>
        <w:t>1</w:t>
      </w:r>
      <w:proofErr w:type="gramEnd"/>
      <w:r w:rsidRPr="00AA1FD4">
        <w:rPr>
          <w:rFonts w:ascii="Times New Roman" w:eastAsia="Times New Roman" w:hAnsi="Times New Roman" w:cs="Times New Roman"/>
          <w:sz w:val="24"/>
          <w:szCs w:val="24"/>
          <w:lang w:eastAsia="ru-RU"/>
        </w:rPr>
        <w:t xml:space="preserve"> истца установлено, что действиями ответчика, не выполнившими законные обязательства и </w:t>
      </w:r>
      <w:r w:rsidRPr="00AA1FD4">
        <w:rPr>
          <w:rFonts w:ascii="Times New Roman" w:eastAsia="Times New Roman" w:hAnsi="Times New Roman" w:cs="Times New Roman"/>
          <w:sz w:val="24"/>
          <w:szCs w:val="24"/>
          <w:lang w:eastAsia="ru-RU"/>
        </w:rPr>
        <w:lastRenderedPageBreak/>
        <w:t>требования истца, ей причинены нравственные страдания. При этом</w:t>
      </w:r>
      <w:proofErr w:type="gramStart"/>
      <w:r w:rsidRPr="00AA1FD4">
        <w:rPr>
          <w:rFonts w:ascii="Times New Roman" w:eastAsia="Times New Roman" w:hAnsi="Times New Roman" w:cs="Times New Roman"/>
          <w:sz w:val="24"/>
          <w:szCs w:val="24"/>
          <w:lang w:eastAsia="ru-RU"/>
        </w:rPr>
        <w:t>,</w:t>
      </w:r>
      <w:proofErr w:type="gramEnd"/>
      <w:r w:rsidRPr="00AA1FD4">
        <w:rPr>
          <w:rFonts w:ascii="Times New Roman" w:eastAsia="Times New Roman" w:hAnsi="Times New Roman" w:cs="Times New Roman"/>
          <w:sz w:val="24"/>
          <w:szCs w:val="24"/>
          <w:lang w:eastAsia="ru-RU"/>
        </w:rPr>
        <w:t xml:space="preserve"> суд учитывает фактические обстоятельства дела, характер причиненных истцу нравственных страданий, период нарушения прав истца со стороны ответчика, а также соблюдая требования разумности и справедливости при определении размера компенсации морального вреда, полагает необходимым взыскать в пользу истца в счет компенсации морального вреда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Оснований для удовлетворения исковых требований в остальной части не имеется.</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Суд не находит оснований к удовлетворению требований истца о взыскании индексации стоимости товара в порядке ст. 208 ГПК РФ, поскольку указанные нормы предусматривают индексацию взысканных денежных сумм, судом, рассмотревшим дело, на день исполнения решения суда. Суд полагает, что данные требования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заявлены преждевременно, что не лишает права истца в последующем обратиться с заявлением об индексации взысканных судом сумм на день исполнения решения суда.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Поскольку в судебном заседании было установлено, что ответчик добровольно не исполнил требования потребителя, суд приходит к выводу о нарушении прав истца и на основании п. 6 ст.13 Закона РФ «О защите прав потребителей», необходимости взыскания с ответчика штрафа в размере 50% от суммы исковых требований, присужденных к взысканию в пользу истца, что составляет</w:t>
      </w:r>
      <w:proofErr w:type="gramStart"/>
      <w:r w:rsidRPr="00AA1FD4">
        <w:rPr>
          <w:rFonts w:ascii="Times New Roman" w:eastAsia="Times New Roman" w:hAnsi="Times New Roman" w:cs="Times New Roman"/>
          <w:sz w:val="24"/>
          <w:szCs w:val="24"/>
          <w:lang w:eastAsia="ru-RU"/>
        </w:rPr>
        <w:t xml:space="preserve">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w:t>
      </w:r>
      <w:proofErr w:type="gramEnd"/>
      <w:r w:rsidRPr="00AA1FD4">
        <w:rPr>
          <w:rFonts w:ascii="Times New Roman" w:eastAsia="Times New Roman" w:hAnsi="Times New Roman" w:cs="Times New Roman"/>
          <w:sz w:val="24"/>
          <w:szCs w:val="24"/>
          <w:lang w:eastAsia="ru-RU"/>
        </w:rPr>
        <w:t xml:space="preserve"> </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AA1FD4">
        <w:rPr>
          <w:rFonts w:ascii="Times New Roman" w:eastAsia="Times New Roman" w:hAnsi="Times New Roman" w:cs="Times New Roman"/>
          <w:sz w:val="24"/>
          <w:szCs w:val="24"/>
          <w:lang w:eastAsia="ru-RU"/>
        </w:rPr>
        <w:t xml:space="preserve">В соответствии со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связи с чем, в доход местного бюджета &lt;адрес&gt; «&lt;адрес&gt;» подлежат взысканию судебные расходы по оплате государственной пошлины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 </w:t>
      </w:r>
      <w:proofErr w:type="gramEnd"/>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На основании </w:t>
      </w:r>
      <w:proofErr w:type="gramStart"/>
      <w:r w:rsidRPr="00AA1FD4">
        <w:rPr>
          <w:rFonts w:ascii="Times New Roman" w:eastAsia="Times New Roman" w:hAnsi="Times New Roman" w:cs="Times New Roman"/>
          <w:sz w:val="24"/>
          <w:szCs w:val="24"/>
          <w:lang w:eastAsia="ru-RU"/>
        </w:rPr>
        <w:t>изложенного</w:t>
      </w:r>
      <w:proofErr w:type="gramEnd"/>
      <w:r w:rsidRPr="00AA1FD4">
        <w:rPr>
          <w:rFonts w:ascii="Times New Roman" w:eastAsia="Times New Roman" w:hAnsi="Times New Roman" w:cs="Times New Roman"/>
          <w:sz w:val="24"/>
          <w:szCs w:val="24"/>
          <w:lang w:eastAsia="ru-RU"/>
        </w:rPr>
        <w:t>, руководствуясь ст. ст. 194-199 ГПК РФ, суд,</w:t>
      </w:r>
    </w:p>
    <w:p w:rsidR="00AA1FD4" w:rsidRPr="00AA1FD4" w:rsidRDefault="00AA1FD4" w:rsidP="00AA1FD4">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РЕШИЛ:</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Исковые требования ФИО</w:t>
      </w:r>
      <w:proofErr w:type="gramStart"/>
      <w:r w:rsidRPr="00AA1FD4">
        <w:rPr>
          <w:rFonts w:ascii="Times New Roman" w:eastAsia="Times New Roman" w:hAnsi="Times New Roman" w:cs="Times New Roman"/>
          <w:sz w:val="24"/>
          <w:szCs w:val="24"/>
          <w:lang w:eastAsia="ru-RU"/>
        </w:rPr>
        <w:t>2</w:t>
      </w:r>
      <w:proofErr w:type="gramEnd"/>
      <w:r w:rsidRPr="00AA1FD4">
        <w:rPr>
          <w:rFonts w:ascii="Times New Roman" w:eastAsia="Times New Roman" w:hAnsi="Times New Roman" w:cs="Times New Roman"/>
          <w:sz w:val="24"/>
          <w:szCs w:val="24"/>
          <w:lang w:eastAsia="ru-RU"/>
        </w:rPr>
        <w:t xml:space="preserve"> удовлетворить частично.</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Взыскать с ООО «Торговая сеть «Контур </w:t>
      </w:r>
      <w:proofErr w:type="gramStart"/>
      <w:r w:rsidRPr="00AA1FD4">
        <w:rPr>
          <w:rFonts w:ascii="Times New Roman" w:eastAsia="Times New Roman" w:hAnsi="Times New Roman" w:cs="Times New Roman"/>
          <w:sz w:val="24"/>
          <w:szCs w:val="24"/>
          <w:lang w:eastAsia="ru-RU"/>
        </w:rPr>
        <w:t>–Б</w:t>
      </w:r>
      <w:proofErr w:type="gramEnd"/>
      <w:r w:rsidRPr="00AA1FD4">
        <w:rPr>
          <w:rFonts w:ascii="Times New Roman" w:eastAsia="Times New Roman" w:hAnsi="Times New Roman" w:cs="Times New Roman"/>
          <w:sz w:val="24"/>
          <w:szCs w:val="24"/>
          <w:lang w:eastAsia="ru-RU"/>
        </w:rPr>
        <w:t xml:space="preserve">удущего» в пользу ФИО2 денежные средства по оплате за товар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денежные средства по оплате сертификат а программы дополнительного сервисного обслуживания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неустойку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копеек, компенсацию морального вреда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штраф в размере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 xml:space="preserve"> рублей </w:t>
      </w:r>
      <w:r w:rsidR="009E60A5">
        <w:rPr>
          <w:rFonts w:ascii="Times New Roman" w:eastAsia="Times New Roman" w:hAnsi="Times New Roman" w:cs="Times New Roman"/>
          <w:sz w:val="24"/>
          <w:szCs w:val="24"/>
          <w:lang w:eastAsia="ru-RU"/>
        </w:rPr>
        <w:t xml:space="preserve"> </w:t>
      </w:r>
      <w:r w:rsidRPr="00AA1FD4">
        <w:rPr>
          <w:rFonts w:ascii="Times New Roman" w:eastAsia="Times New Roman" w:hAnsi="Times New Roman" w:cs="Times New Roman"/>
          <w:sz w:val="24"/>
          <w:szCs w:val="24"/>
          <w:lang w:eastAsia="ru-RU"/>
        </w:rPr>
        <w:t>копеек.</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В остальной части иска отказать.</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Взыскать с ООО «Торговая сеть «Контур </w:t>
      </w:r>
      <w:proofErr w:type="gramStart"/>
      <w:r w:rsidRPr="00AA1FD4">
        <w:rPr>
          <w:rFonts w:ascii="Times New Roman" w:eastAsia="Times New Roman" w:hAnsi="Times New Roman" w:cs="Times New Roman"/>
          <w:sz w:val="24"/>
          <w:szCs w:val="24"/>
          <w:lang w:eastAsia="ru-RU"/>
        </w:rPr>
        <w:t>–Б</w:t>
      </w:r>
      <w:proofErr w:type="gramEnd"/>
      <w:r w:rsidRPr="00AA1FD4">
        <w:rPr>
          <w:rFonts w:ascii="Times New Roman" w:eastAsia="Times New Roman" w:hAnsi="Times New Roman" w:cs="Times New Roman"/>
          <w:sz w:val="24"/>
          <w:szCs w:val="24"/>
          <w:lang w:eastAsia="ru-RU"/>
        </w:rPr>
        <w:t xml:space="preserve">удущего» в доход бюджета городского округа «&lt;адрес&gt;» госпошлину в размере </w:t>
      </w:r>
      <w:r w:rsidR="009E60A5">
        <w:rPr>
          <w:rFonts w:ascii="Times New Roman" w:eastAsia="Times New Roman" w:hAnsi="Times New Roman" w:cs="Times New Roman"/>
          <w:sz w:val="24"/>
          <w:szCs w:val="24"/>
          <w:lang w:eastAsia="ru-RU"/>
        </w:rPr>
        <w:t xml:space="preserve">  рублей </w:t>
      </w:r>
      <w:r w:rsidRPr="00AA1FD4">
        <w:rPr>
          <w:rFonts w:ascii="Times New Roman" w:eastAsia="Times New Roman" w:hAnsi="Times New Roman" w:cs="Times New Roman"/>
          <w:sz w:val="24"/>
          <w:szCs w:val="24"/>
          <w:lang w:eastAsia="ru-RU"/>
        </w:rPr>
        <w:t xml:space="preserve"> копеек.</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 xml:space="preserve">Решение может быть обжаловано </w:t>
      </w:r>
      <w:proofErr w:type="gramStart"/>
      <w:r w:rsidRPr="00AA1FD4">
        <w:rPr>
          <w:rFonts w:ascii="Times New Roman" w:eastAsia="Times New Roman" w:hAnsi="Times New Roman" w:cs="Times New Roman"/>
          <w:sz w:val="24"/>
          <w:szCs w:val="24"/>
          <w:lang w:eastAsia="ru-RU"/>
        </w:rPr>
        <w:t>в апелляционном порядке в &lt;адрес&gt;вой суд через Центральный районный суд &lt;адрес&gt; в течение месяца со дня</w:t>
      </w:r>
      <w:proofErr w:type="gramEnd"/>
      <w:r w:rsidRPr="00AA1FD4">
        <w:rPr>
          <w:rFonts w:ascii="Times New Roman" w:eastAsia="Times New Roman" w:hAnsi="Times New Roman" w:cs="Times New Roman"/>
          <w:sz w:val="24"/>
          <w:szCs w:val="24"/>
          <w:lang w:eastAsia="ru-RU"/>
        </w:rPr>
        <w:t xml:space="preserve"> составления мотивированного решения.</w:t>
      </w:r>
    </w:p>
    <w:p w:rsidR="00AA1FD4" w:rsidRPr="00AA1FD4" w:rsidRDefault="00AA1FD4" w:rsidP="00AA1FD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A1FD4">
        <w:rPr>
          <w:rFonts w:ascii="Times New Roman" w:eastAsia="Times New Roman" w:hAnsi="Times New Roman" w:cs="Times New Roman"/>
          <w:sz w:val="24"/>
          <w:szCs w:val="24"/>
          <w:lang w:eastAsia="ru-RU"/>
        </w:rPr>
        <w:t>Дата составления мотивированного решения – ДД.ММ</w:t>
      </w:r>
      <w:proofErr w:type="gramStart"/>
      <w:r w:rsidRPr="00AA1FD4">
        <w:rPr>
          <w:rFonts w:ascii="Times New Roman" w:eastAsia="Times New Roman" w:hAnsi="Times New Roman" w:cs="Times New Roman"/>
          <w:sz w:val="24"/>
          <w:szCs w:val="24"/>
          <w:lang w:eastAsia="ru-RU"/>
        </w:rPr>
        <w:t>.Г</w:t>
      </w:r>
      <w:proofErr w:type="gramEnd"/>
      <w:r w:rsidRPr="00AA1FD4">
        <w:rPr>
          <w:rFonts w:ascii="Times New Roman" w:eastAsia="Times New Roman" w:hAnsi="Times New Roman" w:cs="Times New Roman"/>
          <w:sz w:val="24"/>
          <w:szCs w:val="24"/>
          <w:lang w:eastAsia="ru-RU"/>
        </w:rPr>
        <w:t>ГГГ года.</w:t>
      </w:r>
    </w:p>
    <w:p w:rsidR="00CC1C80" w:rsidRDefault="00AA1FD4" w:rsidP="00AA1FD4">
      <w:pPr>
        <w:spacing w:before="100" w:beforeAutospacing="1" w:after="100" w:afterAutospacing="1" w:line="240" w:lineRule="auto"/>
        <w:ind w:firstLine="720"/>
        <w:jc w:val="both"/>
      </w:pPr>
      <w:r w:rsidRPr="00AA1FD4">
        <w:rPr>
          <w:rFonts w:ascii="Times New Roman" w:eastAsia="Times New Roman" w:hAnsi="Times New Roman" w:cs="Times New Roman"/>
          <w:sz w:val="24"/>
          <w:szCs w:val="24"/>
          <w:lang w:eastAsia="ru-RU"/>
        </w:rPr>
        <w:t>Председательствующий                    </w:t>
      </w:r>
      <w:proofErr w:type="spellStart"/>
      <w:r w:rsidRPr="00AA1FD4">
        <w:rPr>
          <w:rFonts w:ascii="Times New Roman" w:eastAsia="Times New Roman" w:hAnsi="Times New Roman" w:cs="Times New Roman"/>
          <w:sz w:val="24"/>
          <w:szCs w:val="24"/>
          <w:lang w:eastAsia="ru-RU"/>
        </w:rPr>
        <w:t>Л.Н.Стиба</w:t>
      </w:r>
      <w:proofErr w:type="spellEnd"/>
    </w:p>
    <w:sectPr w:rsidR="00CC1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D1"/>
    <w:rsid w:val="000B7999"/>
    <w:rsid w:val="008306D1"/>
    <w:rsid w:val="009E60A5"/>
    <w:rsid w:val="00AA1FD4"/>
    <w:rsid w:val="00AC2ADA"/>
    <w:rsid w:val="00CC1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58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Николаевна Скорова</dc:creator>
  <cp:keywords/>
  <dc:description/>
  <cp:lastModifiedBy>Мария Михайловна Макарова</cp:lastModifiedBy>
  <cp:revision>5</cp:revision>
  <dcterms:created xsi:type="dcterms:W3CDTF">2016-02-03T04:24:00Z</dcterms:created>
  <dcterms:modified xsi:type="dcterms:W3CDTF">2016-02-17T02:05:00Z</dcterms:modified>
</cp:coreProperties>
</file>