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6900" w:rsidRDefault="009F6900">
      <w:pPr>
        <w:pStyle w:val="ConsPlusTitlePage"/>
      </w:pPr>
      <w:r>
        <w:t xml:space="preserve">Документ предоставлен </w:t>
      </w:r>
      <w:hyperlink r:id="rId4" w:history="1">
        <w:r>
          <w:rPr>
            <w:color w:val="0000FF"/>
          </w:rPr>
          <w:t>КонсультантПлюс</w:t>
        </w:r>
      </w:hyperlink>
      <w:r>
        <w:br/>
      </w:r>
    </w:p>
    <w:p w:rsidR="009F6900" w:rsidRDefault="009F6900">
      <w:pPr>
        <w:pStyle w:val="ConsPlusNormal"/>
        <w:jc w:val="both"/>
        <w:outlineLvl w:val="0"/>
      </w:pPr>
    </w:p>
    <w:p w:rsidR="009F6900" w:rsidRDefault="009F6900">
      <w:pPr>
        <w:pStyle w:val="ConsPlusTitle"/>
        <w:jc w:val="center"/>
        <w:outlineLvl w:val="0"/>
      </w:pPr>
      <w:r>
        <w:t>ПРАВИТЕЛЬСТВО ОРЕНБУРГСКОЙ ОБЛАСТИ</w:t>
      </w:r>
    </w:p>
    <w:p w:rsidR="009F6900" w:rsidRDefault="009F6900">
      <w:pPr>
        <w:pStyle w:val="ConsPlusTitle"/>
        <w:jc w:val="both"/>
      </w:pPr>
    </w:p>
    <w:p w:rsidR="009F6900" w:rsidRDefault="009F6900">
      <w:pPr>
        <w:pStyle w:val="ConsPlusTitle"/>
        <w:jc w:val="center"/>
      </w:pPr>
      <w:r>
        <w:t>ПОСТАНОВЛЕНИЕ</w:t>
      </w:r>
    </w:p>
    <w:p w:rsidR="009F6900" w:rsidRDefault="009F6900">
      <w:pPr>
        <w:pStyle w:val="ConsPlusTitle"/>
        <w:jc w:val="center"/>
      </w:pPr>
      <w:r>
        <w:t>от 25 декабря 2018 г. N 886-пп</w:t>
      </w:r>
    </w:p>
    <w:p w:rsidR="009F6900" w:rsidRDefault="009F6900">
      <w:pPr>
        <w:pStyle w:val="ConsPlusTitle"/>
        <w:jc w:val="both"/>
      </w:pPr>
    </w:p>
    <w:p w:rsidR="009F6900" w:rsidRDefault="009F6900">
      <w:pPr>
        <w:pStyle w:val="ConsPlusTitle"/>
        <w:jc w:val="center"/>
      </w:pPr>
      <w:bookmarkStart w:id="0" w:name="_GoBack"/>
      <w:r>
        <w:t>Об утверждении государственной программы</w:t>
      </w:r>
    </w:p>
    <w:bookmarkEnd w:id="0"/>
    <w:p w:rsidR="009F6900" w:rsidRDefault="009F6900">
      <w:pPr>
        <w:pStyle w:val="ConsPlusTitle"/>
        <w:jc w:val="center"/>
      </w:pPr>
      <w:r>
        <w:t>"Управление государственными финансами</w:t>
      </w:r>
    </w:p>
    <w:p w:rsidR="009F6900" w:rsidRDefault="009F6900">
      <w:pPr>
        <w:pStyle w:val="ConsPlusTitle"/>
        <w:jc w:val="center"/>
      </w:pPr>
      <w:r>
        <w:t>и государственным долгом Оренбургской области"</w:t>
      </w:r>
    </w:p>
    <w:p w:rsidR="009F6900" w:rsidRDefault="009F690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F6900">
        <w:trPr>
          <w:jc w:val="center"/>
        </w:trPr>
        <w:tc>
          <w:tcPr>
            <w:tcW w:w="9294" w:type="dxa"/>
            <w:tcBorders>
              <w:top w:val="nil"/>
              <w:left w:val="single" w:sz="24" w:space="0" w:color="CED3F1"/>
              <w:bottom w:val="nil"/>
              <w:right w:val="single" w:sz="24" w:space="0" w:color="F4F3F8"/>
            </w:tcBorders>
            <w:shd w:val="clear" w:color="auto" w:fill="F4F3F8"/>
          </w:tcPr>
          <w:p w:rsidR="009F6900" w:rsidRDefault="009F6900">
            <w:pPr>
              <w:pStyle w:val="ConsPlusNormal"/>
              <w:jc w:val="center"/>
            </w:pPr>
            <w:r>
              <w:rPr>
                <w:color w:val="392C69"/>
              </w:rPr>
              <w:t>Список изменяющих документов</w:t>
            </w:r>
          </w:p>
          <w:p w:rsidR="009F6900" w:rsidRDefault="009F6900">
            <w:pPr>
              <w:pStyle w:val="ConsPlusNormal"/>
              <w:jc w:val="center"/>
            </w:pPr>
            <w:r>
              <w:rPr>
                <w:color w:val="392C69"/>
              </w:rPr>
              <w:t>(в ред. Постановлений Правительства Оренбургской области</w:t>
            </w:r>
          </w:p>
          <w:p w:rsidR="009F6900" w:rsidRDefault="009F6900">
            <w:pPr>
              <w:pStyle w:val="ConsPlusNormal"/>
              <w:jc w:val="center"/>
            </w:pPr>
            <w:r>
              <w:rPr>
                <w:color w:val="392C69"/>
              </w:rPr>
              <w:t xml:space="preserve">от 25.12.2019 </w:t>
            </w:r>
            <w:hyperlink r:id="rId5" w:history="1">
              <w:r>
                <w:rPr>
                  <w:color w:val="0000FF"/>
                </w:rPr>
                <w:t>N 1027-пп</w:t>
              </w:r>
            </w:hyperlink>
            <w:r>
              <w:rPr>
                <w:color w:val="392C69"/>
              </w:rPr>
              <w:t xml:space="preserve"> (ред. 19.03.2020), от 24.12.2020 </w:t>
            </w:r>
            <w:hyperlink r:id="rId6" w:history="1">
              <w:r>
                <w:rPr>
                  <w:color w:val="0000FF"/>
                </w:rPr>
                <w:t>N 1241-пп</w:t>
              </w:r>
            </w:hyperlink>
            <w:r>
              <w:rPr>
                <w:color w:val="392C69"/>
              </w:rPr>
              <w:t>)</w:t>
            </w:r>
          </w:p>
        </w:tc>
      </w:tr>
    </w:tbl>
    <w:p w:rsidR="009F6900" w:rsidRDefault="009F6900">
      <w:pPr>
        <w:pStyle w:val="ConsPlusNormal"/>
        <w:jc w:val="both"/>
      </w:pPr>
    </w:p>
    <w:p w:rsidR="009F6900" w:rsidRDefault="009F6900">
      <w:pPr>
        <w:pStyle w:val="ConsPlusNormal"/>
        <w:ind w:firstLine="540"/>
        <w:jc w:val="both"/>
      </w:pPr>
      <w:r>
        <w:t xml:space="preserve">В соответствии с </w:t>
      </w:r>
      <w:hyperlink r:id="rId7" w:history="1">
        <w:r>
          <w:rPr>
            <w:color w:val="0000FF"/>
          </w:rPr>
          <w:t>постановлением</w:t>
        </w:r>
      </w:hyperlink>
      <w:r>
        <w:t xml:space="preserve"> Правительства Оренбургской области от 28 апреля 2011 года N 279-п "Об утверждении порядка разработки, реализации и оценки эффективности государственных программ Оренбургской области", </w:t>
      </w:r>
      <w:hyperlink r:id="rId8" w:history="1">
        <w:r>
          <w:rPr>
            <w:color w:val="0000FF"/>
          </w:rPr>
          <w:t>распоряжением</w:t>
        </w:r>
      </w:hyperlink>
      <w:r>
        <w:t xml:space="preserve"> Губернатора Оренбургской области от 6 августа N 218-р "Об утверждении перечня государственных программ Оренбургской области" Правительство Оренбургской области</w:t>
      </w:r>
    </w:p>
    <w:p w:rsidR="009F6900" w:rsidRDefault="009F6900">
      <w:pPr>
        <w:pStyle w:val="ConsPlusNormal"/>
        <w:spacing w:before="220"/>
        <w:ind w:firstLine="540"/>
        <w:jc w:val="both"/>
      </w:pPr>
      <w:r>
        <w:t>ПОСТАНОВЛЯЕТ:</w:t>
      </w:r>
    </w:p>
    <w:p w:rsidR="009F6900" w:rsidRDefault="009F6900">
      <w:pPr>
        <w:pStyle w:val="ConsPlusNormal"/>
        <w:jc w:val="both"/>
      </w:pPr>
    </w:p>
    <w:p w:rsidR="009F6900" w:rsidRDefault="009F6900">
      <w:pPr>
        <w:pStyle w:val="ConsPlusNormal"/>
        <w:ind w:firstLine="540"/>
        <w:jc w:val="both"/>
      </w:pPr>
      <w:r>
        <w:t xml:space="preserve">1. Утвердить государственную </w:t>
      </w:r>
      <w:hyperlink w:anchor="P50" w:history="1">
        <w:r>
          <w:rPr>
            <w:color w:val="0000FF"/>
          </w:rPr>
          <w:t>программу</w:t>
        </w:r>
      </w:hyperlink>
      <w:r>
        <w:t xml:space="preserve"> "Управление государственными финансами и государственным долгом Оренбургской области".</w:t>
      </w:r>
    </w:p>
    <w:p w:rsidR="009F6900" w:rsidRDefault="009F6900">
      <w:pPr>
        <w:pStyle w:val="ConsPlusNormal"/>
        <w:jc w:val="both"/>
      </w:pPr>
    </w:p>
    <w:p w:rsidR="009F6900" w:rsidRDefault="009F6900">
      <w:pPr>
        <w:pStyle w:val="ConsPlusNormal"/>
        <w:ind w:firstLine="540"/>
        <w:jc w:val="both"/>
      </w:pPr>
      <w:r>
        <w:t>2. Признать утратившими силу постановления Правительства Оренбургской области:</w:t>
      </w:r>
    </w:p>
    <w:p w:rsidR="009F6900" w:rsidRDefault="009F6900">
      <w:pPr>
        <w:pStyle w:val="ConsPlusNormal"/>
        <w:spacing w:before="220"/>
        <w:ind w:firstLine="540"/>
        <w:jc w:val="both"/>
      </w:pPr>
      <w:r>
        <w:t xml:space="preserve">от 30 апреля 2013 года </w:t>
      </w:r>
      <w:hyperlink r:id="rId9" w:history="1">
        <w:r>
          <w:rPr>
            <w:color w:val="0000FF"/>
          </w:rPr>
          <w:t>N 353-пп</w:t>
        </w:r>
      </w:hyperlink>
      <w:r>
        <w:t xml:space="preserve"> "Об утверждении государственной программы "Управление государственными финансами и государственным долгом Оренбургской области";</w:t>
      </w:r>
    </w:p>
    <w:p w:rsidR="009F6900" w:rsidRDefault="009F6900">
      <w:pPr>
        <w:pStyle w:val="ConsPlusNormal"/>
        <w:spacing w:before="220"/>
        <w:ind w:firstLine="540"/>
        <w:jc w:val="both"/>
      </w:pPr>
      <w:r>
        <w:t xml:space="preserve">от 4 сентября 2013 года </w:t>
      </w:r>
      <w:hyperlink r:id="rId10" w:history="1">
        <w:r>
          <w:rPr>
            <w:color w:val="0000FF"/>
          </w:rPr>
          <w:t>N 740-пп</w:t>
        </w:r>
      </w:hyperlink>
      <w:r>
        <w:t xml:space="preserve"> "О внесении изменений в постановление Правительства Оренбургской области от 30 апреля 2013 года N 353-пп";</w:t>
      </w:r>
    </w:p>
    <w:p w:rsidR="009F6900" w:rsidRDefault="009F6900">
      <w:pPr>
        <w:pStyle w:val="ConsPlusNormal"/>
        <w:spacing w:before="220"/>
        <w:ind w:firstLine="540"/>
        <w:jc w:val="both"/>
      </w:pPr>
      <w:r>
        <w:t xml:space="preserve">от 13 марта 2014 года </w:t>
      </w:r>
      <w:hyperlink r:id="rId11" w:history="1">
        <w:r>
          <w:rPr>
            <w:color w:val="0000FF"/>
          </w:rPr>
          <w:t>N 156-пп</w:t>
        </w:r>
      </w:hyperlink>
      <w:r>
        <w:t xml:space="preserve"> "О внесении изменений в постановление Правительства Оренбургской области от 30 апреля 2013 года N 353-пп";</w:t>
      </w:r>
    </w:p>
    <w:p w:rsidR="009F6900" w:rsidRDefault="009F6900">
      <w:pPr>
        <w:pStyle w:val="ConsPlusNormal"/>
        <w:spacing w:before="220"/>
        <w:ind w:firstLine="540"/>
        <w:jc w:val="both"/>
      </w:pPr>
      <w:r>
        <w:t xml:space="preserve">от 4 августа 2014 года </w:t>
      </w:r>
      <w:hyperlink r:id="rId12" w:history="1">
        <w:r>
          <w:rPr>
            <w:color w:val="0000FF"/>
          </w:rPr>
          <w:t>N 546-пп</w:t>
        </w:r>
      </w:hyperlink>
      <w:r>
        <w:t xml:space="preserve"> "О внесении изменений в постановление Правительства Оренбургской области от 30 апреля 2013 года N 353-пп";</w:t>
      </w:r>
    </w:p>
    <w:p w:rsidR="009F6900" w:rsidRDefault="009F6900">
      <w:pPr>
        <w:pStyle w:val="ConsPlusNormal"/>
        <w:spacing w:before="220"/>
        <w:ind w:firstLine="540"/>
        <w:jc w:val="both"/>
      </w:pPr>
      <w:r>
        <w:t xml:space="preserve">от 29 декабря 2014 года </w:t>
      </w:r>
      <w:hyperlink r:id="rId13" w:history="1">
        <w:r>
          <w:rPr>
            <w:color w:val="0000FF"/>
          </w:rPr>
          <w:t>N 1020-пп</w:t>
        </w:r>
      </w:hyperlink>
      <w:r>
        <w:t xml:space="preserve"> "О внесении изменения в постановление Правительства Оренбургской области от 30 апреля 2013 года N 353-пп";</w:t>
      </w:r>
    </w:p>
    <w:p w:rsidR="009F6900" w:rsidRDefault="009F6900">
      <w:pPr>
        <w:pStyle w:val="ConsPlusNormal"/>
        <w:spacing w:before="220"/>
        <w:ind w:firstLine="540"/>
        <w:jc w:val="both"/>
      </w:pPr>
      <w:r>
        <w:t xml:space="preserve">от 28 декабря 2015 года </w:t>
      </w:r>
      <w:hyperlink r:id="rId14" w:history="1">
        <w:r>
          <w:rPr>
            <w:color w:val="0000FF"/>
          </w:rPr>
          <w:t>N 1000-пп</w:t>
        </w:r>
      </w:hyperlink>
      <w:r>
        <w:t xml:space="preserve"> "О внесении изменения в постановление Правительства Оренбургской области от 30 апреля 2013 года N 353-пп";</w:t>
      </w:r>
    </w:p>
    <w:p w:rsidR="009F6900" w:rsidRDefault="009F6900">
      <w:pPr>
        <w:pStyle w:val="ConsPlusNormal"/>
        <w:spacing w:before="220"/>
        <w:ind w:firstLine="540"/>
        <w:jc w:val="both"/>
      </w:pPr>
      <w:r>
        <w:t xml:space="preserve">от 19 апреля 2016 года </w:t>
      </w:r>
      <w:hyperlink r:id="rId15" w:history="1">
        <w:r>
          <w:rPr>
            <w:color w:val="0000FF"/>
          </w:rPr>
          <w:t>N 276-пп</w:t>
        </w:r>
      </w:hyperlink>
      <w:r>
        <w:t xml:space="preserve"> "О внесении изменений в постановление Правительства Оренбургской области от 30 апреля 2013 года N 353-пп";</w:t>
      </w:r>
    </w:p>
    <w:p w:rsidR="009F6900" w:rsidRDefault="009F6900">
      <w:pPr>
        <w:pStyle w:val="ConsPlusNormal"/>
        <w:spacing w:before="220"/>
        <w:ind w:firstLine="540"/>
        <w:jc w:val="both"/>
      </w:pPr>
      <w:r>
        <w:t xml:space="preserve">от 26 декабря 2016 года </w:t>
      </w:r>
      <w:hyperlink r:id="rId16" w:history="1">
        <w:r>
          <w:rPr>
            <w:color w:val="0000FF"/>
          </w:rPr>
          <w:t>N 997-пп</w:t>
        </w:r>
      </w:hyperlink>
      <w:r>
        <w:t xml:space="preserve"> "О внесении изменения в постановление Правительства Оренбургской области от 30 апреля 2013 года N 353-пп";</w:t>
      </w:r>
    </w:p>
    <w:p w:rsidR="009F6900" w:rsidRDefault="009F6900">
      <w:pPr>
        <w:pStyle w:val="ConsPlusNormal"/>
        <w:spacing w:before="220"/>
        <w:ind w:firstLine="540"/>
        <w:jc w:val="both"/>
      </w:pPr>
      <w:r>
        <w:t xml:space="preserve">от 28 сентября 2017 года </w:t>
      </w:r>
      <w:hyperlink r:id="rId17" w:history="1">
        <w:r>
          <w:rPr>
            <w:color w:val="0000FF"/>
          </w:rPr>
          <w:t>N 711-пп</w:t>
        </w:r>
      </w:hyperlink>
      <w:r>
        <w:t xml:space="preserve"> "О внесении изменений в постановление Правительства Оренбургской области от 30 апреля 2013 года N 353-пп";</w:t>
      </w:r>
    </w:p>
    <w:p w:rsidR="009F6900" w:rsidRDefault="009F6900">
      <w:pPr>
        <w:pStyle w:val="ConsPlusNormal"/>
        <w:spacing w:before="220"/>
        <w:ind w:firstLine="540"/>
        <w:jc w:val="both"/>
      </w:pPr>
      <w:r>
        <w:lastRenderedPageBreak/>
        <w:t xml:space="preserve">от 25 декабря 2017 года </w:t>
      </w:r>
      <w:hyperlink r:id="rId18" w:history="1">
        <w:r>
          <w:rPr>
            <w:color w:val="0000FF"/>
          </w:rPr>
          <w:t>N 958-пп</w:t>
        </w:r>
      </w:hyperlink>
      <w:r>
        <w:t xml:space="preserve"> "О внесении изменения в постановление Правительства Оренбургской области от 30 апреля 2013 года N 353-пп";</w:t>
      </w:r>
    </w:p>
    <w:p w:rsidR="009F6900" w:rsidRDefault="009F6900">
      <w:pPr>
        <w:pStyle w:val="ConsPlusNormal"/>
        <w:spacing w:before="220"/>
        <w:ind w:firstLine="540"/>
        <w:jc w:val="both"/>
      </w:pPr>
      <w:r>
        <w:t xml:space="preserve">от 20 декабря 2018 года </w:t>
      </w:r>
      <w:hyperlink r:id="rId19" w:history="1">
        <w:r>
          <w:rPr>
            <w:color w:val="0000FF"/>
          </w:rPr>
          <w:t>N 830-пп</w:t>
        </w:r>
      </w:hyperlink>
      <w:r>
        <w:t xml:space="preserve"> "О внесении изменений в постановление Правительства Оренбургской области от 30 апреля 2013 года N 353-пп".</w:t>
      </w:r>
    </w:p>
    <w:p w:rsidR="009F6900" w:rsidRDefault="009F6900">
      <w:pPr>
        <w:pStyle w:val="ConsPlusNormal"/>
        <w:jc w:val="both"/>
      </w:pPr>
    </w:p>
    <w:p w:rsidR="009F6900" w:rsidRDefault="009F6900">
      <w:pPr>
        <w:pStyle w:val="ConsPlusNormal"/>
        <w:ind w:firstLine="540"/>
        <w:jc w:val="both"/>
      </w:pPr>
      <w:r>
        <w:t>3. Контроль за исполнением настоящего постановления возложить на министра финансов Оренбургской области Мошкову Т.Г.</w:t>
      </w:r>
    </w:p>
    <w:p w:rsidR="009F6900" w:rsidRDefault="009F6900">
      <w:pPr>
        <w:pStyle w:val="ConsPlusNormal"/>
        <w:jc w:val="both"/>
      </w:pPr>
    </w:p>
    <w:p w:rsidR="009F6900" w:rsidRDefault="009F6900">
      <w:pPr>
        <w:pStyle w:val="ConsPlusNormal"/>
        <w:ind w:firstLine="540"/>
        <w:jc w:val="both"/>
      </w:pPr>
      <w:r>
        <w:t>4. Постановление вступает в силу после его официального опубликования, но не ранее 1 января 2019 года.</w:t>
      </w:r>
    </w:p>
    <w:p w:rsidR="009F6900" w:rsidRDefault="009F6900">
      <w:pPr>
        <w:pStyle w:val="ConsPlusNormal"/>
        <w:jc w:val="both"/>
      </w:pPr>
    </w:p>
    <w:p w:rsidR="009F6900" w:rsidRDefault="009F6900">
      <w:pPr>
        <w:pStyle w:val="ConsPlusNormal"/>
        <w:jc w:val="right"/>
      </w:pPr>
      <w:r>
        <w:t>Губернатор -</w:t>
      </w:r>
    </w:p>
    <w:p w:rsidR="009F6900" w:rsidRDefault="009F6900">
      <w:pPr>
        <w:pStyle w:val="ConsPlusNormal"/>
        <w:jc w:val="right"/>
      </w:pPr>
      <w:r>
        <w:t>председатель Правительства</w:t>
      </w:r>
    </w:p>
    <w:p w:rsidR="009F6900" w:rsidRDefault="009F6900">
      <w:pPr>
        <w:pStyle w:val="ConsPlusNormal"/>
        <w:jc w:val="right"/>
      </w:pPr>
      <w:r>
        <w:t>Оренбургской области</w:t>
      </w:r>
    </w:p>
    <w:p w:rsidR="009F6900" w:rsidRDefault="009F6900">
      <w:pPr>
        <w:pStyle w:val="ConsPlusNormal"/>
        <w:jc w:val="right"/>
      </w:pPr>
      <w:r>
        <w:t>Ю.А.БЕРГ</w:t>
      </w: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right"/>
        <w:outlineLvl w:val="0"/>
      </w:pPr>
      <w:r>
        <w:t>Приложение</w:t>
      </w:r>
    </w:p>
    <w:p w:rsidR="009F6900" w:rsidRDefault="009F6900">
      <w:pPr>
        <w:pStyle w:val="ConsPlusNormal"/>
        <w:jc w:val="right"/>
      </w:pPr>
      <w:r>
        <w:t>к постановлению</w:t>
      </w:r>
    </w:p>
    <w:p w:rsidR="009F6900" w:rsidRDefault="009F6900">
      <w:pPr>
        <w:pStyle w:val="ConsPlusNormal"/>
        <w:jc w:val="right"/>
      </w:pPr>
      <w:r>
        <w:t>Правительства</w:t>
      </w:r>
    </w:p>
    <w:p w:rsidR="009F6900" w:rsidRDefault="009F6900">
      <w:pPr>
        <w:pStyle w:val="ConsPlusNormal"/>
        <w:jc w:val="right"/>
      </w:pPr>
      <w:r>
        <w:t>Оренбургской области</w:t>
      </w:r>
    </w:p>
    <w:p w:rsidR="009F6900" w:rsidRDefault="009F6900">
      <w:pPr>
        <w:pStyle w:val="ConsPlusNormal"/>
        <w:jc w:val="right"/>
      </w:pPr>
      <w:r>
        <w:t>от 25 декабря 2018 г. N 886-пп</w:t>
      </w:r>
    </w:p>
    <w:p w:rsidR="009F6900" w:rsidRDefault="009F6900">
      <w:pPr>
        <w:pStyle w:val="ConsPlusNormal"/>
        <w:jc w:val="both"/>
      </w:pPr>
    </w:p>
    <w:p w:rsidR="009F6900" w:rsidRDefault="009F6900">
      <w:pPr>
        <w:pStyle w:val="ConsPlusTitle"/>
        <w:jc w:val="center"/>
      </w:pPr>
      <w:bookmarkStart w:id="1" w:name="P50"/>
      <w:bookmarkEnd w:id="1"/>
      <w:r>
        <w:t>Государственная программа</w:t>
      </w:r>
    </w:p>
    <w:p w:rsidR="009F6900" w:rsidRDefault="009F6900">
      <w:pPr>
        <w:pStyle w:val="ConsPlusTitle"/>
        <w:jc w:val="center"/>
      </w:pPr>
      <w:r>
        <w:t>"Управление государственными финансами</w:t>
      </w:r>
    </w:p>
    <w:p w:rsidR="009F6900" w:rsidRDefault="009F6900">
      <w:pPr>
        <w:pStyle w:val="ConsPlusTitle"/>
        <w:jc w:val="center"/>
      </w:pPr>
      <w:r>
        <w:t>и государственным долгом Оренбургской области"</w:t>
      </w:r>
    </w:p>
    <w:p w:rsidR="009F6900" w:rsidRDefault="009F690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F6900">
        <w:trPr>
          <w:jc w:val="center"/>
        </w:trPr>
        <w:tc>
          <w:tcPr>
            <w:tcW w:w="9294" w:type="dxa"/>
            <w:tcBorders>
              <w:top w:val="nil"/>
              <w:left w:val="single" w:sz="24" w:space="0" w:color="CED3F1"/>
              <w:bottom w:val="nil"/>
              <w:right w:val="single" w:sz="24" w:space="0" w:color="F4F3F8"/>
            </w:tcBorders>
            <w:shd w:val="clear" w:color="auto" w:fill="F4F3F8"/>
          </w:tcPr>
          <w:p w:rsidR="009F6900" w:rsidRDefault="009F6900">
            <w:pPr>
              <w:pStyle w:val="ConsPlusNormal"/>
              <w:jc w:val="center"/>
            </w:pPr>
            <w:r>
              <w:rPr>
                <w:color w:val="392C69"/>
              </w:rPr>
              <w:t>Список изменяющих документов</w:t>
            </w:r>
          </w:p>
          <w:p w:rsidR="009F6900" w:rsidRDefault="009F6900">
            <w:pPr>
              <w:pStyle w:val="ConsPlusNormal"/>
              <w:jc w:val="center"/>
            </w:pPr>
            <w:r>
              <w:rPr>
                <w:color w:val="392C69"/>
              </w:rPr>
              <w:t>(в ред. Постановлений Правительства Оренбургской области</w:t>
            </w:r>
          </w:p>
          <w:p w:rsidR="009F6900" w:rsidRDefault="009F6900">
            <w:pPr>
              <w:pStyle w:val="ConsPlusNormal"/>
              <w:jc w:val="center"/>
            </w:pPr>
            <w:r>
              <w:rPr>
                <w:color w:val="392C69"/>
              </w:rPr>
              <w:t xml:space="preserve">от 25.12.2019 </w:t>
            </w:r>
            <w:hyperlink r:id="rId20" w:history="1">
              <w:r>
                <w:rPr>
                  <w:color w:val="0000FF"/>
                </w:rPr>
                <w:t>N 1027-пп</w:t>
              </w:r>
            </w:hyperlink>
            <w:r>
              <w:rPr>
                <w:color w:val="392C69"/>
              </w:rPr>
              <w:t xml:space="preserve"> (ред. 19.03.2020), от 24.12.2020 </w:t>
            </w:r>
            <w:hyperlink r:id="rId21" w:history="1">
              <w:r>
                <w:rPr>
                  <w:color w:val="0000FF"/>
                </w:rPr>
                <w:t>N 1241-пп</w:t>
              </w:r>
            </w:hyperlink>
            <w:r>
              <w:rPr>
                <w:color w:val="392C69"/>
              </w:rPr>
              <w:t>)</w:t>
            </w:r>
          </w:p>
        </w:tc>
      </w:tr>
    </w:tbl>
    <w:p w:rsidR="009F6900" w:rsidRDefault="009F6900">
      <w:pPr>
        <w:pStyle w:val="ConsPlusNormal"/>
        <w:jc w:val="both"/>
      </w:pPr>
    </w:p>
    <w:p w:rsidR="009F6900" w:rsidRDefault="009F6900">
      <w:pPr>
        <w:pStyle w:val="ConsPlusTitle"/>
        <w:jc w:val="center"/>
        <w:outlineLvl w:val="1"/>
      </w:pPr>
      <w:r>
        <w:t>Паспорт</w:t>
      </w:r>
    </w:p>
    <w:p w:rsidR="009F6900" w:rsidRDefault="009F6900">
      <w:pPr>
        <w:pStyle w:val="ConsPlusTitle"/>
        <w:jc w:val="center"/>
      </w:pPr>
      <w:r>
        <w:t>государственной программы</w:t>
      </w:r>
    </w:p>
    <w:p w:rsidR="009F6900" w:rsidRDefault="009F6900">
      <w:pPr>
        <w:pStyle w:val="ConsPlusTitle"/>
        <w:jc w:val="center"/>
      </w:pPr>
      <w:r>
        <w:t>"Управление государственными финансами</w:t>
      </w:r>
    </w:p>
    <w:p w:rsidR="009F6900" w:rsidRDefault="009F6900">
      <w:pPr>
        <w:pStyle w:val="ConsPlusTitle"/>
        <w:jc w:val="center"/>
      </w:pPr>
      <w:r>
        <w:t>и государственным долгом Оренбургской области"</w:t>
      </w:r>
    </w:p>
    <w:p w:rsidR="009F6900" w:rsidRDefault="009F6900">
      <w:pPr>
        <w:pStyle w:val="ConsPlusTitle"/>
        <w:jc w:val="center"/>
      </w:pPr>
      <w:r>
        <w:t>(далее - Программа)</w:t>
      </w:r>
    </w:p>
    <w:p w:rsidR="009F6900" w:rsidRDefault="009F690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05"/>
        <w:gridCol w:w="340"/>
        <w:gridCol w:w="5726"/>
      </w:tblGrid>
      <w:tr w:rsidR="009F6900">
        <w:tc>
          <w:tcPr>
            <w:tcW w:w="3005" w:type="dxa"/>
            <w:tcBorders>
              <w:top w:val="nil"/>
              <w:left w:val="nil"/>
              <w:bottom w:val="nil"/>
              <w:right w:val="nil"/>
            </w:tcBorders>
          </w:tcPr>
          <w:p w:rsidR="009F6900" w:rsidRDefault="009F6900">
            <w:pPr>
              <w:pStyle w:val="ConsPlusNormal"/>
            </w:pPr>
            <w:r>
              <w:t>Ответственный исполнитель Программы</w:t>
            </w:r>
          </w:p>
        </w:tc>
        <w:tc>
          <w:tcPr>
            <w:tcW w:w="340" w:type="dxa"/>
            <w:tcBorders>
              <w:top w:val="nil"/>
              <w:left w:val="nil"/>
              <w:bottom w:val="nil"/>
              <w:right w:val="nil"/>
            </w:tcBorders>
          </w:tcPr>
          <w:p w:rsidR="009F6900" w:rsidRDefault="009F6900">
            <w:pPr>
              <w:pStyle w:val="ConsPlusNormal"/>
              <w:jc w:val="center"/>
            </w:pPr>
            <w:r>
              <w:t>-</w:t>
            </w:r>
          </w:p>
        </w:tc>
        <w:tc>
          <w:tcPr>
            <w:tcW w:w="5726" w:type="dxa"/>
            <w:tcBorders>
              <w:top w:val="nil"/>
              <w:left w:val="nil"/>
              <w:bottom w:val="nil"/>
              <w:right w:val="nil"/>
            </w:tcBorders>
          </w:tcPr>
          <w:p w:rsidR="009F6900" w:rsidRDefault="009F6900">
            <w:pPr>
              <w:pStyle w:val="ConsPlusNormal"/>
              <w:jc w:val="both"/>
            </w:pPr>
            <w:r>
              <w:t>министерство финансов Оренбургской области</w:t>
            </w:r>
          </w:p>
        </w:tc>
      </w:tr>
      <w:tr w:rsidR="009F6900">
        <w:tc>
          <w:tcPr>
            <w:tcW w:w="3005" w:type="dxa"/>
            <w:tcBorders>
              <w:top w:val="nil"/>
              <w:left w:val="nil"/>
              <w:bottom w:val="nil"/>
              <w:right w:val="nil"/>
            </w:tcBorders>
          </w:tcPr>
          <w:p w:rsidR="009F6900" w:rsidRDefault="009F6900">
            <w:pPr>
              <w:pStyle w:val="ConsPlusNormal"/>
            </w:pPr>
            <w:r>
              <w:t>Соисполнитель Программы</w:t>
            </w:r>
          </w:p>
        </w:tc>
        <w:tc>
          <w:tcPr>
            <w:tcW w:w="340" w:type="dxa"/>
            <w:tcBorders>
              <w:top w:val="nil"/>
              <w:left w:val="nil"/>
              <w:bottom w:val="nil"/>
              <w:right w:val="nil"/>
            </w:tcBorders>
          </w:tcPr>
          <w:p w:rsidR="009F6900" w:rsidRDefault="009F6900">
            <w:pPr>
              <w:pStyle w:val="ConsPlusNormal"/>
              <w:jc w:val="center"/>
            </w:pPr>
            <w:r>
              <w:t>-</w:t>
            </w:r>
          </w:p>
        </w:tc>
        <w:tc>
          <w:tcPr>
            <w:tcW w:w="5726" w:type="dxa"/>
            <w:tcBorders>
              <w:top w:val="nil"/>
              <w:left w:val="nil"/>
              <w:bottom w:val="nil"/>
              <w:right w:val="nil"/>
            </w:tcBorders>
          </w:tcPr>
          <w:p w:rsidR="009F6900" w:rsidRDefault="009F6900">
            <w:pPr>
              <w:pStyle w:val="ConsPlusNormal"/>
              <w:jc w:val="both"/>
            </w:pPr>
            <w:r>
              <w:t>министерство внутреннего государственного финансового контроля Оренбургской области;</w:t>
            </w:r>
          </w:p>
          <w:p w:rsidR="009F6900" w:rsidRDefault="009F6900">
            <w:pPr>
              <w:pStyle w:val="ConsPlusNormal"/>
              <w:jc w:val="both"/>
            </w:pPr>
            <w:r>
              <w:t>комитет внутреннего государственного финансового контроля Оренбургской области</w:t>
            </w:r>
          </w:p>
        </w:tc>
      </w:tr>
      <w:tr w:rsidR="009F6900">
        <w:tc>
          <w:tcPr>
            <w:tcW w:w="9071" w:type="dxa"/>
            <w:gridSpan w:val="3"/>
            <w:tcBorders>
              <w:top w:val="nil"/>
              <w:left w:val="nil"/>
              <w:bottom w:val="nil"/>
              <w:right w:val="nil"/>
            </w:tcBorders>
          </w:tcPr>
          <w:p w:rsidR="009F6900" w:rsidRDefault="009F6900">
            <w:pPr>
              <w:pStyle w:val="ConsPlusNormal"/>
              <w:jc w:val="both"/>
            </w:pPr>
            <w:r>
              <w:t xml:space="preserve">(раздел в ред. </w:t>
            </w:r>
            <w:hyperlink r:id="rId22" w:history="1">
              <w:r>
                <w:rPr>
                  <w:color w:val="0000FF"/>
                </w:rPr>
                <w:t>Постановления</w:t>
              </w:r>
            </w:hyperlink>
            <w:r>
              <w:t xml:space="preserve"> Правительства Оренбургской области от 25.12.2019 N 1027-пп)</w:t>
            </w:r>
          </w:p>
        </w:tc>
      </w:tr>
      <w:tr w:rsidR="009F6900">
        <w:tc>
          <w:tcPr>
            <w:tcW w:w="3005" w:type="dxa"/>
            <w:tcBorders>
              <w:top w:val="nil"/>
              <w:left w:val="nil"/>
              <w:bottom w:val="nil"/>
              <w:right w:val="nil"/>
            </w:tcBorders>
          </w:tcPr>
          <w:p w:rsidR="009F6900" w:rsidRDefault="009F6900">
            <w:pPr>
              <w:pStyle w:val="ConsPlusNormal"/>
            </w:pPr>
            <w:r>
              <w:t>Участники Программы</w:t>
            </w:r>
          </w:p>
        </w:tc>
        <w:tc>
          <w:tcPr>
            <w:tcW w:w="340" w:type="dxa"/>
            <w:tcBorders>
              <w:top w:val="nil"/>
              <w:left w:val="nil"/>
              <w:bottom w:val="nil"/>
              <w:right w:val="nil"/>
            </w:tcBorders>
          </w:tcPr>
          <w:p w:rsidR="009F6900" w:rsidRDefault="009F6900">
            <w:pPr>
              <w:pStyle w:val="ConsPlusNormal"/>
              <w:jc w:val="center"/>
            </w:pPr>
            <w:r>
              <w:t>-</w:t>
            </w:r>
          </w:p>
        </w:tc>
        <w:tc>
          <w:tcPr>
            <w:tcW w:w="5726" w:type="dxa"/>
            <w:tcBorders>
              <w:top w:val="nil"/>
              <w:left w:val="nil"/>
              <w:bottom w:val="nil"/>
              <w:right w:val="nil"/>
            </w:tcBorders>
          </w:tcPr>
          <w:p w:rsidR="009F6900" w:rsidRDefault="009F6900">
            <w:pPr>
              <w:pStyle w:val="ConsPlusNormal"/>
              <w:jc w:val="both"/>
            </w:pPr>
            <w:r>
              <w:t>аппарат Губернатора и Правительства Оренбургской области;</w:t>
            </w:r>
          </w:p>
          <w:p w:rsidR="009F6900" w:rsidRDefault="009F6900">
            <w:pPr>
              <w:pStyle w:val="ConsPlusNormal"/>
              <w:jc w:val="both"/>
            </w:pPr>
            <w:r>
              <w:lastRenderedPageBreak/>
              <w:t>министерство образования Оренбургской области;</w:t>
            </w:r>
          </w:p>
          <w:p w:rsidR="009F6900" w:rsidRDefault="009F6900">
            <w:pPr>
              <w:pStyle w:val="ConsPlusNormal"/>
              <w:jc w:val="both"/>
            </w:pPr>
            <w:r>
              <w:t>министерство экономического развития, инвестиций, туризма и внешних связей Оренбургской области;</w:t>
            </w:r>
          </w:p>
          <w:p w:rsidR="009F6900" w:rsidRDefault="009F6900">
            <w:pPr>
              <w:pStyle w:val="ConsPlusNormal"/>
              <w:jc w:val="both"/>
            </w:pPr>
            <w:r>
              <w:t>министерство строительства, жилищно-коммунального, дорожного хозяйства и транспорта Оренбургской области;</w:t>
            </w:r>
          </w:p>
          <w:p w:rsidR="009F6900" w:rsidRDefault="009F6900">
            <w:pPr>
              <w:pStyle w:val="ConsPlusNormal"/>
              <w:jc w:val="both"/>
            </w:pPr>
            <w:r>
              <w:t>министерство культуры Оренбургской области;</w:t>
            </w:r>
          </w:p>
          <w:p w:rsidR="009F6900" w:rsidRDefault="009F6900">
            <w:pPr>
              <w:pStyle w:val="ConsPlusNormal"/>
              <w:jc w:val="both"/>
            </w:pPr>
            <w:r>
              <w:t>министерство физической культуры и спорта Оренбургской области;</w:t>
            </w:r>
          </w:p>
          <w:p w:rsidR="009F6900" w:rsidRDefault="009F6900">
            <w:pPr>
              <w:pStyle w:val="ConsPlusNormal"/>
              <w:jc w:val="both"/>
            </w:pPr>
            <w:r>
              <w:t>министерство региональной и информационной политики Оренбургской области</w:t>
            </w:r>
          </w:p>
        </w:tc>
      </w:tr>
      <w:tr w:rsidR="009F6900">
        <w:tc>
          <w:tcPr>
            <w:tcW w:w="9071" w:type="dxa"/>
            <w:gridSpan w:val="3"/>
            <w:tcBorders>
              <w:top w:val="nil"/>
              <w:left w:val="nil"/>
              <w:bottom w:val="nil"/>
              <w:right w:val="nil"/>
            </w:tcBorders>
          </w:tcPr>
          <w:p w:rsidR="009F6900" w:rsidRDefault="009F6900">
            <w:pPr>
              <w:pStyle w:val="ConsPlusNormal"/>
              <w:jc w:val="both"/>
            </w:pPr>
            <w:r>
              <w:lastRenderedPageBreak/>
              <w:t xml:space="preserve">(раздел в ред. </w:t>
            </w:r>
            <w:hyperlink r:id="rId23" w:history="1">
              <w:r>
                <w:rPr>
                  <w:color w:val="0000FF"/>
                </w:rPr>
                <w:t>Постановления</w:t>
              </w:r>
            </w:hyperlink>
            <w:r>
              <w:t xml:space="preserve"> Правительства Оренбургской области от 24.12.2020 N 1241-пп)</w:t>
            </w:r>
          </w:p>
        </w:tc>
      </w:tr>
      <w:tr w:rsidR="009F6900">
        <w:tc>
          <w:tcPr>
            <w:tcW w:w="3005" w:type="dxa"/>
            <w:tcBorders>
              <w:top w:val="nil"/>
              <w:left w:val="nil"/>
              <w:bottom w:val="nil"/>
              <w:right w:val="nil"/>
            </w:tcBorders>
          </w:tcPr>
          <w:p w:rsidR="009F6900" w:rsidRDefault="009F6900">
            <w:pPr>
              <w:pStyle w:val="ConsPlusNormal"/>
            </w:pPr>
            <w:r>
              <w:t>Подпрограммы Программы</w:t>
            </w:r>
          </w:p>
        </w:tc>
        <w:tc>
          <w:tcPr>
            <w:tcW w:w="340" w:type="dxa"/>
            <w:tcBorders>
              <w:top w:val="nil"/>
              <w:left w:val="nil"/>
              <w:bottom w:val="nil"/>
              <w:right w:val="nil"/>
            </w:tcBorders>
          </w:tcPr>
          <w:p w:rsidR="009F6900" w:rsidRDefault="009F6900">
            <w:pPr>
              <w:pStyle w:val="ConsPlusNormal"/>
              <w:jc w:val="center"/>
            </w:pPr>
            <w:r>
              <w:t>-</w:t>
            </w:r>
          </w:p>
        </w:tc>
        <w:tc>
          <w:tcPr>
            <w:tcW w:w="5726" w:type="dxa"/>
            <w:tcBorders>
              <w:top w:val="nil"/>
              <w:left w:val="nil"/>
              <w:bottom w:val="nil"/>
              <w:right w:val="nil"/>
            </w:tcBorders>
          </w:tcPr>
          <w:p w:rsidR="009F6900" w:rsidRDefault="009F6900">
            <w:pPr>
              <w:pStyle w:val="ConsPlusNormal"/>
              <w:jc w:val="both"/>
            </w:pPr>
            <w:r>
              <w:t>"</w:t>
            </w:r>
            <w:hyperlink w:anchor="P3973" w:history="1">
              <w:r>
                <w:rPr>
                  <w:color w:val="0000FF"/>
                </w:rPr>
                <w:t>Создание организационных условий</w:t>
              </w:r>
            </w:hyperlink>
            <w:r>
              <w:t xml:space="preserve"> для составления и исполнения областного бюджета";</w:t>
            </w:r>
          </w:p>
          <w:p w:rsidR="009F6900" w:rsidRDefault="009F6900">
            <w:pPr>
              <w:pStyle w:val="ConsPlusNormal"/>
              <w:jc w:val="both"/>
            </w:pPr>
            <w:r>
              <w:t>"</w:t>
            </w:r>
            <w:hyperlink w:anchor="P4154" w:history="1">
              <w:r>
                <w:rPr>
                  <w:color w:val="0000FF"/>
                </w:rPr>
                <w:t>Повышение финансовой самостоятельности</w:t>
              </w:r>
            </w:hyperlink>
            <w:r>
              <w:t xml:space="preserve"> местных бюджетов";</w:t>
            </w:r>
          </w:p>
          <w:p w:rsidR="009F6900" w:rsidRDefault="009F6900">
            <w:pPr>
              <w:pStyle w:val="ConsPlusNormal"/>
              <w:jc w:val="both"/>
            </w:pPr>
            <w:r>
              <w:t>"</w:t>
            </w:r>
            <w:hyperlink w:anchor="P4300" w:history="1">
              <w:r>
                <w:rPr>
                  <w:color w:val="0000FF"/>
                </w:rPr>
                <w:t>Управление государственным долгом</w:t>
              </w:r>
            </w:hyperlink>
            <w:r>
              <w:t xml:space="preserve"> Оренбургской области";</w:t>
            </w:r>
          </w:p>
          <w:p w:rsidR="009F6900" w:rsidRDefault="009F6900">
            <w:pPr>
              <w:pStyle w:val="ConsPlusNormal"/>
              <w:jc w:val="both"/>
            </w:pPr>
            <w:r>
              <w:t>"</w:t>
            </w:r>
            <w:hyperlink w:anchor="P4514" w:history="1">
              <w:r>
                <w:rPr>
                  <w:color w:val="0000FF"/>
                </w:rPr>
                <w:t>Повышение эффективности</w:t>
              </w:r>
            </w:hyperlink>
            <w:r>
              <w:t xml:space="preserve"> бюджетных расходов Оренбургской области";</w:t>
            </w:r>
          </w:p>
          <w:p w:rsidR="009F6900" w:rsidRDefault="009F6900">
            <w:pPr>
              <w:pStyle w:val="ConsPlusNormal"/>
              <w:jc w:val="both"/>
            </w:pPr>
            <w:r>
              <w:t>"</w:t>
            </w:r>
            <w:hyperlink w:anchor="P5011" w:history="1">
              <w:r>
                <w:rPr>
                  <w:color w:val="0000FF"/>
                </w:rPr>
                <w:t>Организация и осуществление</w:t>
              </w:r>
            </w:hyperlink>
            <w:r>
              <w:t xml:space="preserve"> внутреннего государственного финансового контроля в финансово-бюджетной сфере";</w:t>
            </w:r>
          </w:p>
          <w:p w:rsidR="009F6900" w:rsidRDefault="009F6900">
            <w:pPr>
              <w:pStyle w:val="ConsPlusNormal"/>
              <w:jc w:val="both"/>
            </w:pPr>
            <w:r>
              <w:t>"</w:t>
            </w:r>
            <w:hyperlink w:anchor="P5131" w:history="1">
              <w:r>
                <w:rPr>
                  <w:color w:val="0000FF"/>
                </w:rPr>
                <w:t>Повышение финансовой грамотности</w:t>
              </w:r>
            </w:hyperlink>
            <w:r>
              <w:t xml:space="preserve"> населения Оренбургской области"</w:t>
            </w:r>
          </w:p>
        </w:tc>
      </w:tr>
      <w:tr w:rsidR="009F6900">
        <w:tc>
          <w:tcPr>
            <w:tcW w:w="3005" w:type="dxa"/>
            <w:tcBorders>
              <w:top w:val="nil"/>
              <w:left w:val="nil"/>
              <w:bottom w:val="nil"/>
              <w:right w:val="nil"/>
            </w:tcBorders>
          </w:tcPr>
          <w:p w:rsidR="009F6900" w:rsidRDefault="009F6900">
            <w:pPr>
              <w:pStyle w:val="ConsPlusNormal"/>
            </w:pPr>
            <w:r>
              <w:t>Приоритетные проекты (программы), региональные проекты, реализуемые в рамках Программы</w:t>
            </w:r>
          </w:p>
        </w:tc>
        <w:tc>
          <w:tcPr>
            <w:tcW w:w="340" w:type="dxa"/>
            <w:tcBorders>
              <w:top w:val="nil"/>
              <w:left w:val="nil"/>
              <w:bottom w:val="nil"/>
              <w:right w:val="nil"/>
            </w:tcBorders>
          </w:tcPr>
          <w:p w:rsidR="009F6900" w:rsidRDefault="009F6900">
            <w:pPr>
              <w:pStyle w:val="ConsPlusNormal"/>
              <w:jc w:val="center"/>
            </w:pPr>
            <w:r>
              <w:t>-</w:t>
            </w:r>
          </w:p>
        </w:tc>
        <w:tc>
          <w:tcPr>
            <w:tcW w:w="5726" w:type="dxa"/>
            <w:tcBorders>
              <w:top w:val="nil"/>
              <w:left w:val="nil"/>
              <w:bottom w:val="nil"/>
              <w:right w:val="nil"/>
            </w:tcBorders>
          </w:tcPr>
          <w:p w:rsidR="009F6900" w:rsidRDefault="009F6900">
            <w:pPr>
              <w:pStyle w:val="ConsPlusNormal"/>
              <w:jc w:val="both"/>
            </w:pPr>
            <w:r>
              <w:t>"Вовлечение жителей муниципальных образований Оренбургской области в процесс выбора и реализации проектов развития общественной инфраструктуры, основанных на местных инициативах";</w:t>
            </w:r>
          </w:p>
          <w:p w:rsidR="009F6900" w:rsidRDefault="009F6900">
            <w:pPr>
              <w:pStyle w:val="ConsPlusNormal"/>
              <w:jc w:val="both"/>
            </w:pPr>
            <w:r>
              <w:t>"Вовлечение жителей муниципальных образований Оренбургской области в процесс выбора и реализации инициативных проектов"</w:t>
            </w:r>
          </w:p>
        </w:tc>
      </w:tr>
      <w:tr w:rsidR="009F6900">
        <w:tc>
          <w:tcPr>
            <w:tcW w:w="9071" w:type="dxa"/>
            <w:gridSpan w:val="3"/>
            <w:tcBorders>
              <w:top w:val="nil"/>
              <w:left w:val="nil"/>
              <w:bottom w:val="nil"/>
              <w:right w:val="nil"/>
            </w:tcBorders>
          </w:tcPr>
          <w:p w:rsidR="009F6900" w:rsidRDefault="009F6900">
            <w:pPr>
              <w:pStyle w:val="ConsPlusNormal"/>
              <w:jc w:val="both"/>
            </w:pPr>
            <w:r>
              <w:t xml:space="preserve">(раздел в ред. </w:t>
            </w:r>
            <w:hyperlink r:id="rId24" w:history="1">
              <w:r>
                <w:rPr>
                  <w:color w:val="0000FF"/>
                </w:rPr>
                <w:t>Постановления</w:t>
              </w:r>
            </w:hyperlink>
            <w:r>
              <w:t xml:space="preserve"> Правительства Оренбургской области от 24.12.2020 N 1241-пп)</w:t>
            </w:r>
          </w:p>
        </w:tc>
      </w:tr>
      <w:tr w:rsidR="009F6900">
        <w:tc>
          <w:tcPr>
            <w:tcW w:w="3005" w:type="dxa"/>
            <w:tcBorders>
              <w:top w:val="nil"/>
              <w:left w:val="nil"/>
              <w:bottom w:val="nil"/>
              <w:right w:val="nil"/>
            </w:tcBorders>
          </w:tcPr>
          <w:p w:rsidR="009F6900" w:rsidRDefault="009F6900">
            <w:pPr>
              <w:pStyle w:val="ConsPlusNormal"/>
            </w:pPr>
            <w:r>
              <w:t>Цель Программы</w:t>
            </w:r>
          </w:p>
        </w:tc>
        <w:tc>
          <w:tcPr>
            <w:tcW w:w="340" w:type="dxa"/>
            <w:tcBorders>
              <w:top w:val="nil"/>
              <w:left w:val="nil"/>
              <w:bottom w:val="nil"/>
              <w:right w:val="nil"/>
            </w:tcBorders>
          </w:tcPr>
          <w:p w:rsidR="009F6900" w:rsidRDefault="009F6900">
            <w:pPr>
              <w:pStyle w:val="ConsPlusNormal"/>
              <w:jc w:val="center"/>
            </w:pPr>
            <w:r>
              <w:t>-</w:t>
            </w:r>
          </w:p>
        </w:tc>
        <w:tc>
          <w:tcPr>
            <w:tcW w:w="5726" w:type="dxa"/>
            <w:tcBorders>
              <w:top w:val="nil"/>
              <w:left w:val="nil"/>
              <w:bottom w:val="nil"/>
              <w:right w:val="nil"/>
            </w:tcBorders>
          </w:tcPr>
          <w:p w:rsidR="009F6900" w:rsidRDefault="009F6900">
            <w:pPr>
              <w:pStyle w:val="ConsPlusNormal"/>
              <w:jc w:val="both"/>
            </w:pPr>
            <w:r>
              <w:t>обеспечение долгосрочной сбалансированности и устойчивости бюджетной системы Оренбургской области</w:t>
            </w:r>
          </w:p>
        </w:tc>
      </w:tr>
      <w:tr w:rsidR="009F6900">
        <w:tc>
          <w:tcPr>
            <w:tcW w:w="3005" w:type="dxa"/>
            <w:tcBorders>
              <w:top w:val="nil"/>
              <w:left w:val="nil"/>
              <w:bottom w:val="nil"/>
              <w:right w:val="nil"/>
            </w:tcBorders>
          </w:tcPr>
          <w:p w:rsidR="009F6900" w:rsidRDefault="009F6900">
            <w:pPr>
              <w:pStyle w:val="ConsPlusNormal"/>
            </w:pPr>
            <w:r>
              <w:t>Задачи Программы</w:t>
            </w:r>
          </w:p>
        </w:tc>
        <w:tc>
          <w:tcPr>
            <w:tcW w:w="340" w:type="dxa"/>
            <w:tcBorders>
              <w:top w:val="nil"/>
              <w:left w:val="nil"/>
              <w:bottom w:val="nil"/>
              <w:right w:val="nil"/>
            </w:tcBorders>
          </w:tcPr>
          <w:p w:rsidR="009F6900" w:rsidRDefault="009F6900">
            <w:pPr>
              <w:pStyle w:val="ConsPlusNormal"/>
              <w:jc w:val="center"/>
            </w:pPr>
            <w:r>
              <w:t>-</w:t>
            </w:r>
          </w:p>
        </w:tc>
        <w:tc>
          <w:tcPr>
            <w:tcW w:w="5726" w:type="dxa"/>
            <w:tcBorders>
              <w:top w:val="nil"/>
              <w:left w:val="nil"/>
              <w:bottom w:val="nil"/>
              <w:right w:val="nil"/>
            </w:tcBorders>
          </w:tcPr>
          <w:p w:rsidR="009F6900" w:rsidRDefault="009F6900">
            <w:pPr>
              <w:pStyle w:val="ConsPlusNormal"/>
              <w:jc w:val="both"/>
            </w:pPr>
            <w:r>
              <w:t>обеспечение бюджетного процесса в Оренбургской области;</w:t>
            </w:r>
          </w:p>
          <w:p w:rsidR="009F6900" w:rsidRDefault="009F6900">
            <w:pPr>
              <w:pStyle w:val="ConsPlusNormal"/>
              <w:jc w:val="both"/>
            </w:pPr>
            <w:r>
              <w:t>создание условий для повышения финансовой самостоятельности бюджетов муниципальных образований Оренбургской области;</w:t>
            </w:r>
          </w:p>
          <w:p w:rsidR="009F6900" w:rsidRDefault="009F6900">
            <w:pPr>
              <w:pStyle w:val="ConsPlusNormal"/>
              <w:jc w:val="both"/>
            </w:pPr>
            <w:r>
              <w:t>эффективное управление государственным долгом Оренбургской области;</w:t>
            </w:r>
          </w:p>
          <w:p w:rsidR="009F6900" w:rsidRDefault="009F6900">
            <w:pPr>
              <w:pStyle w:val="ConsPlusNormal"/>
              <w:jc w:val="both"/>
            </w:pPr>
            <w:r>
              <w:t>повышение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w:t>
            </w:r>
          </w:p>
          <w:p w:rsidR="009F6900" w:rsidRDefault="009F6900">
            <w:pPr>
              <w:pStyle w:val="ConsPlusNormal"/>
              <w:jc w:val="both"/>
            </w:pPr>
            <w:r>
              <w:t>организация и осуществление внутреннего государственного финансового контроля в финансово-бюджетной сфере;</w:t>
            </w:r>
          </w:p>
          <w:p w:rsidR="009F6900" w:rsidRDefault="009F6900">
            <w:pPr>
              <w:pStyle w:val="ConsPlusNormal"/>
              <w:jc w:val="both"/>
            </w:pPr>
            <w:r>
              <w:lastRenderedPageBreak/>
              <w:t>содействие формированию разумного финансового поведения населения области, его ответственного участия на рынках финансовых услуг</w:t>
            </w:r>
          </w:p>
        </w:tc>
      </w:tr>
      <w:tr w:rsidR="009F6900">
        <w:tc>
          <w:tcPr>
            <w:tcW w:w="3005" w:type="dxa"/>
            <w:tcBorders>
              <w:top w:val="nil"/>
              <w:left w:val="nil"/>
              <w:bottom w:val="nil"/>
              <w:right w:val="nil"/>
            </w:tcBorders>
          </w:tcPr>
          <w:p w:rsidR="009F6900" w:rsidRDefault="009F6900">
            <w:pPr>
              <w:pStyle w:val="ConsPlusNormal"/>
            </w:pPr>
            <w:r>
              <w:lastRenderedPageBreak/>
              <w:t>Показатели (индикаторы) Программы</w:t>
            </w:r>
          </w:p>
        </w:tc>
        <w:tc>
          <w:tcPr>
            <w:tcW w:w="340" w:type="dxa"/>
            <w:tcBorders>
              <w:top w:val="nil"/>
              <w:left w:val="nil"/>
              <w:bottom w:val="nil"/>
              <w:right w:val="nil"/>
            </w:tcBorders>
          </w:tcPr>
          <w:p w:rsidR="009F6900" w:rsidRDefault="009F6900">
            <w:pPr>
              <w:pStyle w:val="ConsPlusNormal"/>
              <w:jc w:val="center"/>
            </w:pPr>
            <w:r>
              <w:t>-</w:t>
            </w:r>
          </w:p>
        </w:tc>
        <w:tc>
          <w:tcPr>
            <w:tcW w:w="5726" w:type="dxa"/>
            <w:tcBorders>
              <w:top w:val="nil"/>
              <w:left w:val="nil"/>
              <w:bottom w:val="nil"/>
              <w:right w:val="nil"/>
            </w:tcBorders>
          </w:tcPr>
          <w:p w:rsidR="009F6900" w:rsidRDefault="009F6900">
            <w:pPr>
              <w:pStyle w:val="ConsPlusNormal"/>
              <w:jc w:val="both"/>
            </w:pPr>
            <w:r>
              <w:t>удельный вес расходов областного бюджета, формируемых программным методом, в общем объеме расходов областного бюджета в соответствующем финансовом году;</w:t>
            </w:r>
          </w:p>
          <w:p w:rsidR="009F6900" w:rsidRDefault="009F6900">
            <w:pPr>
              <w:pStyle w:val="ConsPlusNormal"/>
              <w:jc w:val="both"/>
            </w:pPr>
            <w:r>
              <w:t>доля городских округов и муниципальных районов Оренбургской области, получающих дотации на выравнивание бюджетной обеспеченности, с которыми заключены соглашения о мерах по обеспечению устойчивого социально-экономического развития и оздоровлению муниципальных финансов муниципальных образований Оренбургской области, в общем количестве городских округов и муниципальных районов Оренбургской области, получающих дотации на выравнивание бюджетной обеспеченности;</w:t>
            </w:r>
          </w:p>
          <w:p w:rsidR="009F6900" w:rsidRDefault="009F6900">
            <w:pPr>
              <w:pStyle w:val="ConsPlusNormal"/>
              <w:jc w:val="both"/>
            </w:pPr>
            <w:r>
              <w:t>отношение объема государственного долга Оренбургской области по состоянию на 1 января года, следующего за отчетным годом, к общему годовому объему доходов областного бюджета в отчетном финансовом году (без учета объемов безвозмездных поступлений), в том числе отношение объема долговых обязательств по государственным ценным бумагам и кредитам, полученным от кредитных организаций по состоянию на 1 января года, следующего за отчетным годом, к общему годовому объему доходов областного бюджета в отчетном финансовом году (без учета объемов безвозмездных поступлений);</w:t>
            </w:r>
          </w:p>
          <w:p w:rsidR="009F6900" w:rsidRDefault="009F6900">
            <w:pPr>
              <w:pStyle w:val="ConsPlusNormal"/>
              <w:jc w:val="both"/>
            </w:pPr>
            <w:r>
              <w:t>индекс эффективности бюджетных расходов;</w:t>
            </w:r>
          </w:p>
          <w:p w:rsidR="009F6900" w:rsidRDefault="009F6900">
            <w:pPr>
              <w:pStyle w:val="ConsPlusNormal"/>
              <w:jc w:val="both"/>
            </w:pPr>
            <w:r>
              <w:t>степень качества управления региональными финансами;</w:t>
            </w:r>
          </w:p>
          <w:p w:rsidR="009F6900" w:rsidRDefault="009F6900">
            <w:pPr>
              <w:pStyle w:val="ConsPlusNormal"/>
              <w:jc w:val="both"/>
            </w:pPr>
            <w:r>
              <w:t>отношение количества представлений и предписаний, направленных объектам контроля, к количеству контрольных мероприятий, при проведении которых установлены финансовые нарушения;</w:t>
            </w:r>
          </w:p>
          <w:p w:rsidR="009F6900" w:rsidRDefault="009F6900">
            <w:pPr>
              <w:pStyle w:val="ConsPlusNormal"/>
              <w:jc w:val="both"/>
            </w:pPr>
            <w:r>
              <w:t>количество работников министерства финансов Оренбургской области, принимающих участие в мероприятиях по повышению финансовой грамотности населения области</w:t>
            </w:r>
          </w:p>
        </w:tc>
      </w:tr>
      <w:tr w:rsidR="009F6900">
        <w:tc>
          <w:tcPr>
            <w:tcW w:w="9071" w:type="dxa"/>
            <w:gridSpan w:val="3"/>
            <w:tcBorders>
              <w:top w:val="nil"/>
              <w:left w:val="nil"/>
              <w:bottom w:val="nil"/>
              <w:right w:val="nil"/>
            </w:tcBorders>
          </w:tcPr>
          <w:p w:rsidR="009F6900" w:rsidRDefault="009F6900">
            <w:pPr>
              <w:pStyle w:val="ConsPlusNormal"/>
              <w:jc w:val="both"/>
            </w:pPr>
            <w:r>
              <w:t xml:space="preserve">(раздел в ред. </w:t>
            </w:r>
            <w:hyperlink r:id="rId25" w:history="1">
              <w:r>
                <w:rPr>
                  <w:color w:val="0000FF"/>
                </w:rPr>
                <w:t>Постановления</w:t>
              </w:r>
            </w:hyperlink>
            <w:r>
              <w:t xml:space="preserve"> Правительства Оренбургской области от 24.12.2020 N 1241-пп)</w:t>
            </w:r>
          </w:p>
        </w:tc>
      </w:tr>
      <w:tr w:rsidR="009F6900">
        <w:tc>
          <w:tcPr>
            <w:tcW w:w="3005" w:type="dxa"/>
            <w:tcBorders>
              <w:top w:val="nil"/>
              <w:left w:val="nil"/>
              <w:bottom w:val="nil"/>
              <w:right w:val="nil"/>
            </w:tcBorders>
          </w:tcPr>
          <w:p w:rsidR="009F6900" w:rsidRDefault="009F6900">
            <w:pPr>
              <w:pStyle w:val="ConsPlusNormal"/>
            </w:pPr>
            <w:r>
              <w:t>Срок и этапы реализации Программы</w:t>
            </w:r>
          </w:p>
        </w:tc>
        <w:tc>
          <w:tcPr>
            <w:tcW w:w="340" w:type="dxa"/>
            <w:tcBorders>
              <w:top w:val="nil"/>
              <w:left w:val="nil"/>
              <w:bottom w:val="nil"/>
              <w:right w:val="nil"/>
            </w:tcBorders>
          </w:tcPr>
          <w:p w:rsidR="009F6900" w:rsidRDefault="009F6900">
            <w:pPr>
              <w:pStyle w:val="ConsPlusNormal"/>
              <w:jc w:val="center"/>
            </w:pPr>
            <w:r>
              <w:t>-</w:t>
            </w:r>
          </w:p>
        </w:tc>
        <w:tc>
          <w:tcPr>
            <w:tcW w:w="5726" w:type="dxa"/>
            <w:tcBorders>
              <w:top w:val="nil"/>
              <w:left w:val="nil"/>
              <w:bottom w:val="nil"/>
              <w:right w:val="nil"/>
            </w:tcBorders>
          </w:tcPr>
          <w:p w:rsidR="009F6900" w:rsidRDefault="009F6900">
            <w:pPr>
              <w:pStyle w:val="ConsPlusNormal"/>
              <w:jc w:val="both"/>
            </w:pPr>
            <w:r>
              <w:t>2019 - 2024 годы, этапы не выделяются</w:t>
            </w:r>
          </w:p>
        </w:tc>
      </w:tr>
      <w:tr w:rsidR="009F6900">
        <w:tc>
          <w:tcPr>
            <w:tcW w:w="3005" w:type="dxa"/>
            <w:tcBorders>
              <w:top w:val="nil"/>
              <w:left w:val="nil"/>
              <w:bottom w:val="nil"/>
              <w:right w:val="nil"/>
            </w:tcBorders>
          </w:tcPr>
          <w:p w:rsidR="009F6900" w:rsidRDefault="009F6900">
            <w:pPr>
              <w:pStyle w:val="ConsPlusNormal"/>
            </w:pPr>
            <w:r>
              <w:t>Объем бюджетных ассигнований Программы</w:t>
            </w:r>
          </w:p>
        </w:tc>
        <w:tc>
          <w:tcPr>
            <w:tcW w:w="340" w:type="dxa"/>
            <w:tcBorders>
              <w:top w:val="nil"/>
              <w:left w:val="nil"/>
              <w:bottom w:val="nil"/>
              <w:right w:val="nil"/>
            </w:tcBorders>
          </w:tcPr>
          <w:p w:rsidR="009F6900" w:rsidRDefault="009F6900">
            <w:pPr>
              <w:pStyle w:val="ConsPlusNormal"/>
              <w:jc w:val="center"/>
            </w:pPr>
            <w:r>
              <w:t>-</w:t>
            </w:r>
          </w:p>
        </w:tc>
        <w:tc>
          <w:tcPr>
            <w:tcW w:w="5726" w:type="dxa"/>
            <w:tcBorders>
              <w:top w:val="nil"/>
              <w:left w:val="nil"/>
              <w:bottom w:val="nil"/>
              <w:right w:val="nil"/>
            </w:tcBorders>
          </w:tcPr>
          <w:p w:rsidR="009F6900" w:rsidRDefault="009F6900">
            <w:pPr>
              <w:pStyle w:val="ConsPlusNormal"/>
              <w:jc w:val="both"/>
            </w:pPr>
            <w:r>
              <w:t>68002880,2 тыс. рублей, в том числе по годам реализации:</w:t>
            </w:r>
          </w:p>
          <w:p w:rsidR="009F6900" w:rsidRDefault="009F6900">
            <w:pPr>
              <w:pStyle w:val="ConsPlusNormal"/>
              <w:jc w:val="both"/>
            </w:pPr>
            <w:r>
              <w:t>2019 год - 13348636,6 тыс. рублей;</w:t>
            </w:r>
          </w:p>
          <w:p w:rsidR="009F6900" w:rsidRDefault="009F6900">
            <w:pPr>
              <w:pStyle w:val="ConsPlusNormal"/>
              <w:jc w:val="both"/>
            </w:pPr>
            <w:r>
              <w:t>2020 год - 14210427,4 тыс. рублей;</w:t>
            </w:r>
          </w:p>
          <w:p w:rsidR="009F6900" w:rsidRDefault="009F6900">
            <w:pPr>
              <w:pStyle w:val="ConsPlusNormal"/>
              <w:jc w:val="both"/>
            </w:pPr>
            <w:r>
              <w:t>2021 год - 11823073,9 тыс. рублей;</w:t>
            </w:r>
          </w:p>
          <w:p w:rsidR="009F6900" w:rsidRDefault="009F6900">
            <w:pPr>
              <w:pStyle w:val="ConsPlusNormal"/>
              <w:jc w:val="both"/>
            </w:pPr>
            <w:r>
              <w:t>2022 год - 9056283,1 тыс. рублей;</w:t>
            </w:r>
          </w:p>
          <w:p w:rsidR="009F6900" w:rsidRDefault="009F6900">
            <w:pPr>
              <w:pStyle w:val="ConsPlusNormal"/>
              <w:jc w:val="both"/>
            </w:pPr>
            <w:r>
              <w:t>2023 год - 9782229,6 тыс. рублей;</w:t>
            </w:r>
          </w:p>
          <w:p w:rsidR="009F6900" w:rsidRDefault="009F6900">
            <w:pPr>
              <w:pStyle w:val="ConsPlusNormal"/>
              <w:jc w:val="both"/>
            </w:pPr>
            <w:r>
              <w:t>2024 год - 9782229,6 тыс. рублей</w:t>
            </w:r>
          </w:p>
        </w:tc>
      </w:tr>
      <w:tr w:rsidR="009F6900">
        <w:tc>
          <w:tcPr>
            <w:tcW w:w="9071" w:type="dxa"/>
            <w:gridSpan w:val="3"/>
            <w:tcBorders>
              <w:top w:val="nil"/>
              <w:left w:val="nil"/>
              <w:bottom w:val="nil"/>
              <w:right w:val="nil"/>
            </w:tcBorders>
          </w:tcPr>
          <w:p w:rsidR="009F6900" w:rsidRDefault="009F6900">
            <w:pPr>
              <w:pStyle w:val="ConsPlusNormal"/>
              <w:jc w:val="both"/>
            </w:pPr>
            <w:r>
              <w:lastRenderedPageBreak/>
              <w:t xml:space="preserve">(раздел в ред. </w:t>
            </w:r>
            <w:hyperlink r:id="rId26" w:history="1">
              <w:r>
                <w:rPr>
                  <w:color w:val="0000FF"/>
                </w:rPr>
                <w:t>Постановления</w:t>
              </w:r>
            </w:hyperlink>
            <w:r>
              <w:t xml:space="preserve"> Правительства Оренбургской области от 24.12.2020 N 1241-пп)</w:t>
            </w:r>
          </w:p>
        </w:tc>
      </w:tr>
      <w:tr w:rsidR="009F6900">
        <w:tc>
          <w:tcPr>
            <w:tcW w:w="3005" w:type="dxa"/>
            <w:tcBorders>
              <w:top w:val="nil"/>
              <w:left w:val="nil"/>
              <w:bottom w:val="nil"/>
              <w:right w:val="nil"/>
            </w:tcBorders>
          </w:tcPr>
          <w:p w:rsidR="009F6900" w:rsidRDefault="009F6900">
            <w:pPr>
              <w:pStyle w:val="ConsPlusNormal"/>
            </w:pPr>
            <w:r>
              <w:t>Ожидаемые результаты реализации Программы</w:t>
            </w:r>
          </w:p>
        </w:tc>
        <w:tc>
          <w:tcPr>
            <w:tcW w:w="340" w:type="dxa"/>
            <w:tcBorders>
              <w:top w:val="nil"/>
              <w:left w:val="nil"/>
              <w:bottom w:val="nil"/>
              <w:right w:val="nil"/>
            </w:tcBorders>
          </w:tcPr>
          <w:p w:rsidR="009F6900" w:rsidRDefault="009F6900">
            <w:pPr>
              <w:pStyle w:val="ConsPlusNormal"/>
              <w:jc w:val="center"/>
            </w:pPr>
            <w:r>
              <w:t>-</w:t>
            </w:r>
          </w:p>
        </w:tc>
        <w:tc>
          <w:tcPr>
            <w:tcW w:w="5726" w:type="dxa"/>
            <w:tcBorders>
              <w:top w:val="nil"/>
              <w:left w:val="nil"/>
              <w:bottom w:val="nil"/>
              <w:right w:val="nil"/>
            </w:tcBorders>
          </w:tcPr>
          <w:p w:rsidR="009F6900" w:rsidRDefault="009F6900">
            <w:pPr>
              <w:pStyle w:val="ConsPlusNormal"/>
              <w:jc w:val="both"/>
            </w:pPr>
            <w:r>
              <w:t>устойчивое исполнение расходных обязательств областного бюджета;</w:t>
            </w:r>
          </w:p>
          <w:p w:rsidR="009F6900" w:rsidRDefault="009F6900">
            <w:pPr>
              <w:pStyle w:val="ConsPlusNormal"/>
              <w:jc w:val="both"/>
            </w:pPr>
            <w:r>
              <w:t>повышение устойчивости и финансовой самостоятельности местных бюджетов;</w:t>
            </w:r>
          </w:p>
          <w:p w:rsidR="009F6900" w:rsidRDefault="009F6900">
            <w:pPr>
              <w:pStyle w:val="ConsPlusNormal"/>
              <w:jc w:val="both"/>
            </w:pPr>
            <w:r>
              <w:t>отнесение Оренбургской области к группе заемщиков с высоким уровнем долговой устойчивости, сохранение объема государственного долга Оренбургской области на уровне, обеспечивающем выполнение условий соглашений по реструктуризации бюджетных кредитов;</w:t>
            </w:r>
          </w:p>
          <w:p w:rsidR="009F6900" w:rsidRDefault="009F6900">
            <w:pPr>
              <w:pStyle w:val="ConsPlusNormal"/>
              <w:jc w:val="both"/>
            </w:pPr>
            <w:r>
              <w:t>отсутствие просроченных долговых обязательств Оренбургской области;</w:t>
            </w:r>
          </w:p>
          <w:p w:rsidR="009F6900" w:rsidRDefault="009F6900">
            <w:pPr>
              <w:pStyle w:val="ConsPlusNormal"/>
              <w:jc w:val="both"/>
            </w:pPr>
            <w:r>
              <w:t>поддержание рейтинга Оренбургской области среди субъектов Российской Федерации по качеству управления региональными финансами на высоком уровне;</w:t>
            </w:r>
          </w:p>
          <w:p w:rsidR="009F6900" w:rsidRDefault="009F6900">
            <w:pPr>
              <w:pStyle w:val="ConsPlusNormal"/>
              <w:jc w:val="both"/>
            </w:pPr>
            <w:r>
              <w:t>минимизация замечаний со стороны контролирующих органов к порядку осуществления бюджетного процесса в Оренбургской области;</w:t>
            </w:r>
          </w:p>
          <w:p w:rsidR="009F6900" w:rsidRDefault="009F6900">
            <w:pPr>
              <w:pStyle w:val="ConsPlusNormal"/>
              <w:jc w:val="both"/>
            </w:pPr>
            <w:r>
              <w:t>повышение уровня финансовой грамотности и финансово-экономической активности населения области</w:t>
            </w:r>
          </w:p>
        </w:tc>
      </w:tr>
    </w:tbl>
    <w:p w:rsidR="009F6900" w:rsidRDefault="009F6900">
      <w:pPr>
        <w:pStyle w:val="ConsPlusNormal"/>
        <w:jc w:val="both"/>
      </w:pPr>
    </w:p>
    <w:p w:rsidR="009F6900" w:rsidRDefault="009F6900">
      <w:pPr>
        <w:pStyle w:val="ConsPlusTitle"/>
        <w:jc w:val="center"/>
        <w:outlineLvl w:val="1"/>
      </w:pPr>
      <w:r>
        <w:t>1. Общая характеристика сферы реализации Программы</w:t>
      </w:r>
    </w:p>
    <w:p w:rsidR="009F6900" w:rsidRDefault="009F6900">
      <w:pPr>
        <w:pStyle w:val="ConsPlusNormal"/>
        <w:jc w:val="both"/>
      </w:pPr>
    </w:p>
    <w:p w:rsidR="009F6900" w:rsidRDefault="009F6900">
      <w:pPr>
        <w:pStyle w:val="ConsPlusNormal"/>
        <w:ind w:firstLine="540"/>
        <w:jc w:val="both"/>
      </w:pPr>
      <w:r>
        <w:t>Оренбургская область в современных границах - одна из крупнейших областей Российской Федерации площадью 124 тыс. кв. километров. По состоянию на 1 января 2018 года численность населения области составляет 1977,7 тыс. человек, из них 39,9 процента проживает в сельской местности.</w:t>
      </w:r>
    </w:p>
    <w:p w:rsidR="009F6900" w:rsidRDefault="009F6900">
      <w:pPr>
        <w:pStyle w:val="ConsPlusNormal"/>
        <w:spacing w:before="220"/>
        <w:ind w:firstLine="540"/>
        <w:jc w:val="both"/>
      </w:pPr>
      <w:r>
        <w:t>По итогам 2017 года областной бюджет исполнен со следующими параметрами:</w:t>
      </w:r>
    </w:p>
    <w:p w:rsidR="009F6900" w:rsidRDefault="009F6900">
      <w:pPr>
        <w:pStyle w:val="ConsPlusNormal"/>
        <w:spacing w:before="220"/>
        <w:ind w:firstLine="540"/>
        <w:jc w:val="both"/>
      </w:pPr>
      <w:r>
        <w:t>доходы - 75,4 млрд. рублей (100,1 процента от бюджетных назначений);</w:t>
      </w:r>
    </w:p>
    <w:p w:rsidR="009F6900" w:rsidRDefault="009F6900">
      <w:pPr>
        <w:pStyle w:val="ConsPlusNormal"/>
        <w:spacing w:before="220"/>
        <w:ind w:firstLine="540"/>
        <w:jc w:val="both"/>
      </w:pPr>
      <w:r>
        <w:t>расходы - 75,5 млрд. рублей (98,8 процента от бюджетных назначений);</w:t>
      </w:r>
    </w:p>
    <w:p w:rsidR="009F6900" w:rsidRDefault="009F6900">
      <w:pPr>
        <w:pStyle w:val="ConsPlusNormal"/>
        <w:spacing w:before="220"/>
        <w:ind w:firstLine="540"/>
        <w:jc w:val="both"/>
      </w:pPr>
      <w:r>
        <w:t>дефицит - 52,7 млн. рублей.</w:t>
      </w:r>
    </w:p>
    <w:p w:rsidR="009F6900" w:rsidRDefault="009F6900">
      <w:pPr>
        <w:pStyle w:val="ConsPlusNormal"/>
        <w:spacing w:before="220"/>
        <w:ind w:firstLine="540"/>
        <w:jc w:val="both"/>
      </w:pPr>
      <w:r>
        <w:t>Областной бюджет является социально направленным: две трети расходов областного бюджета направляются в сферы образования, здравоохранения, социальной политики, культуры и спорта.</w:t>
      </w:r>
    </w:p>
    <w:p w:rsidR="009F6900" w:rsidRDefault="009F6900">
      <w:pPr>
        <w:pStyle w:val="ConsPlusNormal"/>
        <w:spacing w:before="220"/>
        <w:ind w:firstLine="540"/>
        <w:jc w:val="both"/>
      </w:pPr>
      <w:r>
        <w:t>При формировании и исполнении областного бюджета соблюдается принцип безусловного обеспечения в полном объеме первоочередных обязательств:</w:t>
      </w:r>
    </w:p>
    <w:p w:rsidR="009F6900" w:rsidRDefault="009F6900">
      <w:pPr>
        <w:pStyle w:val="ConsPlusNormal"/>
        <w:spacing w:before="220"/>
        <w:ind w:firstLine="540"/>
        <w:jc w:val="both"/>
      </w:pPr>
      <w:r>
        <w:t>заработная плата (с учетом поддержания достигнутых значений показателей по заработной плате по всем категориям работников бюджетной сферы, поименованным в указах Президента Российской Федерации от 7 мая 2012 года, соблюдения минимального размера оплаты труда, с учетом повышающего районного коэффициента);</w:t>
      </w:r>
    </w:p>
    <w:p w:rsidR="009F6900" w:rsidRDefault="009F6900">
      <w:pPr>
        <w:pStyle w:val="ConsPlusNormal"/>
        <w:spacing w:before="220"/>
        <w:ind w:firstLine="540"/>
        <w:jc w:val="both"/>
      </w:pPr>
      <w:r>
        <w:t>социальные выплаты населению;</w:t>
      </w:r>
    </w:p>
    <w:p w:rsidR="009F6900" w:rsidRDefault="009F6900">
      <w:pPr>
        <w:pStyle w:val="ConsPlusNormal"/>
        <w:spacing w:before="220"/>
        <w:ind w:firstLine="540"/>
        <w:jc w:val="both"/>
      </w:pPr>
      <w:r>
        <w:t>коммунальные расходы;</w:t>
      </w:r>
    </w:p>
    <w:p w:rsidR="009F6900" w:rsidRDefault="009F6900">
      <w:pPr>
        <w:pStyle w:val="ConsPlusNormal"/>
        <w:spacing w:before="220"/>
        <w:ind w:firstLine="540"/>
        <w:jc w:val="both"/>
      </w:pPr>
      <w:r>
        <w:t>уплата налогов и сборов в соответствии с законодательством Российской Федерации о налогах и сборах.</w:t>
      </w:r>
    </w:p>
    <w:p w:rsidR="009F6900" w:rsidRDefault="009F6900">
      <w:pPr>
        <w:pStyle w:val="ConsPlusNormal"/>
        <w:spacing w:before="220"/>
        <w:ind w:firstLine="540"/>
        <w:jc w:val="both"/>
      </w:pPr>
      <w:r>
        <w:lastRenderedPageBreak/>
        <w:t>На бюджетную и налоговую политику Оренбургской области оказывают влияние внешние факторы, прежде всего изменения в законодательстве Российской Федерации. Поэтому актуальным становится формирование бездефицитного бюджета.</w:t>
      </w:r>
    </w:p>
    <w:p w:rsidR="009F6900" w:rsidRDefault="009F6900">
      <w:pPr>
        <w:pStyle w:val="ConsPlusNormal"/>
        <w:spacing w:before="220"/>
        <w:ind w:firstLine="540"/>
        <w:jc w:val="both"/>
      </w:pPr>
      <w:r>
        <w:t>В силу объективных факторов различного характера сложилось неравномерное размещение производительных сил на территории Оренбургской области, что обусловливает наличие дифференциации в уровне обеспеченности муниципальных образований Оренбургской области (далее - муниципальные образования) бюджетными средствами по закрепленным за ними источникам доходов для исполнения расходных обязательств муниципальных образований. Кроме того, доходные источники, закрепленные в соответствии с бюджетным законодательством за бюджетами муниципальных образований, имеют ограничения по темпам их наращивания.</w:t>
      </w:r>
    </w:p>
    <w:p w:rsidR="009F6900" w:rsidRDefault="009F6900">
      <w:pPr>
        <w:pStyle w:val="ConsPlusNormal"/>
        <w:spacing w:before="220"/>
        <w:ind w:firstLine="540"/>
        <w:jc w:val="both"/>
      </w:pPr>
      <w:r>
        <w:t>В процессе исполнения бюджетов муниципальных образований могут возникать непредвиденные ситуации, негативным образом сказывающиеся на их сбалансированности. Это могут быть выпадающие доходы бюджета, необходимость финансирования непредвиденных расходов, разбалансированность бюджета.</w:t>
      </w:r>
    </w:p>
    <w:p w:rsidR="009F6900" w:rsidRDefault="009F6900">
      <w:pPr>
        <w:pStyle w:val="ConsPlusNormal"/>
        <w:spacing w:before="220"/>
        <w:ind w:firstLine="540"/>
        <w:jc w:val="both"/>
      </w:pPr>
      <w:r>
        <w:t>Оренбургской областью реализуются мероприятия по обеспечению устойчивости местных бюджетов, повышению их финансовой самостоятельности, однако, несмотря на принимаемые меры, для большинства муниципальных образований проблема низкой самообеспеченности остается острой.</w:t>
      </w:r>
    </w:p>
    <w:p w:rsidR="009F6900" w:rsidRDefault="009F6900">
      <w:pPr>
        <w:pStyle w:val="ConsPlusNormal"/>
        <w:spacing w:before="220"/>
        <w:ind w:firstLine="540"/>
        <w:jc w:val="both"/>
      </w:pPr>
      <w:r>
        <w:t>Государственный внутренний долг Оренбургской области по состоянию на 1 января 2018 года составил 27,0 млрд. рублей (45,6 процента от доходов областного бюджета без учета безвозмездных поступлений), в том числе рыночный долг составил 13,6 млрд. рублей (23,0 процента от доходов областного бюджета без учета безвозмездных поступлений). С 1 января 2016 года по 1 января 2018 года государственный внутренний долг Оренбургской области снизился на 2,0 млрд. рублей.</w:t>
      </w:r>
    </w:p>
    <w:p w:rsidR="009F6900" w:rsidRDefault="009F6900">
      <w:pPr>
        <w:pStyle w:val="ConsPlusNormal"/>
        <w:spacing w:before="220"/>
        <w:ind w:firstLine="540"/>
        <w:jc w:val="both"/>
      </w:pPr>
      <w:r>
        <w:t>Исполнение всех долговых обязательств Оренбургской области осуществлялось в установленные сроки и в полном объеме.</w:t>
      </w:r>
    </w:p>
    <w:p w:rsidR="009F6900" w:rsidRDefault="009F6900">
      <w:pPr>
        <w:pStyle w:val="ConsPlusNormal"/>
        <w:spacing w:before="220"/>
        <w:ind w:firstLine="540"/>
        <w:jc w:val="both"/>
      </w:pPr>
      <w:r>
        <w:t>В соответствии с общепризнанными критериями оценки кредитного риска кредитная история заемщика является одним из важных индикаторов способности и намерения заемщика погашать свои долговые обязательства.</w:t>
      </w:r>
    </w:p>
    <w:p w:rsidR="009F6900" w:rsidRDefault="009F6900">
      <w:pPr>
        <w:pStyle w:val="ConsPlusNormal"/>
        <w:spacing w:before="220"/>
        <w:ind w:firstLine="540"/>
        <w:jc w:val="both"/>
      </w:pPr>
      <w:r>
        <w:t>Положительная кредитная история Оренбургской области, получение кредитных рейтингов национального рейтингового агентства АКРА (АО) и международного рейтингового агентства Fitch Ratings обеспечивают улучшение условий привлечения заемных средств на финансовых рынках как в части процентной ставки, так и в части увеличения интереса со стороны инвесторов к государственным ценным бумагам Оренбургской области.</w:t>
      </w:r>
    </w:p>
    <w:p w:rsidR="009F6900" w:rsidRDefault="009F6900">
      <w:pPr>
        <w:pStyle w:val="ConsPlusNormal"/>
        <w:jc w:val="both"/>
      </w:pPr>
    </w:p>
    <w:p w:rsidR="009F6900" w:rsidRDefault="009F6900">
      <w:pPr>
        <w:pStyle w:val="ConsPlusTitle"/>
        <w:jc w:val="center"/>
        <w:outlineLvl w:val="1"/>
      </w:pPr>
      <w:r>
        <w:t>2. Перечень показателей (индикаторов) Программы</w:t>
      </w:r>
    </w:p>
    <w:p w:rsidR="009F6900" w:rsidRDefault="009F6900">
      <w:pPr>
        <w:pStyle w:val="ConsPlusNormal"/>
        <w:jc w:val="both"/>
      </w:pPr>
    </w:p>
    <w:p w:rsidR="009F6900" w:rsidRDefault="009F6900">
      <w:pPr>
        <w:pStyle w:val="ConsPlusNormal"/>
        <w:ind w:firstLine="540"/>
        <w:jc w:val="both"/>
      </w:pPr>
      <w:r>
        <w:t>Показателями (индикаторами) достижения цели Программы являются:</w:t>
      </w:r>
    </w:p>
    <w:p w:rsidR="009F6900" w:rsidRDefault="009F6900">
      <w:pPr>
        <w:pStyle w:val="ConsPlusNormal"/>
        <w:spacing w:before="220"/>
        <w:ind w:firstLine="540"/>
        <w:jc w:val="both"/>
      </w:pPr>
      <w:r>
        <w:t>1. Удельный вес расходов областного бюджета, формируемых программным методом, в общем объеме расходов областного бюджета в соответствующем году.</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t>(А - В) / А x 100 %, где:</w:t>
      </w:r>
    </w:p>
    <w:p w:rsidR="009F6900" w:rsidRDefault="009F6900">
      <w:pPr>
        <w:pStyle w:val="ConsPlusNormal"/>
        <w:jc w:val="both"/>
      </w:pPr>
    </w:p>
    <w:p w:rsidR="009F6900" w:rsidRDefault="009F6900">
      <w:pPr>
        <w:pStyle w:val="ConsPlusNormal"/>
        <w:ind w:firstLine="540"/>
        <w:jc w:val="both"/>
      </w:pPr>
      <w:r>
        <w:t xml:space="preserve">А - общий объем произведенных расходов областного бюджета в соответствии с данными </w:t>
      </w:r>
      <w:r>
        <w:lastRenderedPageBreak/>
        <w:t xml:space="preserve">бюджетной отчетности Оренбургской области по </w:t>
      </w:r>
      <w:hyperlink r:id="rId27" w:history="1">
        <w:r>
          <w:rPr>
            <w:color w:val="0000FF"/>
          </w:rPr>
          <w:t>форме 0503117</w:t>
        </w:r>
      </w:hyperlink>
      <w:r>
        <w:t xml:space="preserve"> "Отчет об исполнении бюджета";</w:t>
      </w:r>
    </w:p>
    <w:p w:rsidR="009F6900" w:rsidRDefault="009F6900">
      <w:pPr>
        <w:pStyle w:val="ConsPlusNormal"/>
        <w:spacing w:before="220"/>
        <w:ind w:firstLine="540"/>
        <w:jc w:val="both"/>
      </w:pPr>
      <w:r>
        <w:t xml:space="preserve">В - объем произведенных непрограммных расходов областного бюджета в соответствии с данными бюджетной отчетности Оренбургской области по </w:t>
      </w:r>
      <w:hyperlink r:id="rId28" w:history="1">
        <w:r>
          <w:rPr>
            <w:color w:val="0000FF"/>
          </w:rPr>
          <w:t>форме 0503117</w:t>
        </w:r>
      </w:hyperlink>
      <w:r>
        <w:t xml:space="preserve"> "Отчет об исполнении бюджета".</w:t>
      </w:r>
    </w:p>
    <w:p w:rsidR="009F6900" w:rsidRDefault="009F6900">
      <w:pPr>
        <w:pStyle w:val="ConsPlusNormal"/>
        <w:spacing w:before="220"/>
        <w:ind w:firstLine="540"/>
        <w:jc w:val="both"/>
      </w:pPr>
      <w:r>
        <w:t>2. Доля городских округов и муниципальных районов Оренбургской области, получающих дотации на выравнивание бюджетной обеспеченности, с которыми заключены соглашения о мерах по обеспечению устойчивого социально-экономического развития и оздоровлению муниципальных финансов муниципальных образований Оренбургской области, в общем количестве городских округов и муниципальных районов Оренбургской области, получающих дотации на выравнивание бюджетной обеспеченности.</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t>А / В x 100 %, где:</w:t>
      </w:r>
    </w:p>
    <w:p w:rsidR="009F6900" w:rsidRDefault="009F6900">
      <w:pPr>
        <w:pStyle w:val="ConsPlusNormal"/>
        <w:jc w:val="both"/>
      </w:pPr>
    </w:p>
    <w:p w:rsidR="009F6900" w:rsidRDefault="009F6900">
      <w:pPr>
        <w:pStyle w:val="ConsPlusNormal"/>
        <w:ind w:firstLine="540"/>
        <w:jc w:val="both"/>
      </w:pPr>
      <w:r>
        <w:t>А - количество городских округов и муниципальных районов Оренбургской области, получающих дотации на выравнивание бюджетной обеспеченности, с которыми заключены соглашения о мерах по обеспечению устойчивого социально-экономического развития и оздоровлению муниципальных финансов муниципальных образований Оренбургской области;</w:t>
      </w:r>
    </w:p>
    <w:p w:rsidR="009F6900" w:rsidRDefault="009F6900">
      <w:pPr>
        <w:pStyle w:val="ConsPlusNormal"/>
        <w:spacing w:before="220"/>
        <w:ind w:firstLine="540"/>
        <w:jc w:val="both"/>
      </w:pPr>
      <w:r>
        <w:t>В - количество городских округов и муниципальных районов Оренбургской области, получающих дотации на выравнивание бюджетной обеспеченности.</w:t>
      </w:r>
    </w:p>
    <w:p w:rsidR="009F6900" w:rsidRDefault="009F6900">
      <w:pPr>
        <w:pStyle w:val="ConsPlusNormal"/>
        <w:spacing w:before="220"/>
        <w:ind w:firstLine="540"/>
        <w:jc w:val="both"/>
      </w:pPr>
      <w:r>
        <w:t>3. Отношение объема государственного долга Оренбургской области по состоянию на 1 января года, следующего за отчетным годом, к общему годовому объему доходов областного бюджета в отчетном финансовом году (без учета объемов безвозмездных поступлений), в том числе отношение объема долговых обязательств по государственным ценным бумагам и кредитам, полученным от кредитных организаций по состоянию на 1 января года, следующего за отчетным годом, к общему годовому объему доходов областного бюджета в отчетном финансовом году (без учета объемов безвозмездных поступлений).</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t>А / (В - С) x 100 %, где:</w:t>
      </w:r>
    </w:p>
    <w:p w:rsidR="009F6900" w:rsidRDefault="009F6900">
      <w:pPr>
        <w:pStyle w:val="ConsPlusNormal"/>
        <w:jc w:val="both"/>
      </w:pPr>
    </w:p>
    <w:p w:rsidR="009F6900" w:rsidRDefault="009F6900">
      <w:pPr>
        <w:pStyle w:val="ConsPlusNormal"/>
        <w:ind w:firstLine="540"/>
        <w:jc w:val="both"/>
      </w:pPr>
      <w:r>
        <w:t>А - объем государственного долга Оренбургской области по состоянию на 1 января года, следующего за отчетным годом, в соответствии с данными государственной долговой книги Оренбургской области;</w:t>
      </w:r>
    </w:p>
    <w:p w:rsidR="009F6900" w:rsidRDefault="009F6900">
      <w:pPr>
        <w:pStyle w:val="ConsPlusNormal"/>
        <w:spacing w:before="220"/>
        <w:ind w:firstLine="540"/>
        <w:jc w:val="both"/>
      </w:pPr>
      <w:r>
        <w:t xml:space="preserve">В - общий годовой объем доходов областного бюджета в отчетном финансовом году в соответствии с данными бюджетной отчетности Оренбургской области по </w:t>
      </w:r>
      <w:hyperlink r:id="rId29" w:history="1">
        <w:r>
          <w:rPr>
            <w:color w:val="0000FF"/>
          </w:rPr>
          <w:t>форме 0503117</w:t>
        </w:r>
      </w:hyperlink>
      <w:r>
        <w:t xml:space="preserve"> "Отчет об исполнении бюджета";</w:t>
      </w:r>
    </w:p>
    <w:p w:rsidR="009F6900" w:rsidRDefault="009F6900">
      <w:pPr>
        <w:pStyle w:val="ConsPlusNormal"/>
        <w:spacing w:before="220"/>
        <w:ind w:firstLine="540"/>
        <w:jc w:val="both"/>
      </w:pPr>
      <w:r>
        <w:t xml:space="preserve">С - объем безвозмездных поступлений в отчетном финансовом году в соответствии с данными бюджетной отчетности Оренбургской области по </w:t>
      </w:r>
      <w:hyperlink r:id="rId30" w:history="1">
        <w:r>
          <w:rPr>
            <w:color w:val="0000FF"/>
          </w:rPr>
          <w:t>форме 0503117</w:t>
        </w:r>
      </w:hyperlink>
      <w:r>
        <w:t xml:space="preserve"> "Отчет об исполнении бюджета".</w:t>
      </w:r>
    </w:p>
    <w:p w:rsidR="009F6900" w:rsidRDefault="009F6900">
      <w:pPr>
        <w:pStyle w:val="ConsPlusNormal"/>
        <w:spacing w:before="220"/>
        <w:ind w:firstLine="540"/>
        <w:jc w:val="both"/>
      </w:pPr>
      <w:r>
        <w:t xml:space="preserve">Значение данного показателя (индикатора) считается достигнутым в случае, если его фактическое значение не превышает его планового значения, указанного в </w:t>
      </w:r>
      <w:hyperlink w:anchor="P253" w:history="1">
        <w:r>
          <w:rPr>
            <w:color w:val="0000FF"/>
          </w:rPr>
          <w:t>приложении N 1</w:t>
        </w:r>
      </w:hyperlink>
      <w:r>
        <w:t xml:space="preserve"> к Программе.</w:t>
      </w:r>
    </w:p>
    <w:p w:rsidR="009F6900" w:rsidRDefault="009F6900">
      <w:pPr>
        <w:pStyle w:val="ConsPlusNormal"/>
        <w:spacing w:before="220"/>
        <w:ind w:firstLine="540"/>
        <w:jc w:val="both"/>
      </w:pPr>
      <w:r>
        <w:t xml:space="preserve">Отношение объема долговых обязательств по государственным ценным бумагам и кредитам, полученным от кредитных организаций по состоянию на 1 января года, следующего за отчетным </w:t>
      </w:r>
      <w:r>
        <w:lastRenderedPageBreak/>
        <w:t>годом, к общему годовому объему доходов областного бюджета в отчетном финансовом году (без учета объемов безвозмездных поступлений).</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t>(D + E) / (В - С) x 100 %, где:</w:t>
      </w:r>
    </w:p>
    <w:p w:rsidR="009F6900" w:rsidRDefault="009F6900">
      <w:pPr>
        <w:pStyle w:val="ConsPlusNormal"/>
        <w:jc w:val="both"/>
      </w:pPr>
    </w:p>
    <w:p w:rsidR="009F6900" w:rsidRDefault="009F6900">
      <w:pPr>
        <w:pStyle w:val="ConsPlusNormal"/>
        <w:ind w:firstLine="540"/>
        <w:jc w:val="both"/>
      </w:pPr>
      <w:r>
        <w:t>D - объем государственного долга Оренбургской области по государственным ценным бумагам по состоянию на 1 января года, следующего за отчетным годом, в соответствии с данными государственной долговой книги Оренбургской области;</w:t>
      </w:r>
    </w:p>
    <w:p w:rsidR="009F6900" w:rsidRDefault="009F6900">
      <w:pPr>
        <w:pStyle w:val="ConsPlusNormal"/>
        <w:spacing w:before="220"/>
        <w:ind w:firstLine="540"/>
        <w:jc w:val="both"/>
      </w:pPr>
      <w:r>
        <w:t>E - объем государственного долга Оренбургской области по кредитам, полученным от кредитных организаций по состоянию на 1 января года, следующего за отчетным годом, в соответствии с данными государственной долговой книги Оренбургской области;</w:t>
      </w:r>
    </w:p>
    <w:p w:rsidR="009F6900" w:rsidRDefault="009F6900">
      <w:pPr>
        <w:pStyle w:val="ConsPlusNormal"/>
        <w:spacing w:before="220"/>
        <w:ind w:firstLine="540"/>
        <w:jc w:val="both"/>
      </w:pPr>
      <w:r>
        <w:t xml:space="preserve">В - общий годовой объем доходов областного бюджета в отчетном финансовом году в соответствии с данными бюджетной отчетности Оренбургской области по </w:t>
      </w:r>
      <w:hyperlink r:id="rId31" w:history="1">
        <w:r>
          <w:rPr>
            <w:color w:val="0000FF"/>
          </w:rPr>
          <w:t>форме 0503117</w:t>
        </w:r>
      </w:hyperlink>
      <w:r>
        <w:t xml:space="preserve"> "Отчет об исполнении бюджета";</w:t>
      </w:r>
    </w:p>
    <w:p w:rsidR="009F6900" w:rsidRDefault="009F6900">
      <w:pPr>
        <w:pStyle w:val="ConsPlusNormal"/>
        <w:spacing w:before="220"/>
        <w:ind w:firstLine="540"/>
        <w:jc w:val="both"/>
      </w:pPr>
      <w:r>
        <w:t xml:space="preserve">С - объем безвозмездных поступлений в отчетном финансовом году в соответствии с данными бюджетной отчетности Оренбургской области по </w:t>
      </w:r>
      <w:hyperlink r:id="rId32" w:history="1">
        <w:r>
          <w:rPr>
            <w:color w:val="0000FF"/>
          </w:rPr>
          <w:t>форме 0503117</w:t>
        </w:r>
      </w:hyperlink>
      <w:r>
        <w:t xml:space="preserve"> "Отчет об исполнении бюджета".</w:t>
      </w:r>
    </w:p>
    <w:p w:rsidR="009F6900" w:rsidRDefault="009F6900">
      <w:pPr>
        <w:pStyle w:val="ConsPlusNormal"/>
        <w:spacing w:before="220"/>
        <w:ind w:firstLine="540"/>
        <w:jc w:val="both"/>
      </w:pPr>
      <w:r>
        <w:t xml:space="preserve">Значение данного показателя (индикатора) считается достигнутым в случае, если его фактическое значение не превышает его планового значения, указанного в </w:t>
      </w:r>
      <w:hyperlink w:anchor="P253" w:history="1">
        <w:r>
          <w:rPr>
            <w:color w:val="0000FF"/>
          </w:rPr>
          <w:t>приложении N 1</w:t>
        </w:r>
      </w:hyperlink>
      <w:r>
        <w:t xml:space="preserve"> к Программе.</w:t>
      </w:r>
    </w:p>
    <w:p w:rsidR="009F6900" w:rsidRDefault="009F6900">
      <w:pPr>
        <w:pStyle w:val="ConsPlusNormal"/>
        <w:spacing w:before="220"/>
        <w:ind w:firstLine="540"/>
        <w:jc w:val="both"/>
      </w:pPr>
      <w:r>
        <w:t>4. Индекс эффективности бюджетных расходов.</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t>А / В x 100 %, где:</w:t>
      </w:r>
    </w:p>
    <w:p w:rsidR="009F6900" w:rsidRDefault="009F6900">
      <w:pPr>
        <w:pStyle w:val="ConsPlusNormal"/>
        <w:jc w:val="both"/>
      </w:pPr>
    </w:p>
    <w:p w:rsidR="009F6900" w:rsidRDefault="009F6900">
      <w:pPr>
        <w:pStyle w:val="ConsPlusNormal"/>
        <w:ind w:firstLine="540"/>
        <w:jc w:val="both"/>
      </w:pPr>
      <w:r>
        <w:t xml:space="preserve">А - сумма фактических значений </w:t>
      </w:r>
      <w:hyperlink w:anchor="P4995" w:history="1">
        <w:r>
          <w:rPr>
            <w:color w:val="0000FF"/>
          </w:rPr>
          <w:t>показателей</w:t>
        </w:r>
      </w:hyperlink>
      <w:r>
        <w:t xml:space="preserve"> повышения эффективности бюджетных расходов, указанных в приложении к подпрограмме "Повышение эффективности бюджетных расходов Оренбургской" Программы;</w:t>
      </w:r>
    </w:p>
    <w:p w:rsidR="009F6900" w:rsidRDefault="009F6900">
      <w:pPr>
        <w:pStyle w:val="ConsPlusNormal"/>
        <w:spacing w:before="220"/>
        <w:ind w:firstLine="540"/>
        <w:jc w:val="both"/>
      </w:pPr>
      <w:r>
        <w:t xml:space="preserve">В - сумма максимально возможных значений показателей повышения эффективности бюджетных расходов, установленных </w:t>
      </w:r>
      <w:hyperlink r:id="rId33" w:history="1">
        <w:r>
          <w:rPr>
            <w:color w:val="0000FF"/>
          </w:rPr>
          <w:t>приказом</w:t>
        </w:r>
      </w:hyperlink>
      <w:r>
        <w:t xml:space="preserve"> Министерства финансов Российской Федерации от 26 июля 2013 года N 75н.</w:t>
      </w:r>
    </w:p>
    <w:p w:rsidR="009F6900" w:rsidRDefault="009F6900">
      <w:pPr>
        <w:pStyle w:val="ConsPlusNormal"/>
        <w:spacing w:before="220"/>
        <w:ind w:firstLine="540"/>
        <w:jc w:val="both"/>
      </w:pPr>
      <w:r>
        <w:t>5. Степень качества управления региональными финансами.</w:t>
      </w:r>
    </w:p>
    <w:p w:rsidR="009F6900" w:rsidRDefault="009F6900">
      <w:pPr>
        <w:pStyle w:val="ConsPlusNormal"/>
        <w:spacing w:before="220"/>
        <w:ind w:firstLine="540"/>
        <w:jc w:val="both"/>
      </w:pPr>
      <w:r>
        <w:t xml:space="preserve">Фактическое значение данного показателя (индикатора) определяется в соответствии с </w:t>
      </w:r>
      <w:hyperlink r:id="rId34" w:history="1">
        <w:r>
          <w:rPr>
            <w:color w:val="0000FF"/>
          </w:rPr>
          <w:t>приказом</w:t>
        </w:r>
      </w:hyperlink>
      <w:r>
        <w:t xml:space="preserve"> Министерства финансов Российской Федерации от 3 декабря 2010 года N 552 "О порядке осуществления мониторинга и оценки качества управления региональными финансами".</w:t>
      </w:r>
    </w:p>
    <w:p w:rsidR="009F6900" w:rsidRDefault="009F6900">
      <w:pPr>
        <w:pStyle w:val="ConsPlusNormal"/>
        <w:jc w:val="both"/>
      </w:pPr>
      <w:r>
        <w:t xml:space="preserve">(п. 5 в ред. </w:t>
      </w:r>
      <w:hyperlink r:id="rId35" w:history="1">
        <w:r>
          <w:rPr>
            <w:color w:val="0000FF"/>
          </w:rPr>
          <w:t>Постановления</w:t>
        </w:r>
      </w:hyperlink>
      <w:r>
        <w:t xml:space="preserve"> Правительства Оренбургской области от 24.12.2020 N 1241-пп)</w:t>
      </w:r>
    </w:p>
    <w:p w:rsidR="009F6900" w:rsidRDefault="009F6900">
      <w:pPr>
        <w:pStyle w:val="ConsPlusNormal"/>
        <w:spacing w:before="220"/>
        <w:ind w:firstLine="540"/>
        <w:jc w:val="both"/>
      </w:pPr>
      <w:r>
        <w:t>6. Отношение количества представлений и предписаний, направленных объектам контроля, к количеству контрольных мероприятий, при проведении которых установлены финансовые нарушения.</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lastRenderedPageBreak/>
        <w:t>A / B x 100 %, где:</w:t>
      </w:r>
    </w:p>
    <w:p w:rsidR="009F6900" w:rsidRDefault="009F6900">
      <w:pPr>
        <w:pStyle w:val="ConsPlusNormal"/>
        <w:jc w:val="both"/>
      </w:pPr>
    </w:p>
    <w:p w:rsidR="009F6900" w:rsidRDefault="009F6900">
      <w:pPr>
        <w:pStyle w:val="ConsPlusNormal"/>
        <w:ind w:firstLine="540"/>
        <w:jc w:val="both"/>
      </w:pPr>
      <w:r>
        <w:t>A - количество представлений и предписаний, направленных органом исполнительной власти Оренбургской области, наделенным полномочиями по внутреннему государственному финансовому контролю, объектам контроля по результатам проведенных контрольных мероприятий, в соответствии с отчетными данными;</w:t>
      </w:r>
    </w:p>
    <w:p w:rsidR="009F6900" w:rsidRDefault="009F6900">
      <w:pPr>
        <w:pStyle w:val="ConsPlusNormal"/>
        <w:spacing w:before="220"/>
        <w:ind w:firstLine="540"/>
        <w:jc w:val="both"/>
      </w:pPr>
      <w:r>
        <w:t>B - количество контрольных мероприятий, проведенных органом исполнительной власти Оренбургской области, наделенным полномочиями по внутреннему государственному финансовому контролю, в результате которых установлены финансовые нарушения, в соответствии с отчетными данными.</w:t>
      </w:r>
    </w:p>
    <w:p w:rsidR="009F6900" w:rsidRDefault="009F6900">
      <w:pPr>
        <w:pStyle w:val="ConsPlusNormal"/>
        <w:jc w:val="both"/>
      </w:pPr>
      <w:r>
        <w:t xml:space="preserve">(п. 6 в ред. </w:t>
      </w:r>
      <w:hyperlink r:id="rId36" w:history="1">
        <w:r>
          <w:rPr>
            <w:color w:val="0000FF"/>
          </w:rPr>
          <w:t>Постановления</w:t>
        </w:r>
      </w:hyperlink>
      <w:r>
        <w:t xml:space="preserve"> Правительства Оренбургской области от 24.12.2020 N 1241-пп)</w:t>
      </w:r>
    </w:p>
    <w:p w:rsidR="009F6900" w:rsidRDefault="009F6900">
      <w:pPr>
        <w:pStyle w:val="ConsPlusNormal"/>
        <w:spacing w:before="220"/>
        <w:ind w:firstLine="540"/>
        <w:jc w:val="both"/>
      </w:pPr>
      <w:r>
        <w:t>7. Количество работников министерства финансов Оренбургской области, принимающих участие в мероприятиях по повышению финансовой грамотности населения области.</w:t>
      </w:r>
    </w:p>
    <w:p w:rsidR="009F6900" w:rsidRDefault="009F6900">
      <w:pPr>
        <w:pStyle w:val="ConsPlusNormal"/>
        <w:spacing w:before="220"/>
        <w:ind w:firstLine="540"/>
        <w:jc w:val="both"/>
      </w:pPr>
      <w:r>
        <w:t>Значение данного показателя (индикатора) определяется на основании отчетных данных о фактическом участии работников министерства финансов Оренбургской области в мероприятиях по повышению финансовой грамотности населения области.</w:t>
      </w:r>
    </w:p>
    <w:p w:rsidR="009F6900" w:rsidRDefault="009F6900">
      <w:pPr>
        <w:pStyle w:val="ConsPlusNormal"/>
        <w:spacing w:before="220"/>
        <w:ind w:firstLine="540"/>
        <w:jc w:val="both"/>
      </w:pPr>
      <w:r>
        <w:t xml:space="preserve">Значение данного показателя (индикатора) считается достигнутым в случае, если его фактическое значение равно его плановому значению либо превышает его плановое значение, установленное в </w:t>
      </w:r>
      <w:hyperlink w:anchor="P253" w:history="1">
        <w:r>
          <w:rPr>
            <w:color w:val="0000FF"/>
          </w:rPr>
          <w:t>приложении N 1</w:t>
        </w:r>
      </w:hyperlink>
      <w:r>
        <w:t xml:space="preserve"> к Программе.</w:t>
      </w:r>
    </w:p>
    <w:p w:rsidR="009F6900" w:rsidRDefault="009F6900">
      <w:pPr>
        <w:pStyle w:val="ConsPlusNormal"/>
        <w:jc w:val="both"/>
      </w:pPr>
      <w:r>
        <w:t xml:space="preserve">(п. 7 введен </w:t>
      </w:r>
      <w:hyperlink r:id="rId37" w:history="1">
        <w:r>
          <w:rPr>
            <w:color w:val="0000FF"/>
          </w:rPr>
          <w:t>Постановлением</w:t>
        </w:r>
      </w:hyperlink>
      <w:r>
        <w:t xml:space="preserve"> Правительства Оренбургской области от 24.12.2020 N 1241-пп)</w:t>
      </w:r>
    </w:p>
    <w:p w:rsidR="009F6900" w:rsidRDefault="009F6900">
      <w:pPr>
        <w:pStyle w:val="ConsPlusNormal"/>
        <w:spacing w:before="220"/>
        <w:ind w:firstLine="540"/>
        <w:jc w:val="both"/>
      </w:pPr>
      <w:hyperlink w:anchor="P253" w:history="1">
        <w:r>
          <w:rPr>
            <w:color w:val="0000FF"/>
          </w:rPr>
          <w:t>Сведения</w:t>
        </w:r>
      </w:hyperlink>
      <w:r>
        <w:t xml:space="preserve"> о показателях (индикаторах) Программы, подпрограмм Программы представлены в приложении N 1 к Программе.</w:t>
      </w:r>
    </w:p>
    <w:p w:rsidR="009F6900" w:rsidRDefault="009F6900">
      <w:pPr>
        <w:pStyle w:val="ConsPlusNormal"/>
        <w:jc w:val="both"/>
      </w:pPr>
    </w:p>
    <w:p w:rsidR="009F6900" w:rsidRDefault="009F6900">
      <w:pPr>
        <w:pStyle w:val="ConsPlusTitle"/>
        <w:jc w:val="center"/>
        <w:outlineLvl w:val="1"/>
      </w:pPr>
      <w:r>
        <w:t>3. Перечень подпрограмм, ведомственных целевых программ</w:t>
      </w:r>
    </w:p>
    <w:p w:rsidR="009F6900" w:rsidRDefault="009F6900">
      <w:pPr>
        <w:pStyle w:val="ConsPlusTitle"/>
        <w:jc w:val="center"/>
      </w:pPr>
      <w:r>
        <w:t>и основных мероприятий Программы</w:t>
      </w:r>
    </w:p>
    <w:p w:rsidR="009F6900" w:rsidRDefault="009F6900">
      <w:pPr>
        <w:pStyle w:val="ConsPlusNormal"/>
        <w:jc w:val="both"/>
      </w:pPr>
    </w:p>
    <w:p w:rsidR="009F6900" w:rsidRDefault="009F6900">
      <w:pPr>
        <w:pStyle w:val="ConsPlusNormal"/>
        <w:ind w:firstLine="540"/>
        <w:jc w:val="both"/>
      </w:pPr>
      <w:r>
        <w:t>Реализация ведомственных целевых программ в рамках Программы не предусмотрена.</w:t>
      </w:r>
    </w:p>
    <w:p w:rsidR="009F6900" w:rsidRDefault="009F6900">
      <w:pPr>
        <w:pStyle w:val="ConsPlusNormal"/>
        <w:spacing w:before="220"/>
        <w:ind w:firstLine="540"/>
        <w:jc w:val="both"/>
      </w:pPr>
      <w:r>
        <w:t xml:space="preserve">Подпрограммы Программы представлены в </w:t>
      </w:r>
      <w:hyperlink w:anchor="P3973" w:history="1">
        <w:r>
          <w:rPr>
            <w:color w:val="0000FF"/>
          </w:rPr>
          <w:t>приложениях N 6</w:t>
        </w:r>
      </w:hyperlink>
      <w:r>
        <w:t xml:space="preserve"> - </w:t>
      </w:r>
      <w:hyperlink w:anchor="P5131" w:history="1">
        <w:r>
          <w:rPr>
            <w:color w:val="0000FF"/>
          </w:rPr>
          <w:t>11</w:t>
        </w:r>
      </w:hyperlink>
      <w:r>
        <w:t xml:space="preserve"> к Программе.</w:t>
      </w:r>
    </w:p>
    <w:p w:rsidR="009F6900" w:rsidRDefault="009F6900">
      <w:pPr>
        <w:pStyle w:val="ConsPlusNormal"/>
        <w:spacing w:before="220"/>
        <w:ind w:firstLine="540"/>
        <w:jc w:val="both"/>
      </w:pPr>
      <w:hyperlink w:anchor="P774" w:history="1">
        <w:r>
          <w:rPr>
            <w:color w:val="0000FF"/>
          </w:rPr>
          <w:t>Перечень</w:t>
        </w:r>
      </w:hyperlink>
      <w:r>
        <w:t xml:space="preserve"> основных мероприятий Программы представлен в приложении N 2 к Программе.</w:t>
      </w:r>
    </w:p>
    <w:p w:rsidR="009F6900" w:rsidRDefault="009F6900">
      <w:pPr>
        <w:pStyle w:val="ConsPlusNormal"/>
        <w:jc w:val="both"/>
      </w:pPr>
    </w:p>
    <w:p w:rsidR="009F6900" w:rsidRDefault="009F6900">
      <w:pPr>
        <w:pStyle w:val="ConsPlusTitle"/>
        <w:jc w:val="center"/>
        <w:outlineLvl w:val="1"/>
      </w:pPr>
      <w:r>
        <w:t>4. Ресурсное обеспечение реализации Программы</w:t>
      </w:r>
    </w:p>
    <w:p w:rsidR="009F6900" w:rsidRDefault="009F6900">
      <w:pPr>
        <w:pStyle w:val="ConsPlusNormal"/>
        <w:jc w:val="both"/>
      </w:pPr>
    </w:p>
    <w:p w:rsidR="009F6900" w:rsidRDefault="009F6900">
      <w:pPr>
        <w:pStyle w:val="ConsPlusNormal"/>
        <w:ind w:firstLine="540"/>
        <w:jc w:val="both"/>
      </w:pPr>
      <w:r>
        <w:t xml:space="preserve">Ресурсное </w:t>
      </w:r>
      <w:hyperlink w:anchor="P1025" w:history="1">
        <w:r>
          <w:rPr>
            <w:color w:val="0000FF"/>
          </w:rPr>
          <w:t>обеспечение</w:t>
        </w:r>
      </w:hyperlink>
      <w:r>
        <w:t xml:space="preserve"> реализации Программы представлено в приложении N 3 к Программе. Ресурсное </w:t>
      </w:r>
      <w:hyperlink w:anchor="P1779" w:history="1">
        <w:r>
          <w:rPr>
            <w:color w:val="0000FF"/>
          </w:rPr>
          <w:t>обеспечение</w:t>
        </w:r>
      </w:hyperlink>
      <w:r>
        <w:t xml:space="preserve"> Программы за счет средств областного бюджета, прогнозная оценка привлекаемых на реализацию Программы средств федерального бюджета представлены в приложении N 4 к Программе.</w:t>
      </w:r>
    </w:p>
    <w:p w:rsidR="009F6900" w:rsidRDefault="009F6900">
      <w:pPr>
        <w:pStyle w:val="ConsPlusNormal"/>
        <w:jc w:val="both"/>
      </w:pPr>
    </w:p>
    <w:p w:rsidR="009F6900" w:rsidRDefault="009F6900">
      <w:pPr>
        <w:pStyle w:val="ConsPlusTitle"/>
        <w:jc w:val="center"/>
        <w:outlineLvl w:val="1"/>
      </w:pPr>
      <w:r>
        <w:t>5. План реализации Программы</w:t>
      </w:r>
    </w:p>
    <w:p w:rsidR="009F6900" w:rsidRDefault="009F6900">
      <w:pPr>
        <w:pStyle w:val="ConsPlusNormal"/>
        <w:jc w:val="both"/>
      </w:pPr>
    </w:p>
    <w:p w:rsidR="009F6900" w:rsidRDefault="009F6900">
      <w:pPr>
        <w:pStyle w:val="ConsPlusNormal"/>
        <w:ind w:firstLine="540"/>
        <w:jc w:val="both"/>
      </w:pPr>
      <w:hyperlink w:anchor="P2101" w:history="1">
        <w:r>
          <w:rPr>
            <w:color w:val="0000FF"/>
          </w:rPr>
          <w:t>План</w:t>
        </w:r>
      </w:hyperlink>
      <w:r>
        <w:t xml:space="preserve"> реализации Программы представлен в приложении N 5 к Программе.</w:t>
      </w:r>
    </w:p>
    <w:p w:rsidR="009F6900" w:rsidRDefault="009F6900">
      <w:pPr>
        <w:pStyle w:val="ConsPlusNormal"/>
        <w:jc w:val="both"/>
      </w:pPr>
    </w:p>
    <w:p w:rsidR="009F6900" w:rsidRDefault="009F6900">
      <w:pPr>
        <w:pStyle w:val="ConsPlusTitle"/>
        <w:jc w:val="center"/>
        <w:outlineLvl w:val="1"/>
      </w:pPr>
      <w:r>
        <w:t>6. Обоснование необходимости применения и описание</w:t>
      </w:r>
    </w:p>
    <w:p w:rsidR="009F6900" w:rsidRDefault="009F6900">
      <w:pPr>
        <w:pStyle w:val="ConsPlusTitle"/>
        <w:jc w:val="center"/>
      </w:pPr>
      <w:r>
        <w:t>применяемых налоговых, таможенных, тарифных, кредитных</w:t>
      </w:r>
    </w:p>
    <w:p w:rsidR="009F6900" w:rsidRDefault="009F6900">
      <w:pPr>
        <w:pStyle w:val="ConsPlusTitle"/>
        <w:jc w:val="center"/>
      </w:pPr>
      <w:r>
        <w:t>и иных инструментов (налоговых и неналоговых расходов)</w:t>
      </w:r>
    </w:p>
    <w:p w:rsidR="009F6900" w:rsidRDefault="009F6900">
      <w:pPr>
        <w:pStyle w:val="ConsPlusTitle"/>
        <w:jc w:val="center"/>
      </w:pPr>
      <w:r>
        <w:t>для достижения цели и (или) ожидаемых результатов Программы</w:t>
      </w:r>
    </w:p>
    <w:p w:rsidR="009F6900" w:rsidRDefault="009F6900">
      <w:pPr>
        <w:pStyle w:val="ConsPlusNormal"/>
        <w:jc w:val="both"/>
      </w:pPr>
    </w:p>
    <w:p w:rsidR="009F6900" w:rsidRDefault="009F6900">
      <w:pPr>
        <w:pStyle w:val="ConsPlusNormal"/>
        <w:ind w:firstLine="540"/>
        <w:jc w:val="both"/>
      </w:pPr>
      <w:r>
        <w:t>В рамках реализации Программы налоговые, таможенные, тарифные, кредитные и иные инструменты не применяются.</w:t>
      </w: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right"/>
        <w:outlineLvl w:val="1"/>
      </w:pPr>
      <w:r>
        <w:t>Приложение 1</w:t>
      </w:r>
    </w:p>
    <w:p w:rsidR="009F6900" w:rsidRDefault="009F6900">
      <w:pPr>
        <w:pStyle w:val="ConsPlusNormal"/>
        <w:jc w:val="right"/>
      </w:pPr>
      <w:r>
        <w:t>к государственной программе</w:t>
      </w:r>
    </w:p>
    <w:p w:rsidR="009F6900" w:rsidRDefault="009F6900">
      <w:pPr>
        <w:pStyle w:val="ConsPlusNormal"/>
        <w:jc w:val="right"/>
      </w:pPr>
      <w:r>
        <w:t>"Управление</w:t>
      </w:r>
    </w:p>
    <w:p w:rsidR="009F6900" w:rsidRDefault="009F6900">
      <w:pPr>
        <w:pStyle w:val="ConsPlusNormal"/>
        <w:jc w:val="right"/>
      </w:pPr>
      <w:r>
        <w:t>государственными финансами</w:t>
      </w:r>
    </w:p>
    <w:p w:rsidR="009F6900" w:rsidRDefault="009F6900">
      <w:pPr>
        <w:pStyle w:val="ConsPlusNormal"/>
        <w:jc w:val="right"/>
      </w:pPr>
      <w:r>
        <w:t>и государственным долгом</w:t>
      </w:r>
    </w:p>
    <w:p w:rsidR="009F6900" w:rsidRDefault="009F6900">
      <w:pPr>
        <w:pStyle w:val="ConsPlusNormal"/>
        <w:jc w:val="right"/>
      </w:pPr>
      <w:r>
        <w:t>Оренбургской области"</w:t>
      </w:r>
    </w:p>
    <w:p w:rsidR="009F6900" w:rsidRDefault="009F6900">
      <w:pPr>
        <w:pStyle w:val="ConsPlusNormal"/>
        <w:jc w:val="both"/>
      </w:pPr>
    </w:p>
    <w:p w:rsidR="009F6900" w:rsidRDefault="009F6900">
      <w:pPr>
        <w:pStyle w:val="ConsPlusTitle"/>
        <w:jc w:val="center"/>
      </w:pPr>
      <w:bookmarkStart w:id="2" w:name="P253"/>
      <w:bookmarkEnd w:id="2"/>
      <w:r>
        <w:t>Сведения</w:t>
      </w:r>
    </w:p>
    <w:p w:rsidR="009F6900" w:rsidRDefault="009F6900">
      <w:pPr>
        <w:pStyle w:val="ConsPlusTitle"/>
        <w:jc w:val="center"/>
      </w:pPr>
      <w:r>
        <w:t>о показателях (индикаторах)</w:t>
      </w:r>
    </w:p>
    <w:p w:rsidR="009F6900" w:rsidRDefault="009F6900">
      <w:pPr>
        <w:pStyle w:val="ConsPlusTitle"/>
        <w:jc w:val="center"/>
      </w:pPr>
      <w:r>
        <w:t>Программы, подпрограмм Программы и их значениях</w:t>
      </w:r>
    </w:p>
    <w:p w:rsidR="009F6900" w:rsidRDefault="009F690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F6900">
        <w:trPr>
          <w:jc w:val="center"/>
        </w:trPr>
        <w:tc>
          <w:tcPr>
            <w:tcW w:w="9294" w:type="dxa"/>
            <w:tcBorders>
              <w:top w:val="nil"/>
              <w:left w:val="single" w:sz="24" w:space="0" w:color="CED3F1"/>
              <w:bottom w:val="nil"/>
              <w:right w:val="single" w:sz="24" w:space="0" w:color="F4F3F8"/>
            </w:tcBorders>
            <w:shd w:val="clear" w:color="auto" w:fill="F4F3F8"/>
          </w:tcPr>
          <w:p w:rsidR="009F6900" w:rsidRDefault="009F6900">
            <w:pPr>
              <w:pStyle w:val="ConsPlusNormal"/>
              <w:jc w:val="center"/>
            </w:pPr>
            <w:r>
              <w:rPr>
                <w:color w:val="392C69"/>
              </w:rPr>
              <w:t>Список изменяющих документов</w:t>
            </w:r>
          </w:p>
          <w:p w:rsidR="009F6900" w:rsidRDefault="009F6900">
            <w:pPr>
              <w:pStyle w:val="ConsPlusNormal"/>
              <w:jc w:val="center"/>
            </w:pPr>
            <w:r>
              <w:rPr>
                <w:color w:val="392C69"/>
              </w:rPr>
              <w:t xml:space="preserve">(в ред. </w:t>
            </w:r>
            <w:hyperlink r:id="rId38" w:history="1">
              <w:r>
                <w:rPr>
                  <w:color w:val="0000FF"/>
                </w:rPr>
                <w:t>Постановления</w:t>
              </w:r>
            </w:hyperlink>
            <w:r>
              <w:rPr>
                <w:color w:val="392C69"/>
              </w:rPr>
              <w:t xml:space="preserve"> Правительства Оренбургской области</w:t>
            </w:r>
          </w:p>
          <w:p w:rsidR="009F6900" w:rsidRDefault="009F6900">
            <w:pPr>
              <w:pStyle w:val="ConsPlusNormal"/>
              <w:jc w:val="center"/>
            </w:pPr>
            <w:r>
              <w:rPr>
                <w:color w:val="392C69"/>
              </w:rPr>
              <w:t>от 24.12.2020 N 1241-пп)</w:t>
            </w:r>
          </w:p>
        </w:tc>
      </w:tr>
    </w:tbl>
    <w:p w:rsidR="009F6900" w:rsidRDefault="009F6900">
      <w:pPr>
        <w:pStyle w:val="ConsPlusNormal"/>
        <w:jc w:val="both"/>
      </w:pPr>
    </w:p>
    <w:p w:rsidR="009F6900" w:rsidRDefault="009F6900">
      <w:pPr>
        <w:sectPr w:rsidR="009F6900" w:rsidSect="008223BA">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175"/>
        <w:gridCol w:w="1984"/>
        <w:gridCol w:w="1531"/>
        <w:gridCol w:w="1151"/>
        <w:gridCol w:w="1151"/>
        <w:gridCol w:w="1151"/>
        <w:gridCol w:w="1151"/>
        <w:gridCol w:w="1151"/>
        <w:gridCol w:w="1151"/>
        <w:gridCol w:w="1157"/>
      </w:tblGrid>
      <w:tr w:rsidR="009F6900">
        <w:tc>
          <w:tcPr>
            <w:tcW w:w="567" w:type="dxa"/>
            <w:vMerge w:val="restart"/>
          </w:tcPr>
          <w:p w:rsidR="009F6900" w:rsidRDefault="009F6900">
            <w:pPr>
              <w:pStyle w:val="ConsPlusNormal"/>
              <w:jc w:val="center"/>
            </w:pPr>
            <w:r>
              <w:lastRenderedPageBreak/>
              <w:t>N п/п</w:t>
            </w:r>
          </w:p>
        </w:tc>
        <w:tc>
          <w:tcPr>
            <w:tcW w:w="3175" w:type="dxa"/>
            <w:vMerge w:val="restart"/>
          </w:tcPr>
          <w:p w:rsidR="009F6900" w:rsidRDefault="009F6900">
            <w:pPr>
              <w:pStyle w:val="ConsPlusNormal"/>
              <w:jc w:val="center"/>
            </w:pPr>
            <w:r>
              <w:t>Наименование показателя</w:t>
            </w:r>
          </w:p>
          <w:p w:rsidR="009F6900" w:rsidRDefault="009F6900">
            <w:pPr>
              <w:pStyle w:val="ConsPlusNormal"/>
              <w:jc w:val="center"/>
            </w:pPr>
            <w:r>
              <w:t>(индикатора)</w:t>
            </w:r>
          </w:p>
        </w:tc>
        <w:tc>
          <w:tcPr>
            <w:tcW w:w="1984" w:type="dxa"/>
            <w:vMerge w:val="restart"/>
          </w:tcPr>
          <w:p w:rsidR="009F6900" w:rsidRDefault="009F6900">
            <w:pPr>
              <w:pStyle w:val="ConsPlusNormal"/>
              <w:jc w:val="center"/>
            </w:pPr>
            <w:r>
              <w:t>Характеристика показателя</w:t>
            </w:r>
          </w:p>
          <w:p w:rsidR="009F6900" w:rsidRDefault="009F6900">
            <w:pPr>
              <w:pStyle w:val="ConsPlusNormal"/>
              <w:jc w:val="center"/>
            </w:pPr>
            <w:r>
              <w:t>(индикатора)</w:t>
            </w:r>
          </w:p>
        </w:tc>
        <w:tc>
          <w:tcPr>
            <w:tcW w:w="1531" w:type="dxa"/>
            <w:vMerge w:val="restart"/>
          </w:tcPr>
          <w:p w:rsidR="009F6900" w:rsidRDefault="009F6900">
            <w:pPr>
              <w:pStyle w:val="ConsPlusNormal"/>
              <w:jc w:val="center"/>
            </w:pPr>
            <w:r>
              <w:t>Единица измерения</w:t>
            </w:r>
          </w:p>
        </w:tc>
        <w:tc>
          <w:tcPr>
            <w:tcW w:w="8063" w:type="dxa"/>
            <w:gridSpan w:val="7"/>
          </w:tcPr>
          <w:p w:rsidR="009F6900" w:rsidRDefault="009F6900">
            <w:pPr>
              <w:pStyle w:val="ConsPlusNormal"/>
              <w:jc w:val="center"/>
            </w:pPr>
            <w:r>
              <w:t>Значение показателя (индикатора)</w:t>
            </w:r>
          </w:p>
        </w:tc>
      </w:tr>
      <w:tr w:rsidR="009F6900">
        <w:tc>
          <w:tcPr>
            <w:tcW w:w="567" w:type="dxa"/>
            <w:vMerge/>
          </w:tcPr>
          <w:p w:rsidR="009F6900" w:rsidRDefault="009F6900"/>
        </w:tc>
        <w:tc>
          <w:tcPr>
            <w:tcW w:w="3175" w:type="dxa"/>
            <w:vMerge/>
          </w:tcPr>
          <w:p w:rsidR="009F6900" w:rsidRDefault="009F6900"/>
        </w:tc>
        <w:tc>
          <w:tcPr>
            <w:tcW w:w="1984" w:type="dxa"/>
            <w:vMerge/>
          </w:tcPr>
          <w:p w:rsidR="009F6900" w:rsidRDefault="009F6900"/>
        </w:tc>
        <w:tc>
          <w:tcPr>
            <w:tcW w:w="1531" w:type="dxa"/>
            <w:vMerge/>
          </w:tcPr>
          <w:p w:rsidR="009F6900" w:rsidRDefault="009F6900"/>
        </w:tc>
        <w:tc>
          <w:tcPr>
            <w:tcW w:w="1151" w:type="dxa"/>
          </w:tcPr>
          <w:p w:rsidR="009F6900" w:rsidRDefault="009F6900">
            <w:pPr>
              <w:pStyle w:val="ConsPlusNormal"/>
              <w:jc w:val="center"/>
            </w:pPr>
            <w:r>
              <w:t>2018 год</w:t>
            </w:r>
          </w:p>
        </w:tc>
        <w:tc>
          <w:tcPr>
            <w:tcW w:w="1151" w:type="dxa"/>
          </w:tcPr>
          <w:p w:rsidR="009F6900" w:rsidRDefault="009F6900">
            <w:pPr>
              <w:pStyle w:val="ConsPlusNormal"/>
              <w:jc w:val="center"/>
            </w:pPr>
            <w:r>
              <w:t>2019 год</w:t>
            </w:r>
          </w:p>
        </w:tc>
        <w:tc>
          <w:tcPr>
            <w:tcW w:w="1151" w:type="dxa"/>
          </w:tcPr>
          <w:p w:rsidR="009F6900" w:rsidRDefault="009F6900">
            <w:pPr>
              <w:pStyle w:val="ConsPlusNormal"/>
              <w:jc w:val="center"/>
            </w:pPr>
            <w:r>
              <w:t>2020 год</w:t>
            </w:r>
          </w:p>
        </w:tc>
        <w:tc>
          <w:tcPr>
            <w:tcW w:w="1151" w:type="dxa"/>
          </w:tcPr>
          <w:p w:rsidR="009F6900" w:rsidRDefault="009F6900">
            <w:pPr>
              <w:pStyle w:val="ConsPlusNormal"/>
              <w:jc w:val="center"/>
            </w:pPr>
            <w:r>
              <w:t>2021 год</w:t>
            </w:r>
          </w:p>
        </w:tc>
        <w:tc>
          <w:tcPr>
            <w:tcW w:w="1151" w:type="dxa"/>
          </w:tcPr>
          <w:p w:rsidR="009F6900" w:rsidRDefault="009F6900">
            <w:pPr>
              <w:pStyle w:val="ConsPlusNormal"/>
              <w:jc w:val="center"/>
            </w:pPr>
            <w:r>
              <w:t>2022 год</w:t>
            </w:r>
          </w:p>
        </w:tc>
        <w:tc>
          <w:tcPr>
            <w:tcW w:w="1151" w:type="dxa"/>
          </w:tcPr>
          <w:p w:rsidR="009F6900" w:rsidRDefault="009F6900">
            <w:pPr>
              <w:pStyle w:val="ConsPlusNormal"/>
              <w:jc w:val="center"/>
            </w:pPr>
            <w:r>
              <w:t>2023 год</w:t>
            </w:r>
          </w:p>
        </w:tc>
        <w:tc>
          <w:tcPr>
            <w:tcW w:w="1157" w:type="dxa"/>
          </w:tcPr>
          <w:p w:rsidR="009F6900" w:rsidRDefault="009F6900">
            <w:pPr>
              <w:pStyle w:val="ConsPlusNormal"/>
              <w:jc w:val="center"/>
            </w:pPr>
            <w:r>
              <w:t>2024 год</w:t>
            </w:r>
          </w:p>
        </w:tc>
      </w:tr>
      <w:tr w:rsidR="009F6900">
        <w:tc>
          <w:tcPr>
            <w:tcW w:w="567" w:type="dxa"/>
          </w:tcPr>
          <w:p w:rsidR="009F6900" w:rsidRDefault="009F6900">
            <w:pPr>
              <w:pStyle w:val="ConsPlusNormal"/>
              <w:jc w:val="center"/>
            </w:pPr>
            <w:r>
              <w:t>1</w:t>
            </w:r>
          </w:p>
        </w:tc>
        <w:tc>
          <w:tcPr>
            <w:tcW w:w="3175" w:type="dxa"/>
          </w:tcPr>
          <w:p w:rsidR="009F6900" w:rsidRDefault="009F6900">
            <w:pPr>
              <w:pStyle w:val="ConsPlusNormal"/>
              <w:jc w:val="center"/>
            </w:pPr>
            <w:r>
              <w:t>2</w:t>
            </w:r>
          </w:p>
        </w:tc>
        <w:tc>
          <w:tcPr>
            <w:tcW w:w="1984" w:type="dxa"/>
          </w:tcPr>
          <w:p w:rsidR="009F6900" w:rsidRDefault="009F6900">
            <w:pPr>
              <w:pStyle w:val="ConsPlusNormal"/>
              <w:jc w:val="center"/>
            </w:pPr>
            <w:r>
              <w:t>3</w:t>
            </w:r>
          </w:p>
        </w:tc>
        <w:tc>
          <w:tcPr>
            <w:tcW w:w="1531" w:type="dxa"/>
          </w:tcPr>
          <w:p w:rsidR="009F6900" w:rsidRDefault="009F6900">
            <w:pPr>
              <w:pStyle w:val="ConsPlusNormal"/>
              <w:jc w:val="center"/>
            </w:pPr>
            <w:r>
              <w:t>4</w:t>
            </w:r>
          </w:p>
        </w:tc>
        <w:tc>
          <w:tcPr>
            <w:tcW w:w="1151" w:type="dxa"/>
          </w:tcPr>
          <w:p w:rsidR="009F6900" w:rsidRDefault="009F6900">
            <w:pPr>
              <w:pStyle w:val="ConsPlusNormal"/>
              <w:jc w:val="center"/>
            </w:pPr>
            <w:r>
              <w:t>5</w:t>
            </w:r>
          </w:p>
        </w:tc>
        <w:tc>
          <w:tcPr>
            <w:tcW w:w="1151" w:type="dxa"/>
          </w:tcPr>
          <w:p w:rsidR="009F6900" w:rsidRDefault="009F6900">
            <w:pPr>
              <w:pStyle w:val="ConsPlusNormal"/>
              <w:jc w:val="center"/>
            </w:pPr>
            <w:r>
              <w:t>6</w:t>
            </w:r>
          </w:p>
        </w:tc>
        <w:tc>
          <w:tcPr>
            <w:tcW w:w="1151" w:type="dxa"/>
          </w:tcPr>
          <w:p w:rsidR="009F6900" w:rsidRDefault="009F6900">
            <w:pPr>
              <w:pStyle w:val="ConsPlusNormal"/>
              <w:jc w:val="center"/>
            </w:pPr>
            <w:r>
              <w:t>7</w:t>
            </w:r>
          </w:p>
        </w:tc>
        <w:tc>
          <w:tcPr>
            <w:tcW w:w="1151" w:type="dxa"/>
          </w:tcPr>
          <w:p w:rsidR="009F6900" w:rsidRDefault="009F6900">
            <w:pPr>
              <w:pStyle w:val="ConsPlusNormal"/>
              <w:jc w:val="center"/>
            </w:pPr>
            <w:r>
              <w:t>8</w:t>
            </w:r>
          </w:p>
        </w:tc>
        <w:tc>
          <w:tcPr>
            <w:tcW w:w="1151" w:type="dxa"/>
          </w:tcPr>
          <w:p w:rsidR="009F6900" w:rsidRDefault="009F6900">
            <w:pPr>
              <w:pStyle w:val="ConsPlusNormal"/>
              <w:jc w:val="center"/>
            </w:pPr>
            <w:r>
              <w:t>9</w:t>
            </w:r>
          </w:p>
        </w:tc>
        <w:tc>
          <w:tcPr>
            <w:tcW w:w="1151" w:type="dxa"/>
          </w:tcPr>
          <w:p w:rsidR="009F6900" w:rsidRDefault="009F6900">
            <w:pPr>
              <w:pStyle w:val="ConsPlusNormal"/>
              <w:jc w:val="center"/>
            </w:pPr>
            <w:r>
              <w:t>10</w:t>
            </w:r>
          </w:p>
        </w:tc>
        <w:tc>
          <w:tcPr>
            <w:tcW w:w="1157" w:type="dxa"/>
          </w:tcPr>
          <w:p w:rsidR="009F6900" w:rsidRDefault="009F6900">
            <w:pPr>
              <w:pStyle w:val="ConsPlusNormal"/>
              <w:jc w:val="center"/>
            </w:pPr>
            <w:r>
              <w:t>11</w:t>
            </w:r>
          </w:p>
        </w:tc>
      </w:tr>
      <w:tr w:rsidR="009F6900">
        <w:tc>
          <w:tcPr>
            <w:tcW w:w="15320" w:type="dxa"/>
            <w:gridSpan w:val="11"/>
          </w:tcPr>
          <w:p w:rsidR="009F6900" w:rsidRDefault="009F6900">
            <w:pPr>
              <w:pStyle w:val="ConsPlusNormal"/>
              <w:jc w:val="center"/>
              <w:outlineLvl w:val="2"/>
            </w:pPr>
            <w:r>
              <w:t>Государственная программа "Управление государственными финансами и государственным долгом Оренбургской области"</w:t>
            </w:r>
          </w:p>
        </w:tc>
      </w:tr>
      <w:tr w:rsidR="009F6900">
        <w:tc>
          <w:tcPr>
            <w:tcW w:w="567" w:type="dxa"/>
          </w:tcPr>
          <w:p w:rsidR="009F6900" w:rsidRDefault="009F6900">
            <w:pPr>
              <w:pStyle w:val="ConsPlusNormal"/>
              <w:jc w:val="center"/>
            </w:pPr>
            <w:r>
              <w:t>1.</w:t>
            </w:r>
          </w:p>
        </w:tc>
        <w:tc>
          <w:tcPr>
            <w:tcW w:w="3175" w:type="dxa"/>
          </w:tcPr>
          <w:p w:rsidR="009F6900" w:rsidRDefault="009F6900">
            <w:pPr>
              <w:pStyle w:val="ConsPlusNormal"/>
            </w:pPr>
            <w:r>
              <w:t>Удельный вес расходов областного бюджета, формируемых программным методом, в общем объеме расходов областного бюджета в соответствующем финансовом году</w:t>
            </w:r>
          </w:p>
        </w:tc>
        <w:tc>
          <w:tcPr>
            <w:tcW w:w="1984" w:type="dxa"/>
          </w:tcPr>
          <w:p w:rsidR="009F6900" w:rsidRDefault="009F6900">
            <w:pPr>
              <w:pStyle w:val="ConsPlusNormal"/>
            </w:pPr>
            <w:r>
              <w:t>государственная программа</w:t>
            </w:r>
          </w:p>
        </w:tc>
        <w:tc>
          <w:tcPr>
            <w:tcW w:w="1531" w:type="dxa"/>
          </w:tcPr>
          <w:p w:rsidR="009F6900" w:rsidRDefault="009F6900">
            <w:pPr>
              <w:pStyle w:val="ConsPlusNormal"/>
              <w:jc w:val="center"/>
            </w:pPr>
            <w:r>
              <w:t>процентов</w:t>
            </w:r>
          </w:p>
        </w:tc>
        <w:tc>
          <w:tcPr>
            <w:tcW w:w="1151" w:type="dxa"/>
          </w:tcPr>
          <w:p w:rsidR="009F6900" w:rsidRDefault="009F6900">
            <w:pPr>
              <w:pStyle w:val="ConsPlusNormal"/>
              <w:jc w:val="right"/>
            </w:pPr>
            <w:r>
              <w:t>98,7</w:t>
            </w:r>
          </w:p>
        </w:tc>
        <w:tc>
          <w:tcPr>
            <w:tcW w:w="1151" w:type="dxa"/>
          </w:tcPr>
          <w:p w:rsidR="009F6900" w:rsidRDefault="009F6900">
            <w:pPr>
              <w:pStyle w:val="ConsPlusNormal"/>
              <w:jc w:val="right"/>
            </w:pPr>
            <w:r>
              <w:t>98,0</w:t>
            </w:r>
          </w:p>
        </w:tc>
        <w:tc>
          <w:tcPr>
            <w:tcW w:w="1151" w:type="dxa"/>
          </w:tcPr>
          <w:p w:rsidR="009F6900" w:rsidRDefault="009F6900">
            <w:pPr>
              <w:pStyle w:val="ConsPlusNormal"/>
              <w:jc w:val="right"/>
            </w:pPr>
            <w:r>
              <w:t>98,0</w:t>
            </w:r>
          </w:p>
        </w:tc>
        <w:tc>
          <w:tcPr>
            <w:tcW w:w="1151" w:type="dxa"/>
          </w:tcPr>
          <w:p w:rsidR="009F6900" w:rsidRDefault="009F6900">
            <w:pPr>
              <w:pStyle w:val="ConsPlusNormal"/>
              <w:jc w:val="right"/>
            </w:pPr>
            <w:r>
              <w:t>98,0</w:t>
            </w:r>
          </w:p>
        </w:tc>
        <w:tc>
          <w:tcPr>
            <w:tcW w:w="1151" w:type="dxa"/>
          </w:tcPr>
          <w:p w:rsidR="009F6900" w:rsidRDefault="009F6900">
            <w:pPr>
              <w:pStyle w:val="ConsPlusNormal"/>
              <w:jc w:val="right"/>
            </w:pPr>
            <w:r>
              <w:t>98,0</w:t>
            </w:r>
          </w:p>
        </w:tc>
        <w:tc>
          <w:tcPr>
            <w:tcW w:w="1151" w:type="dxa"/>
          </w:tcPr>
          <w:p w:rsidR="009F6900" w:rsidRDefault="009F6900">
            <w:pPr>
              <w:pStyle w:val="ConsPlusNormal"/>
              <w:jc w:val="right"/>
            </w:pPr>
            <w:r>
              <w:t>98,0</w:t>
            </w:r>
          </w:p>
        </w:tc>
        <w:tc>
          <w:tcPr>
            <w:tcW w:w="1157" w:type="dxa"/>
          </w:tcPr>
          <w:p w:rsidR="009F6900" w:rsidRDefault="009F6900">
            <w:pPr>
              <w:pStyle w:val="ConsPlusNormal"/>
              <w:jc w:val="right"/>
            </w:pPr>
            <w:r>
              <w:t>98,0</w:t>
            </w:r>
          </w:p>
        </w:tc>
      </w:tr>
      <w:tr w:rsidR="009F6900">
        <w:tc>
          <w:tcPr>
            <w:tcW w:w="567" w:type="dxa"/>
          </w:tcPr>
          <w:p w:rsidR="009F6900" w:rsidRDefault="009F6900">
            <w:pPr>
              <w:pStyle w:val="ConsPlusNormal"/>
              <w:jc w:val="center"/>
            </w:pPr>
            <w:r>
              <w:t>2.</w:t>
            </w:r>
          </w:p>
        </w:tc>
        <w:tc>
          <w:tcPr>
            <w:tcW w:w="3175" w:type="dxa"/>
          </w:tcPr>
          <w:p w:rsidR="009F6900" w:rsidRDefault="009F6900">
            <w:pPr>
              <w:pStyle w:val="ConsPlusNormal"/>
            </w:pPr>
            <w:r>
              <w:t xml:space="preserve">Доля городских округов и муниципальных районов Оренбургской области, получающих дотации на выравнивание бюджетной обеспеченности, с которыми заключены соглашения о мерах по обеспечению устойчивого социально-экономического развития и оздоровлению муниципальных финансов муниципальных образований Оренбургской области, в общем количестве городских округов и муниципальных районов Оренбургской области, получающих дотации на выравнивание бюджетной </w:t>
            </w:r>
            <w:r>
              <w:lastRenderedPageBreak/>
              <w:t>обеспеченности</w:t>
            </w:r>
          </w:p>
        </w:tc>
        <w:tc>
          <w:tcPr>
            <w:tcW w:w="1984" w:type="dxa"/>
          </w:tcPr>
          <w:p w:rsidR="009F6900" w:rsidRDefault="009F6900">
            <w:pPr>
              <w:pStyle w:val="ConsPlusNormal"/>
            </w:pPr>
            <w:r>
              <w:lastRenderedPageBreak/>
              <w:t>государственная программа</w:t>
            </w:r>
          </w:p>
        </w:tc>
        <w:tc>
          <w:tcPr>
            <w:tcW w:w="1531" w:type="dxa"/>
          </w:tcPr>
          <w:p w:rsidR="009F6900" w:rsidRDefault="009F6900">
            <w:pPr>
              <w:pStyle w:val="ConsPlusNormal"/>
              <w:jc w:val="center"/>
            </w:pPr>
            <w:r>
              <w:t>процентов</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7" w:type="dxa"/>
          </w:tcPr>
          <w:p w:rsidR="009F6900" w:rsidRDefault="009F6900">
            <w:pPr>
              <w:pStyle w:val="ConsPlusNormal"/>
              <w:jc w:val="right"/>
            </w:pPr>
            <w:r>
              <w:t>100,0</w:t>
            </w:r>
          </w:p>
        </w:tc>
      </w:tr>
      <w:tr w:rsidR="009F6900">
        <w:tc>
          <w:tcPr>
            <w:tcW w:w="567" w:type="dxa"/>
            <w:vMerge w:val="restart"/>
          </w:tcPr>
          <w:p w:rsidR="009F6900" w:rsidRDefault="009F6900">
            <w:pPr>
              <w:pStyle w:val="ConsPlusNormal"/>
              <w:jc w:val="center"/>
            </w:pPr>
            <w:r>
              <w:lastRenderedPageBreak/>
              <w:t>3.</w:t>
            </w:r>
          </w:p>
        </w:tc>
        <w:tc>
          <w:tcPr>
            <w:tcW w:w="3175" w:type="dxa"/>
            <w:vMerge w:val="restart"/>
          </w:tcPr>
          <w:p w:rsidR="009F6900" w:rsidRDefault="009F6900">
            <w:pPr>
              <w:pStyle w:val="ConsPlusNormal"/>
            </w:pPr>
            <w:r>
              <w:t>Отношение объема государственного долга Оренбургской области по состоянию на 1 января года, следующего за отчетным годом, к общему годовому объему доходов областного бюджета в отчетном финансовом году (без учета объемов безвозмездных поступлений), в том числе отношение объема долговых обязательств по государственным ценным бумагам и кредитам, полученным от кредитных организаций по состоянию на 1 января года, следующего за отчетным годом, к общему годовому объему доходов областного бюджета в отчетном финансовом году (без учета объемов безвозмездных поступлений)</w:t>
            </w:r>
          </w:p>
        </w:tc>
        <w:tc>
          <w:tcPr>
            <w:tcW w:w="1984" w:type="dxa"/>
            <w:vMerge w:val="restart"/>
          </w:tcPr>
          <w:p w:rsidR="009F6900" w:rsidRDefault="009F6900">
            <w:pPr>
              <w:pStyle w:val="ConsPlusNormal"/>
            </w:pPr>
            <w:r>
              <w:t>государственная программа</w:t>
            </w:r>
          </w:p>
        </w:tc>
        <w:tc>
          <w:tcPr>
            <w:tcW w:w="1531" w:type="dxa"/>
            <w:vMerge w:val="restart"/>
          </w:tcPr>
          <w:p w:rsidR="009F6900" w:rsidRDefault="009F6900">
            <w:pPr>
              <w:pStyle w:val="ConsPlusNormal"/>
              <w:jc w:val="center"/>
            </w:pPr>
            <w:r>
              <w:t>процентов</w:t>
            </w:r>
          </w:p>
        </w:tc>
        <w:tc>
          <w:tcPr>
            <w:tcW w:w="1151" w:type="dxa"/>
          </w:tcPr>
          <w:p w:rsidR="009F6900" w:rsidRDefault="009F6900">
            <w:pPr>
              <w:pStyle w:val="ConsPlusNormal"/>
              <w:jc w:val="right"/>
            </w:pPr>
            <w:r>
              <w:t>33,5</w:t>
            </w:r>
          </w:p>
        </w:tc>
        <w:tc>
          <w:tcPr>
            <w:tcW w:w="1151" w:type="dxa"/>
          </w:tcPr>
          <w:p w:rsidR="009F6900" w:rsidRDefault="009F6900">
            <w:pPr>
              <w:pStyle w:val="ConsPlusNormal"/>
              <w:jc w:val="right"/>
            </w:pPr>
            <w:r>
              <w:t>43,0</w:t>
            </w:r>
          </w:p>
        </w:tc>
        <w:tc>
          <w:tcPr>
            <w:tcW w:w="1151" w:type="dxa"/>
          </w:tcPr>
          <w:p w:rsidR="009F6900" w:rsidRDefault="009F6900">
            <w:pPr>
              <w:pStyle w:val="ConsPlusNormal"/>
              <w:jc w:val="right"/>
            </w:pPr>
            <w:r>
              <w:t>41,0</w:t>
            </w:r>
          </w:p>
        </w:tc>
        <w:tc>
          <w:tcPr>
            <w:tcW w:w="1151" w:type="dxa"/>
          </w:tcPr>
          <w:p w:rsidR="009F6900" w:rsidRDefault="009F6900">
            <w:pPr>
              <w:pStyle w:val="ConsPlusNormal"/>
              <w:jc w:val="right"/>
            </w:pPr>
            <w:r>
              <w:t>50,0</w:t>
            </w:r>
          </w:p>
        </w:tc>
        <w:tc>
          <w:tcPr>
            <w:tcW w:w="1151" w:type="dxa"/>
          </w:tcPr>
          <w:p w:rsidR="009F6900" w:rsidRDefault="009F6900">
            <w:pPr>
              <w:pStyle w:val="ConsPlusNormal"/>
              <w:jc w:val="right"/>
            </w:pPr>
            <w:r>
              <w:t>61,0</w:t>
            </w:r>
          </w:p>
        </w:tc>
        <w:tc>
          <w:tcPr>
            <w:tcW w:w="1151" w:type="dxa"/>
          </w:tcPr>
          <w:p w:rsidR="009F6900" w:rsidRDefault="009F6900">
            <w:pPr>
              <w:pStyle w:val="ConsPlusNormal"/>
              <w:jc w:val="right"/>
            </w:pPr>
            <w:r>
              <w:t>69,0</w:t>
            </w:r>
          </w:p>
        </w:tc>
        <w:tc>
          <w:tcPr>
            <w:tcW w:w="1157" w:type="dxa"/>
          </w:tcPr>
          <w:p w:rsidR="009F6900" w:rsidRDefault="009F6900">
            <w:pPr>
              <w:pStyle w:val="ConsPlusNormal"/>
              <w:jc w:val="right"/>
            </w:pPr>
            <w:r>
              <w:t>69,0</w:t>
            </w:r>
          </w:p>
        </w:tc>
      </w:tr>
      <w:tr w:rsidR="009F6900">
        <w:tc>
          <w:tcPr>
            <w:tcW w:w="567" w:type="dxa"/>
            <w:vMerge/>
          </w:tcPr>
          <w:p w:rsidR="009F6900" w:rsidRDefault="009F6900"/>
        </w:tc>
        <w:tc>
          <w:tcPr>
            <w:tcW w:w="3175" w:type="dxa"/>
            <w:vMerge/>
          </w:tcPr>
          <w:p w:rsidR="009F6900" w:rsidRDefault="009F6900"/>
        </w:tc>
        <w:tc>
          <w:tcPr>
            <w:tcW w:w="1984" w:type="dxa"/>
            <w:vMerge/>
          </w:tcPr>
          <w:p w:rsidR="009F6900" w:rsidRDefault="009F6900"/>
        </w:tc>
        <w:tc>
          <w:tcPr>
            <w:tcW w:w="1531" w:type="dxa"/>
            <w:vMerge/>
          </w:tcPr>
          <w:p w:rsidR="009F6900" w:rsidRDefault="009F6900"/>
        </w:tc>
        <w:tc>
          <w:tcPr>
            <w:tcW w:w="1151" w:type="dxa"/>
          </w:tcPr>
          <w:p w:rsidR="009F6900" w:rsidRDefault="009F6900">
            <w:pPr>
              <w:pStyle w:val="ConsPlusNormal"/>
              <w:jc w:val="right"/>
            </w:pPr>
            <w:r>
              <w:t>15,8</w:t>
            </w:r>
          </w:p>
        </w:tc>
        <w:tc>
          <w:tcPr>
            <w:tcW w:w="1151" w:type="dxa"/>
          </w:tcPr>
          <w:p w:rsidR="009F6900" w:rsidRDefault="009F6900">
            <w:pPr>
              <w:pStyle w:val="ConsPlusNormal"/>
              <w:jc w:val="right"/>
            </w:pPr>
            <w:r>
              <w:t>24,0</w:t>
            </w:r>
          </w:p>
        </w:tc>
        <w:tc>
          <w:tcPr>
            <w:tcW w:w="1151" w:type="dxa"/>
          </w:tcPr>
          <w:p w:rsidR="009F6900" w:rsidRDefault="009F6900">
            <w:pPr>
              <w:pStyle w:val="ConsPlusNormal"/>
              <w:jc w:val="right"/>
            </w:pPr>
            <w:r>
              <w:t>24,0</w:t>
            </w:r>
          </w:p>
        </w:tc>
        <w:tc>
          <w:tcPr>
            <w:tcW w:w="1151" w:type="dxa"/>
          </w:tcPr>
          <w:p w:rsidR="009F6900" w:rsidRDefault="009F6900">
            <w:pPr>
              <w:pStyle w:val="ConsPlusNormal"/>
              <w:jc w:val="right"/>
            </w:pPr>
            <w:r>
              <w:t>33,0</w:t>
            </w:r>
          </w:p>
        </w:tc>
        <w:tc>
          <w:tcPr>
            <w:tcW w:w="1151" w:type="dxa"/>
          </w:tcPr>
          <w:p w:rsidR="009F6900" w:rsidRDefault="009F6900">
            <w:pPr>
              <w:pStyle w:val="ConsPlusNormal"/>
              <w:jc w:val="right"/>
            </w:pPr>
            <w:r>
              <w:t>46,0</w:t>
            </w:r>
          </w:p>
        </w:tc>
        <w:tc>
          <w:tcPr>
            <w:tcW w:w="1151" w:type="dxa"/>
          </w:tcPr>
          <w:p w:rsidR="009F6900" w:rsidRDefault="009F6900">
            <w:pPr>
              <w:pStyle w:val="ConsPlusNormal"/>
              <w:jc w:val="right"/>
            </w:pPr>
            <w:r>
              <w:t>55,0</w:t>
            </w:r>
          </w:p>
        </w:tc>
        <w:tc>
          <w:tcPr>
            <w:tcW w:w="1157" w:type="dxa"/>
          </w:tcPr>
          <w:p w:rsidR="009F6900" w:rsidRDefault="009F6900">
            <w:pPr>
              <w:pStyle w:val="ConsPlusNormal"/>
              <w:jc w:val="right"/>
            </w:pPr>
            <w:r>
              <w:t>55,0</w:t>
            </w:r>
          </w:p>
        </w:tc>
      </w:tr>
      <w:tr w:rsidR="009F6900">
        <w:tc>
          <w:tcPr>
            <w:tcW w:w="567" w:type="dxa"/>
          </w:tcPr>
          <w:p w:rsidR="009F6900" w:rsidRDefault="009F6900">
            <w:pPr>
              <w:pStyle w:val="ConsPlusNormal"/>
              <w:jc w:val="center"/>
            </w:pPr>
            <w:r>
              <w:t>4.</w:t>
            </w:r>
          </w:p>
        </w:tc>
        <w:tc>
          <w:tcPr>
            <w:tcW w:w="3175" w:type="dxa"/>
          </w:tcPr>
          <w:p w:rsidR="009F6900" w:rsidRDefault="009F6900">
            <w:pPr>
              <w:pStyle w:val="ConsPlusNormal"/>
            </w:pPr>
            <w:r>
              <w:t>Индекс эффективности бюджетных расходов</w:t>
            </w:r>
          </w:p>
        </w:tc>
        <w:tc>
          <w:tcPr>
            <w:tcW w:w="1984" w:type="dxa"/>
          </w:tcPr>
          <w:p w:rsidR="009F6900" w:rsidRDefault="009F6900">
            <w:pPr>
              <w:pStyle w:val="ConsPlusNormal"/>
            </w:pPr>
            <w:r>
              <w:t>государственная программа</w:t>
            </w:r>
          </w:p>
        </w:tc>
        <w:tc>
          <w:tcPr>
            <w:tcW w:w="1531" w:type="dxa"/>
          </w:tcPr>
          <w:p w:rsidR="009F6900" w:rsidRDefault="009F6900">
            <w:pPr>
              <w:pStyle w:val="ConsPlusNormal"/>
              <w:jc w:val="center"/>
            </w:pPr>
            <w:r>
              <w:t>процентов</w:t>
            </w:r>
          </w:p>
        </w:tc>
        <w:tc>
          <w:tcPr>
            <w:tcW w:w="1151" w:type="dxa"/>
          </w:tcPr>
          <w:p w:rsidR="009F6900" w:rsidRDefault="009F6900">
            <w:pPr>
              <w:pStyle w:val="ConsPlusNormal"/>
              <w:jc w:val="right"/>
            </w:pPr>
            <w:r>
              <w:t>88,1</w:t>
            </w:r>
          </w:p>
        </w:tc>
        <w:tc>
          <w:tcPr>
            <w:tcW w:w="1151" w:type="dxa"/>
          </w:tcPr>
          <w:p w:rsidR="009F6900" w:rsidRDefault="009F6900">
            <w:pPr>
              <w:pStyle w:val="ConsPlusNormal"/>
              <w:jc w:val="right"/>
            </w:pPr>
            <w:r>
              <w:t>89,0</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7" w:type="dxa"/>
          </w:tcPr>
          <w:p w:rsidR="009F6900" w:rsidRDefault="009F6900">
            <w:pPr>
              <w:pStyle w:val="ConsPlusNormal"/>
              <w:jc w:val="right"/>
            </w:pPr>
            <w:r>
              <w:t>-</w:t>
            </w:r>
          </w:p>
        </w:tc>
      </w:tr>
      <w:tr w:rsidR="009F6900">
        <w:tc>
          <w:tcPr>
            <w:tcW w:w="567" w:type="dxa"/>
          </w:tcPr>
          <w:p w:rsidR="009F6900" w:rsidRDefault="009F6900">
            <w:pPr>
              <w:pStyle w:val="ConsPlusNormal"/>
              <w:jc w:val="center"/>
            </w:pPr>
            <w:r>
              <w:t>5.</w:t>
            </w:r>
          </w:p>
        </w:tc>
        <w:tc>
          <w:tcPr>
            <w:tcW w:w="3175" w:type="dxa"/>
          </w:tcPr>
          <w:p w:rsidR="009F6900" w:rsidRDefault="009F6900">
            <w:pPr>
              <w:pStyle w:val="ConsPlusNormal"/>
            </w:pPr>
            <w:r>
              <w:t>Степень качества управления региональными финансами</w:t>
            </w:r>
          </w:p>
        </w:tc>
        <w:tc>
          <w:tcPr>
            <w:tcW w:w="1984" w:type="dxa"/>
          </w:tcPr>
          <w:p w:rsidR="009F6900" w:rsidRDefault="009F6900">
            <w:pPr>
              <w:pStyle w:val="ConsPlusNormal"/>
            </w:pPr>
            <w:r>
              <w:t>государственная программа</w:t>
            </w:r>
          </w:p>
        </w:tc>
        <w:tc>
          <w:tcPr>
            <w:tcW w:w="1531" w:type="dxa"/>
          </w:tcPr>
          <w:p w:rsidR="009F6900" w:rsidRDefault="009F6900">
            <w:pPr>
              <w:pStyle w:val="ConsPlusNormal"/>
              <w:jc w:val="center"/>
            </w:pPr>
            <w:r>
              <w:t>уровень</w:t>
            </w:r>
          </w:p>
        </w:tc>
        <w:tc>
          <w:tcPr>
            <w:tcW w:w="1151" w:type="dxa"/>
          </w:tcPr>
          <w:p w:rsidR="009F6900" w:rsidRDefault="009F6900">
            <w:pPr>
              <w:pStyle w:val="ConsPlusNormal"/>
              <w:jc w:val="both"/>
            </w:pPr>
            <w:r>
              <w:t>-</w:t>
            </w:r>
          </w:p>
        </w:tc>
        <w:tc>
          <w:tcPr>
            <w:tcW w:w="1151" w:type="dxa"/>
          </w:tcPr>
          <w:p w:rsidR="009F6900" w:rsidRDefault="009F6900">
            <w:pPr>
              <w:pStyle w:val="ConsPlusNormal"/>
              <w:jc w:val="both"/>
            </w:pPr>
            <w:r>
              <w:t>-</w:t>
            </w:r>
          </w:p>
        </w:tc>
        <w:tc>
          <w:tcPr>
            <w:tcW w:w="1151" w:type="dxa"/>
          </w:tcPr>
          <w:p w:rsidR="009F6900" w:rsidRDefault="009F6900">
            <w:pPr>
              <w:pStyle w:val="ConsPlusNormal"/>
              <w:jc w:val="right"/>
            </w:pPr>
            <w:r>
              <w:t>I</w:t>
            </w:r>
          </w:p>
        </w:tc>
        <w:tc>
          <w:tcPr>
            <w:tcW w:w="1151" w:type="dxa"/>
          </w:tcPr>
          <w:p w:rsidR="009F6900" w:rsidRDefault="009F6900">
            <w:pPr>
              <w:pStyle w:val="ConsPlusNormal"/>
              <w:jc w:val="right"/>
            </w:pPr>
            <w:r>
              <w:t>I</w:t>
            </w:r>
          </w:p>
        </w:tc>
        <w:tc>
          <w:tcPr>
            <w:tcW w:w="1151" w:type="dxa"/>
          </w:tcPr>
          <w:p w:rsidR="009F6900" w:rsidRDefault="009F6900">
            <w:pPr>
              <w:pStyle w:val="ConsPlusNormal"/>
              <w:jc w:val="right"/>
            </w:pPr>
            <w:r>
              <w:t>I</w:t>
            </w:r>
          </w:p>
        </w:tc>
        <w:tc>
          <w:tcPr>
            <w:tcW w:w="1151" w:type="dxa"/>
          </w:tcPr>
          <w:p w:rsidR="009F6900" w:rsidRDefault="009F6900">
            <w:pPr>
              <w:pStyle w:val="ConsPlusNormal"/>
              <w:jc w:val="right"/>
            </w:pPr>
            <w:r>
              <w:t>I</w:t>
            </w:r>
          </w:p>
        </w:tc>
        <w:tc>
          <w:tcPr>
            <w:tcW w:w="1157" w:type="dxa"/>
          </w:tcPr>
          <w:p w:rsidR="009F6900" w:rsidRDefault="009F6900">
            <w:pPr>
              <w:pStyle w:val="ConsPlusNormal"/>
              <w:jc w:val="right"/>
            </w:pPr>
            <w:r>
              <w:t>I</w:t>
            </w:r>
          </w:p>
        </w:tc>
      </w:tr>
      <w:tr w:rsidR="009F6900">
        <w:tc>
          <w:tcPr>
            <w:tcW w:w="567" w:type="dxa"/>
          </w:tcPr>
          <w:p w:rsidR="009F6900" w:rsidRDefault="009F6900">
            <w:pPr>
              <w:pStyle w:val="ConsPlusNormal"/>
              <w:jc w:val="center"/>
            </w:pPr>
            <w:r>
              <w:t>6.</w:t>
            </w:r>
          </w:p>
        </w:tc>
        <w:tc>
          <w:tcPr>
            <w:tcW w:w="3175" w:type="dxa"/>
          </w:tcPr>
          <w:p w:rsidR="009F6900" w:rsidRDefault="009F6900">
            <w:pPr>
              <w:pStyle w:val="ConsPlusNormal"/>
            </w:pPr>
            <w:r>
              <w:t xml:space="preserve">Отношение количества </w:t>
            </w:r>
            <w:r>
              <w:lastRenderedPageBreak/>
              <w:t>представлений и предписаний, направленных объектам контроля, к количеству контрольных мероприятий, при проведении которых установлены финансовые нарушения</w:t>
            </w:r>
          </w:p>
        </w:tc>
        <w:tc>
          <w:tcPr>
            <w:tcW w:w="1984" w:type="dxa"/>
          </w:tcPr>
          <w:p w:rsidR="009F6900" w:rsidRDefault="009F6900">
            <w:pPr>
              <w:pStyle w:val="ConsPlusNormal"/>
            </w:pPr>
            <w:r>
              <w:lastRenderedPageBreak/>
              <w:t xml:space="preserve">государственная </w:t>
            </w:r>
            <w:r>
              <w:lastRenderedPageBreak/>
              <w:t>программа</w:t>
            </w:r>
          </w:p>
        </w:tc>
        <w:tc>
          <w:tcPr>
            <w:tcW w:w="1531" w:type="dxa"/>
          </w:tcPr>
          <w:p w:rsidR="009F6900" w:rsidRDefault="009F6900">
            <w:pPr>
              <w:pStyle w:val="ConsPlusNormal"/>
              <w:jc w:val="center"/>
            </w:pPr>
            <w:r>
              <w:lastRenderedPageBreak/>
              <w:t>процентов</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7" w:type="dxa"/>
          </w:tcPr>
          <w:p w:rsidR="009F6900" w:rsidRDefault="009F6900">
            <w:pPr>
              <w:pStyle w:val="ConsPlusNormal"/>
              <w:jc w:val="right"/>
            </w:pPr>
            <w:r>
              <w:t>100,0</w:t>
            </w:r>
          </w:p>
        </w:tc>
      </w:tr>
      <w:tr w:rsidR="009F6900">
        <w:tc>
          <w:tcPr>
            <w:tcW w:w="567" w:type="dxa"/>
          </w:tcPr>
          <w:p w:rsidR="009F6900" w:rsidRDefault="009F6900">
            <w:pPr>
              <w:pStyle w:val="ConsPlusNormal"/>
              <w:jc w:val="center"/>
            </w:pPr>
            <w:r>
              <w:lastRenderedPageBreak/>
              <w:t>7.</w:t>
            </w:r>
          </w:p>
        </w:tc>
        <w:tc>
          <w:tcPr>
            <w:tcW w:w="3175" w:type="dxa"/>
          </w:tcPr>
          <w:p w:rsidR="009F6900" w:rsidRDefault="009F6900">
            <w:pPr>
              <w:pStyle w:val="ConsPlusNormal"/>
            </w:pPr>
            <w:r>
              <w:t>Количество работников министерства финансов Оренбургской области, принимающих участие в мероприятиях по повышению финансовой грамотности населения области</w:t>
            </w:r>
          </w:p>
        </w:tc>
        <w:tc>
          <w:tcPr>
            <w:tcW w:w="1984" w:type="dxa"/>
          </w:tcPr>
          <w:p w:rsidR="009F6900" w:rsidRDefault="009F6900">
            <w:pPr>
              <w:pStyle w:val="ConsPlusNormal"/>
            </w:pPr>
            <w:r>
              <w:t>государственная программа</w:t>
            </w:r>
          </w:p>
        </w:tc>
        <w:tc>
          <w:tcPr>
            <w:tcW w:w="1531" w:type="dxa"/>
          </w:tcPr>
          <w:p w:rsidR="009F6900" w:rsidRDefault="009F6900">
            <w:pPr>
              <w:pStyle w:val="ConsPlusNormal"/>
              <w:jc w:val="center"/>
            </w:pPr>
            <w:r>
              <w:t>человек</w:t>
            </w:r>
          </w:p>
        </w:tc>
        <w:tc>
          <w:tcPr>
            <w:tcW w:w="1151" w:type="dxa"/>
          </w:tcPr>
          <w:p w:rsidR="009F6900" w:rsidRDefault="009F6900">
            <w:pPr>
              <w:pStyle w:val="ConsPlusNormal"/>
              <w:jc w:val="right"/>
            </w:pPr>
            <w:r>
              <w:t>56</w:t>
            </w:r>
          </w:p>
        </w:tc>
        <w:tc>
          <w:tcPr>
            <w:tcW w:w="1151" w:type="dxa"/>
          </w:tcPr>
          <w:p w:rsidR="009F6900" w:rsidRDefault="009F6900">
            <w:pPr>
              <w:pStyle w:val="ConsPlusNormal"/>
              <w:jc w:val="right"/>
            </w:pPr>
            <w:r>
              <w:t>23</w:t>
            </w:r>
          </w:p>
        </w:tc>
        <w:tc>
          <w:tcPr>
            <w:tcW w:w="1151" w:type="dxa"/>
          </w:tcPr>
          <w:p w:rsidR="009F6900" w:rsidRDefault="009F6900">
            <w:pPr>
              <w:pStyle w:val="ConsPlusNormal"/>
              <w:jc w:val="right"/>
            </w:pPr>
            <w:r>
              <w:t>2</w:t>
            </w:r>
          </w:p>
        </w:tc>
        <w:tc>
          <w:tcPr>
            <w:tcW w:w="1151" w:type="dxa"/>
          </w:tcPr>
          <w:p w:rsidR="009F6900" w:rsidRDefault="009F6900">
            <w:pPr>
              <w:pStyle w:val="ConsPlusNormal"/>
              <w:jc w:val="right"/>
            </w:pPr>
            <w:r>
              <w:t>3</w:t>
            </w:r>
          </w:p>
        </w:tc>
        <w:tc>
          <w:tcPr>
            <w:tcW w:w="1151" w:type="dxa"/>
          </w:tcPr>
          <w:p w:rsidR="009F6900" w:rsidRDefault="009F6900">
            <w:pPr>
              <w:pStyle w:val="ConsPlusNormal"/>
              <w:jc w:val="right"/>
            </w:pPr>
            <w:r>
              <w:t>26</w:t>
            </w:r>
          </w:p>
        </w:tc>
        <w:tc>
          <w:tcPr>
            <w:tcW w:w="1151" w:type="dxa"/>
          </w:tcPr>
          <w:p w:rsidR="009F6900" w:rsidRDefault="009F6900">
            <w:pPr>
              <w:pStyle w:val="ConsPlusNormal"/>
              <w:jc w:val="right"/>
            </w:pPr>
            <w:r>
              <w:t>27</w:t>
            </w:r>
          </w:p>
        </w:tc>
        <w:tc>
          <w:tcPr>
            <w:tcW w:w="1157" w:type="dxa"/>
          </w:tcPr>
          <w:p w:rsidR="009F6900" w:rsidRDefault="009F6900">
            <w:pPr>
              <w:pStyle w:val="ConsPlusNormal"/>
              <w:jc w:val="right"/>
            </w:pPr>
            <w:r>
              <w:t>28</w:t>
            </w:r>
          </w:p>
        </w:tc>
      </w:tr>
      <w:tr w:rsidR="009F6900">
        <w:tc>
          <w:tcPr>
            <w:tcW w:w="15320" w:type="dxa"/>
            <w:gridSpan w:val="11"/>
          </w:tcPr>
          <w:p w:rsidR="009F6900" w:rsidRDefault="009F6900">
            <w:pPr>
              <w:pStyle w:val="ConsPlusNormal"/>
              <w:jc w:val="center"/>
              <w:outlineLvl w:val="2"/>
            </w:pPr>
            <w:r>
              <w:t>Подпрограмма 1 "Создание организационных условий для составления и исполнения областного бюджета"</w:t>
            </w:r>
          </w:p>
        </w:tc>
      </w:tr>
      <w:tr w:rsidR="009F6900">
        <w:tc>
          <w:tcPr>
            <w:tcW w:w="567" w:type="dxa"/>
          </w:tcPr>
          <w:p w:rsidR="009F6900" w:rsidRDefault="009F6900">
            <w:pPr>
              <w:pStyle w:val="ConsPlusNormal"/>
              <w:jc w:val="center"/>
            </w:pPr>
            <w:r>
              <w:t>8.</w:t>
            </w:r>
          </w:p>
        </w:tc>
        <w:tc>
          <w:tcPr>
            <w:tcW w:w="3175" w:type="dxa"/>
          </w:tcPr>
          <w:p w:rsidR="009F6900" w:rsidRDefault="009F6900">
            <w:pPr>
              <w:pStyle w:val="ConsPlusNormal"/>
            </w:pPr>
            <w:r>
              <w:t>Исполнение областного бюджета по налоговым и неналоговым доходам</w:t>
            </w:r>
          </w:p>
        </w:tc>
        <w:tc>
          <w:tcPr>
            <w:tcW w:w="1984" w:type="dxa"/>
          </w:tcPr>
          <w:p w:rsidR="009F6900" w:rsidRDefault="009F6900">
            <w:pPr>
              <w:pStyle w:val="ConsPlusNormal"/>
            </w:pPr>
            <w:r>
              <w:t>основное мероприятие</w:t>
            </w:r>
          </w:p>
        </w:tc>
        <w:tc>
          <w:tcPr>
            <w:tcW w:w="1531" w:type="dxa"/>
          </w:tcPr>
          <w:p w:rsidR="009F6900" w:rsidRDefault="009F6900">
            <w:pPr>
              <w:pStyle w:val="ConsPlusNormal"/>
              <w:jc w:val="center"/>
            </w:pPr>
            <w:r>
              <w:t>процентов</w:t>
            </w:r>
          </w:p>
        </w:tc>
        <w:tc>
          <w:tcPr>
            <w:tcW w:w="1151" w:type="dxa"/>
          </w:tcPr>
          <w:p w:rsidR="009F6900" w:rsidRDefault="009F6900">
            <w:pPr>
              <w:pStyle w:val="ConsPlusNormal"/>
              <w:jc w:val="right"/>
            </w:pPr>
            <w:r>
              <w:t>118,2</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7" w:type="dxa"/>
          </w:tcPr>
          <w:p w:rsidR="009F6900" w:rsidRDefault="009F6900">
            <w:pPr>
              <w:pStyle w:val="ConsPlusNormal"/>
              <w:jc w:val="right"/>
            </w:pPr>
            <w:r>
              <w:t>100,0</w:t>
            </w:r>
          </w:p>
        </w:tc>
      </w:tr>
      <w:tr w:rsidR="009F6900">
        <w:tc>
          <w:tcPr>
            <w:tcW w:w="567" w:type="dxa"/>
          </w:tcPr>
          <w:p w:rsidR="009F6900" w:rsidRDefault="009F6900">
            <w:pPr>
              <w:pStyle w:val="ConsPlusNormal"/>
              <w:jc w:val="center"/>
            </w:pPr>
            <w:r>
              <w:t>9.</w:t>
            </w:r>
          </w:p>
        </w:tc>
        <w:tc>
          <w:tcPr>
            <w:tcW w:w="3175" w:type="dxa"/>
          </w:tcPr>
          <w:p w:rsidR="009F6900" w:rsidRDefault="009F6900">
            <w:pPr>
              <w:pStyle w:val="ConsPlusNormal"/>
            </w:pPr>
            <w:r>
              <w:t>Исполнение областного бюджета по расходам</w:t>
            </w:r>
          </w:p>
        </w:tc>
        <w:tc>
          <w:tcPr>
            <w:tcW w:w="1984" w:type="dxa"/>
          </w:tcPr>
          <w:p w:rsidR="009F6900" w:rsidRDefault="009F6900">
            <w:pPr>
              <w:pStyle w:val="ConsPlusNormal"/>
            </w:pPr>
            <w:r>
              <w:t>основное мероприятие</w:t>
            </w:r>
          </w:p>
        </w:tc>
        <w:tc>
          <w:tcPr>
            <w:tcW w:w="1531" w:type="dxa"/>
          </w:tcPr>
          <w:p w:rsidR="009F6900" w:rsidRDefault="009F6900">
            <w:pPr>
              <w:pStyle w:val="ConsPlusNormal"/>
              <w:jc w:val="center"/>
            </w:pPr>
            <w:r>
              <w:t>процентов</w:t>
            </w:r>
          </w:p>
        </w:tc>
        <w:tc>
          <w:tcPr>
            <w:tcW w:w="1151" w:type="dxa"/>
          </w:tcPr>
          <w:p w:rsidR="009F6900" w:rsidRDefault="009F6900">
            <w:pPr>
              <w:pStyle w:val="ConsPlusNormal"/>
              <w:jc w:val="right"/>
            </w:pPr>
            <w:r>
              <w:t>99,4</w:t>
            </w:r>
          </w:p>
        </w:tc>
        <w:tc>
          <w:tcPr>
            <w:tcW w:w="1151" w:type="dxa"/>
          </w:tcPr>
          <w:p w:rsidR="009F6900" w:rsidRDefault="009F6900">
            <w:pPr>
              <w:pStyle w:val="ConsPlusNormal"/>
              <w:jc w:val="right"/>
            </w:pPr>
            <w:r>
              <w:t>98,0</w:t>
            </w:r>
          </w:p>
        </w:tc>
        <w:tc>
          <w:tcPr>
            <w:tcW w:w="1151" w:type="dxa"/>
          </w:tcPr>
          <w:p w:rsidR="009F6900" w:rsidRDefault="009F6900">
            <w:pPr>
              <w:pStyle w:val="ConsPlusNormal"/>
              <w:jc w:val="right"/>
            </w:pPr>
            <w:r>
              <w:t>98,0</w:t>
            </w:r>
          </w:p>
        </w:tc>
        <w:tc>
          <w:tcPr>
            <w:tcW w:w="1151" w:type="dxa"/>
          </w:tcPr>
          <w:p w:rsidR="009F6900" w:rsidRDefault="009F6900">
            <w:pPr>
              <w:pStyle w:val="ConsPlusNormal"/>
              <w:jc w:val="right"/>
            </w:pPr>
            <w:r>
              <w:t>98,0</w:t>
            </w:r>
          </w:p>
        </w:tc>
        <w:tc>
          <w:tcPr>
            <w:tcW w:w="1151" w:type="dxa"/>
          </w:tcPr>
          <w:p w:rsidR="009F6900" w:rsidRDefault="009F6900">
            <w:pPr>
              <w:pStyle w:val="ConsPlusNormal"/>
              <w:jc w:val="right"/>
            </w:pPr>
            <w:r>
              <w:t>98,0</w:t>
            </w:r>
          </w:p>
        </w:tc>
        <w:tc>
          <w:tcPr>
            <w:tcW w:w="1151" w:type="dxa"/>
          </w:tcPr>
          <w:p w:rsidR="009F6900" w:rsidRDefault="009F6900">
            <w:pPr>
              <w:pStyle w:val="ConsPlusNormal"/>
              <w:jc w:val="right"/>
            </w:pPr>
            <w:r>
              <w:t>98,0</w:t>
            </w:r>
          </w:p>
        </w:tc>
        <w:tc>
          <w:tcPr>
            <w:tcW w:w="1157" w:type="dxa"/>
          </w:tcPr>
          <w:p w:rsidR="009F6900" w:rsidRDefault="009F6900">
            <w:pPr>
              <w:pStyle w:val="ConsPlusNormal"/>
              <w:jc w:val="right"/>
            </w:pPr>
            <w:r>
              <w:t>98,0</w:t>
            </w:r>
          </w:p>
        </w:tc>
      </w:tr>
      <w:tr w:rsidR="009F6900">
        <w:tc>
          <w:tcPr>
            <w:tcW w:w="567" w:type="dxa"/>
          </w:tcPr>
          <w:p w:rsidR="009F6900" w:rsidRDefault="009F6900">
            <w:pPr>
              <w:pStyle w:val="ConsPlusNormal"/>
              <w:jc w:val="center"/>
            </w:pPr>
            <w:r>
              <w:t>10.</w:t>
            </w:r>
          </w:p>
        </w:tc>
        <w:tc>
          <w:tcPr>
            <w:tcW w:w="3175" w:type="dxa"/>
          </w:tcPr>
          <w:p w:rsidR="009F6900" w:rsidRDefault="009F6900">
            <w:pPr>
              <w:pStyle w:val="ConsPlusNormal"/>
            </w:pPr>
            <w:r>
              <w:t>Отношение объема просроченной кредиторской задолженности по обязательствам областного бюджета к общему объему расходов областного бюджета</w:t>
            </w:r>
          </w:p>
        </w:tc>
        <w:tc>
          <w:tcPr>
            <w:tcW w:w="1984" w:type="dxa"/>
          </w:tcPr>
          <w:p w:rsidR="009F6900" w:rsidRDefault="009F6900">
            <w:pPr>
              <w:pStyle w:val="ConsPlusNormal"/>
            </w:pPr>
            <w:r>
              <w:t>основное мероприятие</w:t>
            </w:r>
          </w:p>
        </w:tc>
        <w:tc>
          <w:tcPr>
            <w:tcW w:w="1531" w:type="dxa"/>
          </w:tcPr>
          <w:p w:rsidR="009F6900" w:rsidRDefault="009F6900">
            <w:pPr>
              <w:pStyle w:val="ConsPlusNormal"/>
              <w:jc w:val="center"/>
            </w:pPr>
            <w:r>
              <w:t>процентов</w:t>
            </w:r>
          </w:p>
        </w:tc>
        <w:tc>
          <w:tcPr>
            <w:tcW w:w="1151" w:type="dxa"/>
          </w:tcPr>
          <w:p w:rsidR="009F6900" w:rsidRDefault="009F6900">
            <w:pPr>
              <w:pStyle w:val="ConsPlusNormal"/>
              <w:jc w:val="right"/>
            </w:pPr>
            <w:r>
              <w:t>0,0</w:t>
            </w:r>
          </w:p>
        </w:tc>
        <w:tc>
          <w:tcPr>
            <w:tcW w:w="1151" w:type="dxa"/>
          </w:tcPr>
          <w:p w:rsidR="009F6900" w:rsidRDefault="009F6900">
            <w:pPr>
              <w:pStyle w:val="ConsPlusNormal"/>
              <w:jc w:val="right"/>
            </w:pPr>
            <w:r>
              <w:t>0,0</w:t>
            </w:r>
          </w:p>
        </w:tc>
        <w:tc>
          <w:tcPr>
            <w:tcW w:w="1151" w:type="dxa"/>
          </w:tcPr>
          <w:p w:rsidR="009F6900" w:rsidRDefault="009F6900">
            <w:pPr>
              <w:pStyle w:val="ConsPlusNormal"/>
              <w:jc w:val="right"/>
            </w:pPr>
            <w:r>
              <w:t>0,0</w:t>
            </w:r>
          </w:p>
        </w:tc>
        <w:tc>
          <w:tcPr>
            <w:tcW w:w="1151" w:type="dxa"/>
          </w:tcPr>
          <w:p w:rsidR="009F6900" w:rsidRDefault="009F6900">
            <w:pPr>
              <w:pStyle w:val="ConsPlusNormal"/>
              <w:jc w:val="right"/>
            </w:pPr>
            <w:r>
              <w:t>0,0</w:t>
            </w:r>
          </w:p>
        </w:tc>
        <w:tc>
          <w:tcPr>
            <w:tcW w:w="1151" w:type="dxa"/>
          </w:tcPr>
          <w:p w:rsidR="009F6900" w:rsidRDefault="009F6900">
            <w:pPr>
              <w:pStyle w:val="ConsPlusNormal"/>
              <w:jc w:val="right"/>
            </w:pPr>
            <w:r>
              <w:t>0,0</w:t>
            </w:r>
          </w:p>
        </w:tc>
        <w:tc>
          <w:tcPr>
            <w:tcW w:w="1151" w:type="dxa"/>
          </w:tcPr>
          <w:p w:rsidR="009F6900" w:rsidRDefault="009F6900">
            <w:pPr>
              <w:pStyle w:val="ConsPlusNormal"/>
              <w:jc w:val="right"/>
            </w:pPr>
            <w:r>
              <w:t>0,0</w:t>
            </w:r>
          </w:p>
        </w:tc>
        <w:tc>
          <w:tcPr>
            <w:tcW w:w="1157" w:type="dxa"/>
          </w:tcPr>
          <w:p w:rsidR="009F6900" w:rsidRDefault="009F6900">
            <w:pPr>
              <w:pStyle w:val="ConsPlusNormal"/>
              <w:jc w:val="right"/>
            </w:pPr>
            <w:r>
              <w:t>0,0</w:t>
            </w:r>
          </w:p>
        </w:tc>
      </w:tr>
      <w:tr w:rsidR="009F6900">
        <w:tc>
          <w:tcPr>
            <w:tcW w:w="15320" w:type="dxa"/>
            <w:gridSpan w:val="11"/>
          </w:tcPr>
          <w:p w:rsidR="009F6900" w:rsidRDefault="009F6900">
            <w:pPr>
              <w:pStyle w:val="ConsPlusNormal"/>
              <w:jc w:val="center"/>
              <w:outlineLvl w:val="2"/>
            </w:pPr>
            <w:r>
              <w:t>Подпрограмма 2 "Повышение финансовой самостоятельности местных бюджетов"</w:t>
            </w:r>
          </w:p>
        </w:tc>
      </w:tr>
      <w:tr w:rsidR="009F6900">
        <w:tc>
          <w:tcPr>
            <w:tcW w:w="567" w:type="dxa"/>
          </w:tcPr>
          <w:p w:rsidR="009F6900" w:rsidRDefault="009F6900">
            <w:pPr>
              <w:pStyle w:val="ConsPlusNormal"/>
              <w:jc w:val="center"/>
            </w:pPr>
            <w:r>
              <w:t>11.</w:t>
            </w:r>
          </w:p>
        </w:tc>
        <w:tc>
          <w:tcPr>
            <w:tcW w:w="3175" w:type="dxa"/>
          </w:tcPr>
          <w:p w:rsidR="009F6900" w:rsidRDefault="009F6900">
            <w:pPr>
              <w:pStyle w:val="ConsPlusNormal"/>
            </w:pPr>
            <w:r>
              <w:t xml:space="preserve">Среднедушевые доходы </w:t>
            </w:r>
            <w:r>
              <w:lastRenderedPageBreak/>
              <w:t>бюджетов городских округов области</w:t>
            </w:r>
          </w:p>
        </w:tc>
        <w:tc>
          <w:tcPr>
            <w:tcW w:w="1984" w:type="dxa"/>
          </w:tcPr>
          <w:p w:rsidR="009F6900" w:rsidRDefault="009F6900">
            <w:pPr>
              <w:pStyle w:val="ConsPlusNormal"/>
            </w:pPr>
            <w:r>
              <w:lastRenderedPageBreak/>
              <w:t xml:space="preserve">основное </w:t>
            </w:r>
            <w:r>
              <w:lastRenderedPageBreak/>
              <w:t>мероприятие</w:t>
            </w:r>
          </w:p>
        </w:tc>
        <w:tc>
          <w:tcPr>
            <w:tcW w:w="1531" w:type="dxa"/>
          </w:tcPr>
          <w:p w:rsidR="009F6900" w:rsidRDefault="009F6900">
            <w:pPr>
              <w:pStyle w:val="ConsPlusNormal"/>
              <w:jc w:val="center"/>
            </w:pPr>
            <w:r>
              <w:lastRenderedPageBreak/>
              <w:t xml:space="preserve">рублей на 1 </w:t>
            </w:r>
            <w:r>
              <w:lastRenderedPageBreak/>
              <w:t>человека</w:t>
            </w:r>
          </w:p>
        </w:tc>
        <w:tc>
          <w:tcPr>
            <w:tcW w:w="1151" w:type="dxa"/>
          </w:tcPr>
          <w:p w:rsidR="009F6900" w:rsidRDefault="009F6900">
            <w:pPr>
              <w:pStyle w:val="ConsPlusNormal"/>
              <w:jc w:val="right"/>
            </w:pPr>
            <w:r>
              <w:lastRenderedPageBreak/>
              <w:t>10455,2</w:t>
            </w:r>
          </w:p>
        </w:tc>
        <w:tc>
          <w:tcPr>
            <w:tcW w:w="1151" w:type="dxa"/>
          </w:tcPr>
          <w:p w:rsidR="009F6900" w:rsidRDefault="009F6900">
            <w:pPr>
              <w:pStyle w:val="ConsPlusNormal"/>
              <w:jc w:val="right"/>
            </w:pPr>
            <w:r>
              <w:t>9456,7</w:t>
            </w:r>
          </w:p>
        </w:tc>
        <w:tc>
          <w:tcPr>
            <w:tcW w:w="1151" w:type="dxa"/>
          </w:tcPr>
          <w:p w:rsidR="009F6900" w:rsidRDefault="009F6900">
            <w:pPr>
              <w:pStyle w:val="ConsPlusNormal"/>
              <w:jc w:val="right"/>
            </w:pPr>
            <w:r>
              <w:t>9551,2</w:t>
            </w:r>
          </w:p>
        </w:tc>
        <w:tc>
          <w:tcPr>
            <w:tcW w:w="1151" w:type="dxa"/>
          </w:tcPr>
          <w:p w:rsidR="009F6900" w:rsidRDefault="009F6900">
            <w:pPr>
              <w:pStyle w:val="ConsPlusNormal"/>
              <w:jc w:val="right"/>
            </w:pPr>
            <w:r>
              <w:t>9646,8</w:t>
            </w:r>
          </w:p>
        </w:tc>
        <w:tc>
          <w:tcPr>
            <w:tcW w:w="1151" w:type="dxa"/>
          </w:tcPr>
          <w:p w:rsidR="009F6900" w:rsidRDefault="009F6900">
            <w:pPr>
              <w:pStyle w:val="ConsPlusNormal"/>
              <w:jc w:val="right"/>
            </w:pPr>
            <w:r>
              <w:t>9743,2</w:t>
            </w:r>
          </w:p>
        </w:tc>
        <w:tc>
          <w:tcPr>
            <w:tcW w:w="1151" w:type="dxa"/>
          </w:tcPr>
          <w:p w:rsidR="009F6900" w:rsidRDefault="009F6900">
            <w:pPr>
              <w:pStyle w:val="ConsPlusNormal"/>
              <w:jc w:val="right"/>
            </w:pPr>
            <w:r>
              <w:t>9840,7</w:t>
            </w:r>
          </w:p>
        </w:tc>
        <w:tc>
          <w:tcPr>
            <w:tcW w:w="1157" w:type="dxa"/>
          </w:tcPr>
          <w:p w:rsidR="009F6900" w:rsidRDefault="009F6900">
            <w:pPr>
              <w:pStyle w:val="ConsPlusNormal"/>
              <w:jc w:val="right"/>
            </w:pPr>
            <w:r>
              <w:t>9939,1</w:t>
            </w:r>
          </w:p>
        </w:tc>
      </w:tr>
      <w:tr w:rsidR="009F6900">
        <w:tc>
          <w:tcPr>
            <w:tcW w:w="567" w:type="dxa"/>
          </w:tcPr>
          <w:p w:rsidR="009F6900" w:rsidRDefault="009F6900">
            <w:pPr>
              <w:pStyle w:val="ConsPlusNormal"/>
              <w:jc w:val="center"/>
            </w:pPr>
            <w:r>
              <w:lastRenderedPageBreak/>
              <w:t>12.</w:t>
            </w:r>
          </w:p>
        </w:tc>
        <w:tc>
          <w:tcPr>
            <w:tcW w:w="3175" w:type="dxa"/>
          </w:tcPr>
          <w:p w:rsidR="009F6900" w:rsidRDefault="009F6900">
            <w:pPr>
              <w:pStyle w:val="ConsPlusNormal"/>
            </w:pPr>
            <w:r>
              <w:t>Среднедушевые доходы бюджетов муниципальных районов области</w:t>
            </w:r>
          </w:p>
        </w:tc>
        <w:tc>
          <w:tcPr>
            <w:tcW w:w="1984" w:type="dxa"/>
          </w:tcPr>
          <w:p w:rsidR="009F6900" w:rsidRDefault="009F6900">
            <w:pPr>
              <w:pStyle w:val="ConsPlusNormal"/>
            </w:pPr>
            <w:r>
              <w:t>основное мероприятие</w:t>
            </w:r>
          </w:p>
        </w:tc>
        <w:tc>
          <w:tcPr>
            <w:tcW w:w="1531" w:type="dxa"/>
          </w:tcPr>
          <w:p w:rsidR="009F6900" w:rsidRDefault="009F6900">
            <w:pPr>
              <w:pStyle w:val="ConsPlusNormal"/>
              <w:jc w:val="center"/>
            </w:pPr>
            <w:r>
              <w:t>рублей на 1 человека</w:t>
            </w:r>
          </w:p>
        </w:tc>
        <w:tc>
          <w:tcPr>
            <w:tcW w:w="1151" w:type="dxa"/>
          </w:tcPr>
          <w:p w:rsidR="009F6900" w:rsidRDefault="009F6900">
            <w:pPr>
              <w:pStyle w:val="ConsPlusNormal"/>
              <w:jc w:val="right"/>
            </w:pPr>
            <w:r>
              <w:t>15359,4</w:t>
            </w:r>
          </w:p>
        </w:tc>
        <w:tc>
          <w:tcPr>
            <w:tcW w:w="1151" w:type="dxa"/>
          </w:tcPr>
          <w:p w:rsidR="009F6900" w:rsidRDefault="009F6900">
            <w:pPr>
              <w:pStyle w:val="ConsPlusNormal"/>
              <w:jc w:val="right"/>
            </w:pPr>
            <w:r>
              <w:t>13290,0</w:t>
            </w:r>
          </w:p>
        </w:tc>
        <w:tc>
          <w:tcPr>
            <w:tcW w:w="1151" w:type="dxa"/>
          </w:tcPr>
          <w:p w:rsidR="009F6900" w:rsidRDefault="009F6900">
            <w:pPr>
              <w:pStyle w:val="ConsPlusNormal"/>
              <w:jc w:val="right"/>
            </w:pPr>
            <w:r>
              <w:t>13422,8</w:t>
            </w:r>
          </w:p>
        </w:tc>
        <w:tc>
          <w:tcPr>
            <w:tcW w:w="1151" w:type="dxa"/>
          </w:tcPr>
          <w:p w:rsidR="009F6900" w:rsidRDefault="009F6900">
            <w:pPr>
              <w:pStyle w:val="ConsPlusNormal"/>
              <w:jc w:val="right"/>
            </w:pPr>
            <w:r>
              <w:t>13557,1</w:t>
            </w:r>
          </w:p>
        </w:tc>
        <w:tc>
          <w:tcPr>
            <w:tcW w:w="1151" w:type="dxa"/>
          </w:tcPr>
          <w:p w:rsidR="009F6900" w:rsidRDefault="009F6900">
            <w:pPr>
              <w:pStyle w:val="ConsPlusNormal"/>
              <w:jc w:val="right"/>
            </w:pPr>
            <w:r>
              <w:t>13692,6</w:t>
            </w:r>
          </w:p>
        </w:tc>
        <w:tc>
          <w:tcPr>
            <w:tcW w:w="1151" w:type="dxa"/>
          </w:tcPr>
          <w:p w:rsidR="009F6900" w:rsidRDefault="009F6900">
            <w:pPr>
              <w:pStyle w:val="ConsPlusNormal"/>
              <w:jc w:val="right"/>
            </w:pPr>
            <w:r>
              <w:t>13829,6</w:t>
            </w:r>
          </w:p>
        </w:tc>
        <w:tc>
          <w:tcPr>
            <w:tcW w:w="1157" w:type="dxa"/>
          </w:tcPr>
          <w:p w:rsidR="009F6900" w:rsidRDefault="009F6900">
            <w:pPr>
              <w:pStyle w:val="ConsPlusNormal"/>
              <w:jc w:val="right"/>
            </w:pPr>
            <w:r>
              <w:t>13967,9</w:t>
            </w:r>
          </w:p>
        </w:tc>
      </w:tr>
      <w:tr w:rsidR="009F6900">
        <w:tc>
          <w:tcPr>
            <w:tcW w:w="567" w:type="dxa"/>
          </w:tcPr>
          <w:p w:rsidR="009F6900" w:rsidRDefault="009F6900">
            <w:pPr>
              <w:pStyle w:val="ConsPlusNormal"/>
              <w:jc w:val="center"/>
            </w:pPr>
            <w:r>
              <w:t>13.</w:t>
            </w:r>
          </w:p>
        </w:tc>
        <w:tc>
          <w:tcPr>
            <w:tcW w:w="3175" w:type="dxa"/>
          </w:tcPr>
          <w:p w:rsidR="009F6900" w:rsidRDefault="009F6900">
            <w:pPr>
              <w:pStyle w:val="ConsPlusNormal"/>
            </w:pPr>
            <w:r>
              <w:t>Доля городских округов и муниципальных районов области, дефицит бюджета которых не превышает уровень, установленный бюджетным законодательством, в общем количестве городских округов и муниципальных районов области</w:t>
            </w:r>
          </w:p>
        </w:tc>
        <w:tc>
          <w:tcPr>
            <w:tcW w:w="1984" w:type="dxa"/>
          </w:tcPr>
          <w:p w:rsidR="009F6900" w:rsidRDefault="009F6900">
            <w:pPr>
              <w:pStyle w:val="ConsPlusNormal"/>
            </w:pPr>
            <w:r>
              <w:t>основное мероприятие</w:t>
            </w:r>
          </w:p>
        </w:tc>
        <w:tc>
          <w:tcPr>
            <w:tcW w:w="1531" w:type="dxa"/>
          </w:tcPr>
          <w:p w:rsidR="009F6900" w:rsidRDefault="009F6900">
            <w:pPr>
              <w:pStyle w:val="ConsPlusNormal"/>
              <w:jc w:val="center"/>
            </w:pPr>
            <w:r>
              <w:t>процентов</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7" w:type="dxa"/>
          </w:tcPr>
          <w:p w:rsidR="009F6900" w:rsidRDefault="009F6900">
            <w:pPr>
              <w:pStyle w:val="ConsPlusNormal"/>
              <w:jc w:val="right"/>
            </w:pPr>
            <w:r>
              <w:t>100,0</w:t>
            </w:r>
          </w:p>
        </w:tc>
      </w:tr>
      <w:tr w:rsidR="009F6900">
        <w:tc>
          <w:tcPr>
            <w:tcW w:w="15320" w:type="dxa"/>
            <w:gridSpan w:val="11"/>
          </w:tcPr>
          <w:p w:rsidR="009F6900" w:rsidRDefault="009F6900">
            <w:pPr>
              <w:pStyle w:val="ConsPlusNormal"/>
              <w:jc w:val="center"/>
              <w:outlineLvl w:val="2"/>
            </w:pPr>
            <w:r>
              <w:t>Подпрограмма 3 "Управление государственным долгом Оренбургской области"</w:t>
            </w:r>
          </w:p>
        </w:tc>
      </w:tr>
      <w:tr w:rsidR="009F6900">
        <w:tc>
          <w:tcPr>
            <w:tcW w:w="567" w:type="dxa"/>
            <w:vMerge w:val="restart"/>
          </w:tcPr>
          <w:p w:rsidR="009F6900" w:rsidRDefault="009F6900">
            <w:pPr>
              <w:pStyle w:val="ConsPlusNormal"/>
              <w:jc w:val="center"/>
            </w:pPr>
            <w:r>
              <w:t>14.</w:t>
            </w:r>
          </w:p>
        </w:tc>
        <w:tc>
          <w:tcPr>
            <w:tcW w:w="3175" w:type="dxa"/>
            <w:vMerge w:val="restart"/>
          </w:tcPr>
          <w:p w:rsidR="009F6900" w:rsidRDefault="009F6900">
            <w:pPr>
              <w:pStyle w:val="ConsPlusNormal"/>
            </w:pPr>
            <w:r>
              <w:t>Наличие основных направлений долговой политики Оренбургской области на очередной финансовый год и плановый период</w:t>
            </w:r>
          </w:p>
        </w:tc>
        <w:tc>
          <w:tcPr>
            <w:tcW w:w="1984" w:type="dxa"/>
            <w:vMerge w:val="restart"/>
          </w:tcPr>
          <w:p w:rsidR="009F6900" w:rsidRDefault="009F6900">
            <w:pPr>
              <w:pStyle w:val="ConsPlusNormal"/>
            </w:pPr>
            <w:r>
              <w:t>основное мероприятие</w:t>
            </w:r>
          </w:p>
        </w:tc>
        <w:tc>
          <w:tcPr>
            <w:tcW w:w="1531" w:type="dxa"/>
            <w:tcBorders>
              <w:bottom w:val="nil"/>
            </w:tcBorders>
          </w:tcPr>
          <w:p w:rsidR="009F6900" w:rsidRDefault="009F6900">
            <w:pPr>
              <w:pStyle w:val="ConsPlusNormal"/>
              <w:jc w:val="center"/>
            </w:pPr>
            <w:r>
              <w:t>да = 1,</w:t>
            </w:r>
          </w:p>
        </w:tc>
        <w:tc>
          <w:tcPr>
            <w:tcW w:w="1151" w:type="dxa"/>
            <w:vMerge w:val="restart"/>
          </w:tcPr>
          <w:p w:rsidR="009F6900" w:rsidRDefault="009F6900">
            <w:pPr>
              <w:pStyle w:val="ConsPlusNormal"/>
              <w:jc w:val="right"/>
            </w:pPr>
            <w:r>
              <w:t>1</w:t>
            </w:r>
          </w:p>
        </w:tc>
        <w:tc>
          <w:tcPr>
            <w:tcW w:w="1151" w:type="dxa"/>
            <w:vMerge w:val="restart"/>
          </w:tcPr>
          <w:p w:rsidR="009F6900" w:rsidRDefault="009F6900">
            <w:pPr>
              <w:pStyle w:val="ConsPlusNormal"/>
              <w:jc w:val="right"/>
            </w:pPr>
            <w:r>
              <w:t>1</w:t>
            </w:r>
          </w:p>
        </w:tc>
        <w:tc>
          <w:tcPr>
            <w:tcW w:w="1151" w:type="dxa"/>
            <w:vMerge w:val="restart"/>
          </w:tcPr>
          <w:p w:rsidR="009F6900" w:rsidRDefault="009F6900">
            <w:pPr>
              <w:pStyle w:val="ConsPlusNormal"/>
              <w:jc w:val="right"/>
            </w:pPr>
            <w:r>
              <w:t>1</w:t>
            </w:r>
          </w:p>
        </w:tc>
        <w:tc>
          <w:tcPr>
            <w:tcW w:w="1151" w:type="dxa"/>
            <w:vMerge w:val="restart"/>
          </w:tcPr>
          <w:p w:rsidR="009F6900" w:rsidRDefault="009F6900">
            <w:pPr>
              <w:pStyle w:val="ConsPlusNormal"/>
              <w:jc w:val="right"/>
            </w:pPr>
            <w:r>
              <w:t>1</w:t>
            </w:r>
          </w:p>
        </w:tc>
        <w:tc>
          <w:tcPr>
            <w:tcW w:w="1151" w:type="dxa"/>
            <w:vMerge w:val="restart"/>
          </w:tcPr>
          <w:p w:rsidR="009F6900" w:rsidRDefault="009F6900">
            <w:pPr>
              <w:pStyle w:val="ConsPlusNormal"/>
              <w:jc w:val="right"/>
            </w:pPr>
            <w:r>
              <w:t>1</w:t>
            </w:r>
          </w:p>
        </w:tc>
        <w:tc>
          <w:tcPr>
            <w:tcW w:w="1151" w:type="dxa"/>
            <w:vMerge w:val="restart"/>
          </w:tcPr>
          <w:p w:rsidR="009F6900" w:rsidRDefault="009F6900">
            <w:pPr>
              <w:pStyle w:val="ConsPlusNormal"/>
              <w:jc w:val="right"/>
            </w:pPr>
            <w:r>
              <w:t>1</w:t>
            </w:r>
          </w:p>
        </w:tc>
        <w:tc>
          <w:tcPr>
            <w:tcW w:w="1157" w:type="dxa"/>
            <w:vMerge w:val="restart"/>
          </w:tcPr>
          <w:p w:rsidR="009F6900" w:rsidRDefault="009F6900">
            <w:pPr>
              <w:pStyle w:val="ConsPlusNormal"/>
              <w:jc w:val="right"/>
            </w:pPr>
            <w:r>
              <w:t>1</w:t>
            </w:r>
          </w:p>
        </w:tc>
      </w:tr>
      <w:tr w:rsidR="009F6900">
        <w:tc>
          <w:tcPr>
            <w:tcW w:w="567" w:type="dxa"/>
            <w:vMerge/>
          </w:tcPr>
          <w:p w:rsidR="009F6900" w:rsidRDefault="009F6900"/>
        </w:tc>
        <w:tc>
          <w:tcPr>
            <w:tcW w:w="3175" w:type="dxa"/>
            <w:vMerge/>
          </w:tcPr>
          <w:p w:rsidR="009F6900" w:rsidRDefault="009F6900"/>
        </w:tc>
        <w:tc>
          <w:tcPr>
            <w:tcW w:w="1984" w:type="dxa"/>
            <w:vMerge/>
          </w:tcPr>
          <w:p w:rsidR="009F6900" w:rsidRDefault="009F6900"/>
        </w:tc>
        <w:tc>
          <w:tcPr>
            <w:tcW w:w="1531" w:type="dxa"/>
            <w:tcBorders>
              <w:top w:val="nil"/>
            </w:tcBorders>
          </w:tcPr>
          <w:p w:rsidR="009F6900" w:rsidRDefault="009F6900">
            <w:pPr>
              <w:pStyle w:val="ConsPlusNormal"/>
              <w:jc w:val="center"/>
            </w:pPr>
            <w:r>
              <w:t>нет = 0</w:t>
            </w:r>
          </w:p>
        </w:tc>
        <w:tc>
          <w:tcPr>
            <w:tcW w:w="1151" w:type="dxa"/>
            <w:vMerge/>
          </w:tcPr>
          <w:p w:rsidR="009F6900" w:rsidRDefault="009F6900"/>
        </w:tc>
        <w:tc>
          <w:tcPr>
            <w:tcW w:w="1151" w:type="dxa"/>
            <w:vMerge/>
          </w:tcPr>
          <w:p w:rsidR="009F6900" w:rsidRDefault="009F6900"/>
        </w:tc>
        <w:tc>
          <w:tcPr>
            <w:tcW w:w="1151" w:type="dxa"/>
            <w:vMerge/>
          </w:tcPr>
          <w:p w:rsidR="009F6900" w:rsidRDefault="009F6900"/>
        </w:tc>
        <w:tc>
          <w:tcPr>
            <w:tcW w:w="1151" w:type="dxa"/>
            <w:vMerge/>
          </w:tcPr>
          <w:p w:rsidR="009F6900" w:rsidRDefault="009F6900"/>
        </w:tc>
        <w:tc>
          <w:tcPr>
            <w:tcW w:w="1151" w:type="dxa"/>
            <w:vMerge/>
          </w:tcPr>
          <w:p w:rsidR="009F6900" w:rsidRDefault="009F6900"/>
        </w:tc>
        <w:tc>
          <w:tcPr>
            <w:tcW w:w="1151" w:type="dxa"/>
            <w:vMerge/>
          </w:tcPr>
          <w:p w:rsidR="009F6900" w:rsidRDefault="009F6900"/>
        </w:tc>
        <w:tc>
          <w:tcPr>
            <w:tcW w:w="1157" w:type="dxa"/>
            <w:vMerge/>
          </w:tcPr>
          <w:p w:rsidR="009F6900" w:rsidRDefault="009F6900"/>
        </w:tc>
      </w:tr>
      <w:tr w:rsidR="009F6900">
        <w:tc>
          <w:tcPr>
            <w:tcW w:w="567" w:type="dxa"/>
          </w:tcPr>
          <w:p w:rsidR="009F6900" w:rsidRDefault="009F6900">
            <w:pPr>
              <w:pStyle w:val="ConsPlusNormal"/>
              <w:jc w:val="center"/>
            </w:pPr>
            <w:r>
              <w:t>15.</w:t>
            </w:r>
          </w:p>
        </w:tc>
        <w:tc>
          <w:tcPr>
            <w:tcW w:w="3175" w:type="dxa"/>
          </w:tcPr>
          <w:p w:rsidR="009F6900" w:rsidRDefault="009F6900">
            <w:pPr>
              <w:pStyle w:val="ConsPlusNormal"/>
            </w:pPr>
            <w:r>
              <w:t xml:space="preserve">Отношение годовой суммы платежей на погашение и обслуживание государственного долга Оренбургской области, не погашенного по состоянию на 1 января отчетного финансового года, к объему налоговых и неналоговых доходов </w:t>
            </w:r>
            <w:r>
              <w:lastRenderedPageBreak/>
              <w:t>областного бюджета и дотаций, предоставленных из федерального бюджета</w:t>
            </w:r>
          </w:p>
        </w:tc>
        <w:tc>
          <w:tcPr>
            <w:tcW w:w="1984" w:type="dxa"/>
          </w:tcPr>
          <w:p w:rsidR="009F6900" w:rsidRDefault="009F6900">
            <w:pPr>
              <w:pStyle w:val="ConsPlusNormal"/>
            </w:pPr>
            <w:r>
              <w:lastRenderedPageBreak/>
              <w:t>основное мероприятие</w:t>
            </w:r>
          </w:p>
        </w:tc>
        <w:tc>
          <w:tcPr>
            <w:tcW w:w="1531" w:type="dxa"/>
          </w:tcPr>
          <w:p w:rsidR="009F6900" w:rsidRDefault="009F6900">
            <w:pPr>
              <w:pStyle w:val="ConsPlusNormal"/>
              <w:jc w:val="center"/>
            </w:pPr>
            <w:r>
              <w:t>процентов</w:t>
            </w:r>
          </w:p>
        </w:tc>
        <w:tc>
          <w:tcPr>
            <w:tcW w:w="1151" w:type="dxa"/>
          </w:tcPr>
          <w:p w:rsidR="009F6900" w:rsidRDefault="009F6900">
            <w:pPr>
              <w:pStyle w:val="ConsPlusNormal"/>
              <w:jc w:val="right"/>
            </w:pPr>
            <w:r>
              <w:t>5,1</w:t>
            </w:r>
          </w:p>
        </w:tc>
        <w:tc>
          <w:tcPr>
            <w:tcW w:w="1151" w:type="dxa"/>
          </w:tcPr>
          <w:p w:rsidR="009F6900" w:rsidRDefault="009F6900">
            <w:pPr>
              <w:pStyle w:val="ConsPlusNormal"/>
              <w:jc w:val="right"/>
            </w:pPr>
            <w:r>
              <w:t>13,0</w:t>
            </w:r>
          </w:p>
        </w:tc>
        <w:tc>
          <w:tcPr>
            <w:tcW w:w="1151" w:type="dxa"/>
          </w:tcPr>
          <w:p w:rsidR="009F6900" w:rsidRDefault="009F6900">
            <w:pPr>
              <w:pStyle w:val="ConsPlusNormal"/>
              <w:jc w:val="right"/>
            </w:pPr>
            <w:r>
              <w:t>13,0</w:t>
            </w:r>
          </w:p>
        </w:tc>
        <w:tc>
          <w:tcPr>
            <w:tcW w:w="1151" w:type="dxa"/>
          </w:tcPr>
          <w:p w:rsidR="009F6900" w:rsidRDefault="009F6900">
            <w:pPr>
              <w:pStyle w:val="ConsPlusNormal"/>
              <w:jc w:val="right"/>
            </w:pPr>
            <w:r>
              <w:t>13,0</w:t>
            </w:r>
          </w:p>
        </w:tc>
        <w:tc>
          <w:tcPr>
            <w:tcW w:w="1151" w:type="dxa"/>
          </w:tcPr>
          <w:p w:rsidR="009F6900" w:rsidRDefault="009F6900">
            <w:pPr>
              <w:pStyle w:val="ConsPlusNormal"/>
              <w:jc w:val="right"/>
            </w:pPr>
            <w:r>
              <w:t>13,0</w:t>
            </w:r>
          </w:p>
        </w:tc>
        <w:tc>
          <w:tcPr>
            <w:tcW w:w="1151" w:type="dxa"/>
          </w:tcPr>
          <w:p w:rsidR="009F6900" w:rsidRDefault="009F6900">
            <w:pPr>
              <w:pStyle w:val="ConsPlusNormal"/>
              <w:jc w:val="right"/>
            </w:pPr>
            <w:r>
              <w:t>13,0</w:t>
            </w:r>
          </w:p>
        </w:tc>
        <w:tc>
          <w:tcPr>
            <w:tcW w:w="1157" w:type="dxa"/>
          </w:tcPr>
          <w:p w:rsidR="009F6900" w:rsidRDefault="009F6900">
            <w:pPr>
              <w:pStyle w:val="ConsPlusNormal"/>
              <w:jc w:val="right"/>
            </w:pPr>
            <w:r>
              <w:t>13,0</w:t>
            </w:r>
          </w:p>
        </w:tc>
      </w:tr>
      <w:tr w:rsidR="009F6900">
        <w:tc>
          <w:tcPr>
            <w:tcW w:w="567" w:type="dxa"/>
          </w:tcPr>
          <w:p w:rsidR="009F6900" w:rsidRDefault="009F6900">
            <w:pPr>
              <w:pStyle w:val="ConsPlusNormal"/>
              <w:jc w:val="center"/>
            </w:pPr>
            <w:r>
              <w:lastRenderedPageBreak/>
              <w:t>16.</w:t>
            </w:r>
          </w:p>
        </w:tc>
        <w:tc>
          <w:tcPr>
            <w:tcW w:w="3175" w:type="dxa"/>
          </w:tcPr>
          <w:p w:rsidR="009F6900" w:rsidRDefault="009F6900">
            <w:pPr>
              <w:pStyle w:val="ConsPlusNormal"/>
            </w:pPr>
            <w:r>
              <w:t>Доля расходов областного бюджета на обслуживание государственного долга Оренбургской области в общем объеме расходов областного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984" w:type="dxa"/>
          </w:tcPr>
          <w:p w:rsidR="009F6900" w:rsidRDefault="009F6900">
            <w:pPr>
              <w:pStyle w:val="ConsPlusNormal"/>
            </w:pPr>
            <w:r>
              <w:t>основное мероприятие</w:t>
            </w:r>
          </w:p>
        </w:tc>
        <w:tc>
          <w:tcPr>
            <w:tcW w:w="1531" w:type="dxa"/>
          </w:tcPr>
          <w:p w:rsidR="009F6900" w:rsidRDefault="009F6900">
            <w:pPr>
              <w:pStyle w:val="ConsPlusNormal"/>
              <w:jc w:val="center"/>
            </w:pPr>
            <w:r>
              <w:t>процентов</w:t>
            </w:r>
          </w:p>
        </w:tc>
        <w:tc>
          <w:tcPr>
            <w:tcW w:w="1151" w:type="dxa"/>
          </w:tcPr>
          <w:p w:rsidR="009F6900" w:rsidRDefault="009F6900">
            <w:pPr>
              <w:pStyle w:val="ConsPlusNormal"/>
              <w:jc w:val="right"/>
            </w:pPr>
            <w:r>
              <w:t>2,0</w:t>
            </w:r>
          </w:p>
        </w:tc>
        <w:tc>
          <w:tcPr>
            <w:tcW w:w="1151" w:type="dxa"/>
          </w:tcPr>
          <w:p w:rsidR="009F6900" w:rsidRDefault="009F6900">
            <w:pPr>
              <w:pStyle w:val="ConsPlusNormal"/>
              <w:jc w:val="right"/>
            </w:pPr>
            <w:r>
              <w:t>5,0</w:t>
            </w:r>
          </w:p>
        </w:tc>
        <w:tc>
          <w:tcPr>
            <w:tcW w:w="1151" w:type="dxa"/>
          </w:tcPr>
          <w:p w:rsidR="009F6900" w:rsidRDefault="009F6900">
            <w:pPr>
              <w:pStyle w:val="ConsPlusNormal"/>
              <w:jc w:val="right"/>
            </w:pPr>
            <w:r>
              <w:t>5,0</w:t>
            </w:r>
          </w:p>
        </w:tc>
        <w:tc>
          <w:tcPr>
            <w:tcW w:w="1151" w:type="dxa"/>
          </w:tcPr>
          <w:p w:rsidR="009F6900" w:rsidRDefault="009F6900">
            <w:pPr>
              <w:pStyle w:val="ConsPlusNormal"/>
              <w:jc w:val="right"/>
            </w:pPr>
            <w:r>
              <w:t>5,0</w:t>
            </w:r>
          </w:p>
        </w:tc>
        <w:tc>
          <w:tcPr>
            <w:tcW w:w="1151" w:type="dxa"/>
          </w:tcPr>
          <w:p w:rsidR="009F6900" w:rsidRDefault="009F6900">
            <w:pPr>
              <w:pStyle w:val="ConsPlusNormal"/>
              <w:jc w:val="right"/>
            </w:pPr>
            <w:r>
              <w:t>5,0</w:t>
            </w:r>
          </w:p>
        </w:tc>
        <w:tc>
          <w:tcPr>
            <w:tcW w:w="1151" w:type="dxa"/>
          </w:tcPr>
          <w:p w:rsidR="009F6900" w:rsidRDefault="009F6900">
            <w:pPr>
              <w:pStyle w:val="ConsPlusNormal"/>
              <w:jc w:val="right"/>
            </w:pPr>
            <w:r>
              <w:t>5,0</w:t>
            </w:r>
          </w:p>
        </w:tc>
        <w:tc>
          <w:tcPr>
            <w:tcW w:w="1157" w:type="dxa"/>
          </w:tcPr>
          <w:p w:rsidR="009F6900" w:rsidRDefault="009F6900">
            <w:pPr>
              <w:pStyle w:val="ConsPlusNormal"/>
              <w:jc w:val="right"/>
            </w:pPr>
            <w:r>
              <w:t>5,0</w:t>
            </w:r>
          </w:p>
        </w:tc>
      </w:tr>
      <w:tr w:rsidR="009F6900">
        <w:tc>
          <w:tcPr>
            <w:tcW w:w="567" w:type="dxa"/>
          </w:tcPr>
          <w:p w:rsidR="009F6900" w:rsidRDefault="009F6900">
            <w:pPr>
              <w:pStyle w:val="ConsPlusNormal"/>
              <w:jc w:val="center"/>
            </w:pPr>
            <w:r>
              <w:t>17.</w:t>
            </w:r>
          </w:p>
        </w:tc>
        <w:tc>
          <w:tcPr>
            <w:tcW w:w="3175" w:type="dxa"/>
          </w:tcPr>
          <w:p w:rsidR="009F6900" w:rsidRDefault="009F6900">
            <w:pPr>
              <w:pStyle w:val="ConsPlusNormal"/>
            </w:pPr>
            <w:r>
              <w:t>Количество пресс-релизов о кредитном рейтинге Оренбургской области в год</w:t>
            </w:r>
          </w:p>
        </w:tc>
        <w:tc>
          <w:tcPr>
            <w:tcW w:w="1984" w:type="dxa"/>
          </w:tcPr>
          <w:p w:rsidR="009F6900" w:rsidRDefault="009F6900">
            <w:pPr>
              <w:pStyle w:val="ConsPlusNormal"/>
            </w:pPr>
            <w:r>
              <w:t>основное мероприятие</w:t>
            </w:r>
          </w:p>
        </w:tc>
        <w:tc>
          <w:tcPr>
            <w:tcW w:w="1531" w:type="dxa"/>
          </w:tcPr>
          <w:p w:rsidR="009F6900" w:rsidRDefault="009F6900">
            <w:pPr>
              <w:pStyle w:val="ConsPlusNormal"/>
              <w:jc w:val="center"/>
            </w:pPr>
            <w:r>
              <w:t>единиц</w:t>
            </w:r>
          </w:p>
        </w:tc>
        <w:tc>
          <w:tcPr>
            <w:tcW w:w="1151" w:type="dxa"/>
          </w:tcPr>
          <w:p w:rsidR="009F6900" w:rsidRDefault="009F6900">
            <w:pPr>
              <w:pStyle w:val="ConsPlusNormal"/>
              <w:jc w:val="right"/>
            </w:pPr>
            <w:r>
              <w:t>4</w:t>
            </w:r>
          </w:p>
        </w:tc>
        <w:tc>
          <w:tcPr>
            <w:tcW w:w="1151" w:type="dxa"/>
          </w:tcPr>
          <w:p w:rsidR="009F6900" w:rsidRDefault="009F6900">
            <w:pPr>
              <w:pStyle w:val="ConsPlusNormal"/>
              <w:jc w:val="right"/>
            </w:pPr>
            <w:r>
              <w:t>2</w:t>
            </w:r>
          </w:p>
        </w:tc>
        <w:tc>
          <w:tcPr>
            <w:tcW w:w="1151" w:type="dxa"/>
          </w:tcPr>
          <w:p w:rsidR="009F6900" w:rsidRDefault="009F6900">
            <w:pPr>
              <w:pStyle w:val="ConsPlusNormal"/>
              <w:jc w:val="right"/>
            </w:pPr>
            <w:r>
              <w:t>2</w:t>
            </w:r>
          </w:p>
        </w:tc>
        <w:tc>
          <w:tcPr>
            <w:tcW w:w="1151" w:type="dxa"/>
          </w:tcPr>
          <w:p w:rsidR="009F6900" w:rsidRDefault="009F6900">
            <w:pPr>
              <w:pStyle w:val="ConsPlusNormal"/>
              <w:jc w:val="right"/>
            </w:pPr>
            <w:r>
              <w:t>2</w:t>
            </w:r>
          </w:p>
        </w:tc>
        <w:tc>
          <w:tcPr>
            <w:tcW w:w="1151" w:type="dxa"/>
          </w:tcPr>
          <w:p w:rsidR="009F6900" w:rsidRDefault="009F6900">
            <w:pPr>
              <w:pStyle w:val="ConsPlusNormal"/>
              <w:jc w:val="right"/>
            </w:pPr>
            <w:r>
              <w:t>2</w:t>
            </w:r>
          </w:p>
        </w:tc>
        <w:tc>
          <w:tcPr>
            <w:tcW w:w="1151" w:type="dxa"/>
          </w:tcPr>
          <w:p w:rsidR="009F6900" w:rsidRDefault="009F6900">
            <w:pPr>
              <w:pStyle w:val="ConsPlusNormal"/>
              <w:jc w:val="right"/>
            </w:pPr>
            <w:r>
              <w:t>2</w:t>
            </w:r>
          </w:p>
        </w:tc>
        <w:tc>
          <w:tcPr>
            <w:tcW w:w="1157" w:type="dxa"/>
          </w:tcPr>
          <w:p w:rsidR="009F6900" w:rsidRDefault="009F6900">
            <w:pPr>
              <w:pStyle w:val="ConsPlusNormal"/>
              <w:jc w:val="right"/>
            </w:pPr>
            <w:r>
              <w:t>2</w:t>
            </w:r>
          </w:p>
        </w:tc>
      </w:tr>
      <w:tr w:rsidR="009F6900">
        <w:tc>
          <w:tcPr>
            <w:tcW w:w="567" w:type="dxa"/>
          </w:tcPr>
          <w:p w:rsidR="009F6900" w:rsidRDefault="009F6900">
            <w:pPr>
              <w:pStyle w:val="ConsPlusNormal"/>
              <w:jc w:val="center"/>
            </w:pPr>
            <w:r>
              <w:t>18.</w:t>
            </w:r>
          </w:p>
        </w:tc>
        <w:tc>
          <w:tcPr>
            <w:tcW w:w="3175" w:type="dxa"/>
          </w:tcPr>
          <w:p w:rsidR="009F6900" w:rsidRDefault="009F6900">
            <w:pPr>
              <w:pStyle w:val="ConsPlusNormal"/>
            </w:pPr>
            <w:r>
              <w:t>Количество публикаций о размере государственного долга Оренбургской области, размещенных на сайте министерства финансов Оренбургской области в информационно-телекоммуникационной сети "Интернет"</w:t>
            </w:r>
          </w:p>
        </w:tc>
        <w:tc>
          <w:tcPr>
            <w:tcW w:w="1984" w:type="dxa"/>
          </w:tcPr>
          <w:p w:rsidR="009F6900" w:rsidRDefault="009F6900">
            <w:pPr>
              <w:pStyle w:val="ConsPlusNormal"/>
            </w:pPr>
            <w:r>
              <w:t>основное мероприятие</w:t>
            </w:r>
          </w:p>
        </w:tc>
        <w:tc>
          <w:tcPr>
            <w:tcW w:w="1531" w:type="dxa"/>
          </w:tcPr>
          <w:p w:rsidR="009F6900" w:rsidRDefault="009F6900">
            <w:pPr>
              <w:pStyle w:val="ConsPlusNormal"/>
              <w:jc w:val="center"/>
            </w:pPr>
            <w:r>
              <w:t>единиц</w:t>
            </w:r>
          </w:p>
        </w:tc>
        <w:tc>
          <w:tcPr>
            <w:tcW w:w="1151" w:type="dxa"/>
          </w:tcPr>
          <w:p w:rsidR="009F6900" w:rsidRDefault="009F6900">
            <w:pPr>
              <w:pStyle w:val="ConsPlusNormal"/>
              <w:jc w:val="right"/>
            </w:pPr>
            <w:r>
              <w:t>12</w:t>
            </w:r>
          </w:p>
        </w:tc>
        <w:tc>
          <w:tcPr>
            <w:tcW w:w="1151" w:type="dxa"/>
          </w:tcPr>
          <w:p w:rsidR="009F6900" w:rsidRDefault="009F6900">
            <w:pPr>
              <w:pStyle w:val="ConsPlusNormal"/>
              <w:jc w:val="right"/>
            </w:pPr>
            <w:r>
              <w:t>12</w:t>
            </w:r>
          </w:p>
        </w:tc>
        <w:tc>
          <w:tcPr>
            <w:tcW w:w="1151" w:type="dxa"/>
          </w:tcPr>
          <w:p w:rsidR="009F6900" w:rsidRDefault="009F6900">
            <w:pPr>
              <w:pStyle w:val="ConsPlusNormal"/>
              <w:jc w:val="right"/>
            </w:pPr>
            <w:r>
              <w:t>12</w:t>
            </w:r>
          </w:p>
        </w:tc>
        <w:tc>
          <w:tcPr>
            <w:tcW w:w="1151" w:type="dxa"/>
          </w:tcPr>
          <w:p w:rsidR="009F6900" w:rsidRDefault="009F6900">
            <w:pPr>
              <w:pStyle w:val="ConsPlusNormal"/>
              <w:jc w:val="right"/>
            </w:pPr>
            <w:r>
              <w:t>12</w:t>
            </w:r>
          </w:p>
        </w:tc>
        <w:tc>
          <w:tcPr>
            <w:tcW w:w="1151" w:type="dxa"/>
          </w:tcPr>
          <w:p w:rsidR="009F6900" w:rsidRDefault="009F6900">
            <w:pPr>
              <w:pStyle w:val="ConsPlusNormal"/>
              <w:jc w:val="right"/>
            </w:pPr>
            <w:r>
              <w:t>12</w:t>
            </w:r>
          </w:p>
        </w:tc>
        <w:tc>
          <w:tcPr>
            <w:tcW w:w="1151" w:type="dxa"/>
          </w:tcPr>
          <w:p w:rsidR="009F6900" w:rsidRDefault="009F6900">
            <w:pPr>
              <w:pStyle w:val="ConsPlusNormal"/>
              <w:jc w:val="right"/>
            </w:pPr>
            <w:r>
              <w:t>12</w:t>
            </w:r>
          </w:p>
        </w:tc>
        <w:tc>
          <w:tcPr>
            <w:tcW w:w="1157" w:type="dxa"/>
          </w:tcPr>
          <w:p w:rsidR="009F6900" w:rsidRDefault="009F6900">
            <w:pPr>
              <w:pStyle w:val="ConsPlusNormal"/>
              <w:jc w:val="right"/>
            </w:pPr>
            <w:r>
              <w:t>12</w:t>
            </w:r>
          </w:p>
        </w:tc>
      </w:tr>
      <w:tr w:rsidR="009F6900">
        <w:tc>
          <w:tcPr>
            <w:tcW w:w="567" w:type="dxa"/>
          </w:tcPr>
          <w:p w:rsidR="009F6900" w:rsidRDefault="009F6900">
            <w:pPr>
              <w:pStyle w:val="ConsPlusNormal"/>
              <w:jc w:val="center"/>
            </w:pPr>
            <w:r>
              <w:t>19.</w:t>
            </w:r>
          </w:p>
        </w:tc>
        <w:tc>
          <w:tcPr>
            <w:tcW w:w="3175" w:type="dxa"/>
          </w:tcPr>
          <w:p w:rsidR="009F6900" w:rsidRDefault="009F6900">
            <w:pPr>
              <w:pStyle w:val="ConsPlusNormal"/>
            </w:pPr>
            <w:r>
              <w:t xml:space="preserve">Количество публикаций о размере муниципального долга, размещенных на сайте министерства финансов </w:t>
            </w:r>
            <w:r>
              <w:lastRenderedPageBreak/>
              <w:t>Оренбургской области в информационно-телекоммуникационной сети "Интернет"</w:t>
            </w:r>
          </w:p>
        </w:tc>
        <w:tc>
          <w:tcPr>
            <w:tcW w:w="1984" w:type="dxa"/>
          </w:tcPr>
          <w:p w:rsidR="009F6900" w:rsidRDefault="009F6900">
            <w:pPr>
              <w:pStyle w:val="ConsPlusNormal"/>
            </w:pPr>
            <w:r>
              <w:lastRenderedPageBreak/>
              <w:t>основное мероприятие</w:t>
            </w:r>
          </w:p>
        </w:tc>
        <w:tc>
          <w:tcPr>
            <w:tcW w:w="1531" w:type="dxa"/>
          </w:tcPr>
          <w:p w:rsidR="009F6900" w:rsidRDefault="009F6900">
            <w:pPr>
              <w:pStyle w:val="ConsPlusNormal"/>
              <w:jc w:val="center"/>
            </w:pPr>
            <w:r>
              <w:t>единиц</w:t>
            </w:r>
          </w:p>
        </w:tc>
        <w:tc>
          <w:tcPr>
            <w:tcW w:w="1151" w:type="dxa"/>
          </w:tcPr>
          <w:p w:rsidR="009F6900" w:rsidRDefault="009F6900">
            <w:pPr>
              <w:pStyle w:val="ConsPlusNormal"/>
              <w:jc w:val="right"/>
            </w:pPr>
            <w:r>
              <w:t>12</w:t>
            </w:r>
          </w:p>
        </w:tc>
        <w:tc>
          <w:tcPr>
            <w:tcW w:w="1151" w:type="dxa"/>
          </w:tcPr>
          <w:p w:rsidR="009F6900" w:rsidRDefault="009F6900">
            <w:pPr>
              <w:pStyle w:val="ConsPlusNormal"/>
              <w:jc w:val="right"/>
            </w:pPr>
            <w:r>
              <w:t>12</w:t>
            </w:r>
          </w:p>
        </w:tc>
        <w:tc>
          <w:tcPr>
            <w:tcW w:w="1151" w:type="dxa"/>
          </w:tcPr>
          <w:p w:rsidR="009F6900" w:rsidRDefault="009F6900">
            <w:pPr>
              <w:pStyle w:val="ConsPlusNormal"/>
              <w:jc w:val="right"/>
            </w:pPr>
            <w:r>
              <w:t>12</w:t>
            </w:r>
          </w:p>
        </w:tc>
        <w:tc>
          <w:tcPr>
            <w:tcW w:w="1151" w:type="dxa"/>
          </w:tcPr>
          <w:p w:rsidR="009F6900" w:rsidRDefault="009F6900">
            <w:pPr>
              <w:pStyle w:val="ConsPlusNormal"/>
              <w:jc w:val="right"/>
            </w:pPr>
            <w:r>
              <w:t>12</w:t>
            </w:r>
          </w:p>
        </w:tc>
        <w:tc>
          <w:tcPr>
            <w:tcW w:w="1151" w:type="dxa"/>
          </w:tcPr>
          <w:p w:rsidR="009F6900" w:rsidRDefault="009F6900">
            <w:pPr>
              <w:pStyle w:val="ConsPlusNormal"/>
              <w:jc w:val="right"/>
            </w:pPr>
            <w:r>
              <w:t>12</w:t>
            </w:r>
          </w:p>
        </w:tc>
        <w:tc>
          <w:tcPr>
            <w:tcW w:w="1151" w:type="dxa"/>
          </w:tcPr>
          <w:p w:rsidR="009F6900" w:rsidRDefault="009F6900">
            <w:pPr>
              <w:pStyle w:val="ConsPlusNormal"/>
              <w:jc w:val="right"/>
            </w:pPr>
            <w:r>
              <w:t>12</w:t>
            </w:r>
          </w:p>
        </w:tc>
        <w:tc>
          <w:tcPr>
            <w:tcW w:w="1157" w:type="dxa"/>
          </w:tcPr>
          <w:p w:rsidR="009F6900" w:rsidRDefault="009F6900">
            <w:pPr>
              <w:pStyle w:val="ConsPlusNormal"/>
              <w:jc w:val="right"/>
            </w:pPr>
            <w:r>
              <w:t>12</w:t>
            </w:r>
          </w:p>
        </w:tc>
      </w:tr>
      <w:tr w:rsidR="009F6900">
        <w:tc>
          <w:tcPr>
            <w:tcW w:w="15320" w:type="dxa"/>
            <w:gridSpan w:val="11"/>
          </w:tcPr>
          <w:p w:rsidR="009F6900" w:rsidRDefault="009F6900">
            <w:pPr>
              <w:pStyle w:val="ConsPlusNormal"/>
              <w:jc w:val="center"/>
              <w:outlineLvl w:val="2"/>
            </w:pPr>
            <w:r>
              <w:lastRenderedPageBreak/>
              <w:t>Подпрограмма 4 "Повышение эффективности бюджетных расходов Оренбургской области"</w:t>
            </w:r>
          </w:p>
        </w:tc>
      </w:tr>
      <w:tr w:rsidR="009F6900">
        <w:tc>
          <w:tcPr>
            <w:tcW w:w="567" w:type="dxa"/>
          </w:tcPr>
          <w:p w:rsidR="009F6900" w:rsidRDefault="009F6900">
            <w:pPr>
              <w:pStyle w:val="ConsPlusNormal"/>
              <w:jc w:val="center"/>
            </w:pPr>
            <w:r>
              <w:t>20.</w:t>
            </w:r>
          </w:p>
        </w:tc>
        <w:tc>
          <w:tcPr>
            <w:tcW w:w="3175" w:type="dxa"/>
          </w:tcPr>
          <w:p w:rsidR="009F6900" w:rsidRDefault="009F6900">
            <w:pPr>
              <w:pStyle w:val="ConsPlusNormal"/>
            </w:pPr>
            <w:r>
              <w:t>Оценка обеспечения сбалансированности и устойчивости областного и местного бюджетов</w:t>
            </w:r>
          </w:p>
        </w:tc>
        <w:tc>
          <w:tcPr>
            <w:tcW w:w="1984" w:type="dxa"/>
          </w:tcPr>
          <w:p w:rsidR="009F6900" w:rsidRDefault="009F6900">
            <w:pPr>
              <w:pStyle w:val="ConsPlusNormal"/>
            </w:pPr>
            <w:r>
              <w:t>основное мероприятие</w:t>
            </w:r>
          </w:p>
        </w:tc>
        <w:tc>
          <w:tcPr>
            <w:tcW w:w="1531" w:type="dxa"/>
          </w:tcPr>
          <w:p w:rsidR="009F6900" w:rsidRDefault="009F6900">
            <w:pPr>
              <w:pStyle w:val="ConsPlusNormal"/>
              <w:jc w:val="center"/>
            </w:pPr>
            <w:r>
              <w:t>баллов</w:t>
            </w:r>
          </w:p>
        </w:tc>
        <w:tc>
          <w:tcPr>
            <w:tcW w:w="1151" w:type="dxa"/>
          </w:tcPr>
          <w:p w:rsidR="009F6900" w:rsidRDefault="009F6900">
            <w:pPr>
              <w:pStyle w:val="ConsPlusNormal"/>
              <w:jc w:val="right"/>
            </w:pPr>
            <w:r>
              <w:t>26</w:t>
            </w:r>
          </w:p>
        </w:tc>
        <w:tc>
          <w:tcPr>
            <w:tcW w:w="1151" w:type="dxa"/>
          </w:tcPr>
          <w:p w:rsidR="009F6900" w:rsidRDefault="009F6900">
            <w:pPr>
              <w:pStyle w:val="ConsPlusNormal"/>
              <w:jc w:val="right"/>
            </w:pPr>
            <w:r>
              <w:t>29</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7" w:type="dxa"/>
          </w:tcPr>
          <w:p w:rsidR="009F6900" w:rsidRDefault="009F6900">
            <w:pPr>
              <w:pStyle w:val="ConsPlusNormal"/>
              <w:jc w:val="right"/>
            </w:pPr>
            <w:r>
              <w:t>-</w:t>
            </w:r>
          </w:p>
        </w:tc>
      </w:tr>
      <w:tr w:rsidR="009F6900">
        <w:tc>
          <w:tcPr>
            <w:tcW w:w="567" w:type="dxa"/>
          </w:tcPr>
          <w:p w:rsidR="009F6900" w:rsidRDefault="009F6900">
            <w:pPr>
              <w:pStyle w:val="ConsPlusNormal"/>
              <w:jc w:val="center"/>
            </w:pPr>
            <w:r>
              <w:t>21.</w:t>
            </w:r>
          </w:p>
        </w:tc>
        <w:tc>
          <w:tcPr>
            <w:tcW w:w="3175" w:type="dxa"/>
          </w:tcPr>
          <w:p w:rsidR="009F6900" w:rsidRDefault="009F6900">
            <w:pPr>
              <w:pStyle w:val="ConsPlusNormal"/>
            </w:pPr>
            <w:r>
              <w:t>Оценка внедрения программно-целевых принципов организации деятельности органов государственной власти Оренбургской области при формировании программного бюджета</w:t>
            </w:r>
          </w:p>
        </w:tc>
        <w:tc>
          <w:tcPr>
            <w:tcW w:w="1984" w:type="dxa"/>
          </w:tcPr>
          <w:p w:rsidR="009F6900" w:rsidRDefault="009F6900">
            <w:pPr>
              <w:pStyle w:val="ConsPlusNormal"/>
            </w:pPr>
            <w:r>
              <w:t>основное мероприятие</w:t>
            </w:r>
          </w:p>
        </w:tc>
        <w:tc>
          <w:tcPr>
            <w:tcW w:w="1531" w:type="dxa"/>
          </w:tcPr>
          <w:p w:rsidR="009F6900" w:rsidRDefault="009F6900">
            <w:pPr>
              <w:pStyle w:val="ConsPlusNormal"/>
              <w:jc w:val="center"/>
            </w:pPr>
            <w:r>
              <w:t>баллов</w:t>
            </w:r>
          </w:p>
        </w:tc>
        <w:tc>
          <w:tcPr>
            <w:tcW w:w="1151" w:type="dxa"/>
          </w:tcPr>
          <w:p w:rsidR="009F6900" w:rsidRDefault="009F6900">
            <w:pPr>
              <w:pStyle w:val="ConsPlusNormal"/>
              <w:jc w:val="right"/>
            </w:pPr>
            <w:r>
              <w:t>18</w:t>
            </w:r>
          </w:p>
        </w:tc>
        <w:tc>
          <w:tcPr>
            <w:tcW w:w="1151" w:type="dxa"/>
          </w:tcPr>
          <w:p w:rsidR="009F6900" w:rsidRDefault="009F6900">
            <w:pPr>
              <w:pStyle w:val="ConsPlusNormal"/>
              <w:jc w:val="right"/>
            </w:pPr>
            <w:r>
              <w:t>18</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7" w:type="dxa"/>
          </w:tcPr>
          <w:p w:rsidR="009F6900" w:rsidRDefault="009F6900">
            <w:pPr>
              <w:pStyle w:val="ConsPlusNormal"/>
              <w:jc w:val="right"/>
            </w:pPr>
            <w:r>
              <w:t>-</w:t>
            </w:r>
          </w:p>
        </w:tc>
      </w:tr>
      <w:tr w:rsidR="009F6900">
        <w:tc>
          <w:tcPr>
            <w:tcW w:w="567" w:type="dxa"/>
          </w:tcPr>
          <w:p w:rsidR="009F6900" w:rsidRDefault="009F6900">
            <w:pPr>
              <w:pStyle w:val="ConsPlusNormal"/>
              <w:jc w:val="center"/>
            </w:pPr>
            <w:r>
              <w:t>22.</w:t>
            </w:r>
          </w:p>
        </w:tc>
        <w:tc>
          <w:tcPr>
            <w:tcW w:w="3175" w:type="dxa"/>
          </w:tcPr>
          <w:p w:rsidR="009F6900" w:rsidRDefault="009F6900">
            <w:pPr>
              <w:pStyle w:val="ConsPlusNormal"/>
            </w:pPr>
            <w:r>
              <w:t>Оценка повышения эффективности распределения бюджетных средств</w:t>
            </w:r>
          </w:p>
        </w:tc>
        <w:tc>
          <w:tcPr>
            <w:tcW w:w="1984" w:type="dxa"/>
          </w:tcPr>
          <w:p w:rsidR="009F6900" w:rsidRDefault="009F6900">
            <w:pPr>
              <w:pStyle w:val="ConsPlusNormal"/>
            </w:pPr>
            <w:r>
              <w:t>основное мероприятие</w:t>
            </w:r>
          </w:p>
        </w:tc>
        <w:tc>
          <w:tcPr>
            <w:tcW w:w="1531" w:type="dxa"/>
          </w:tcPr>
          <w:p w:rsidR="009F6900" w:rsidRDefault="009F6900">
            <w:pPr>
              <w:pStyle w:val="ConsPlusNormal"/>
              <w:jc w:val="center"/>
            </w:pPr>
            <w:r>
              <w:t>баллов</w:t>
            </w:r>
          </w:p>
        </w:tc>
        <w:tc>
          <w:tcPr>
            <w:tcW w:w="1151" w:type="dxa"/>
          </w:tcPr>
          <w:p w:rsidR="009F6900" w:rsidRDefault="009F6900">
            <w:pPr>
              <w:pStyle w:val="ConsPlusNormal"/>
              <w:jc w:val="right"/>
            </w:pPr>
            <w:r>
              <w:t>37</w:t>
            </w:r>
          </w:p>
        </w:tc>
        <w:tc>
          <w:tcPr>
            <w:tcW w:w="1151" w:type="dxa"/>
          </w:tcPr>
          <w:p w:rsidR="009F6900" w:rsidRDefault="009F6900">
            <w:pPr>
              <w:pStyle w:val="ConsPlusNormal"/>
              <w:jc w:val="right"/>
            </w:pPr>
            <w:r>
              <w:t>37</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7" w:type="dxa"/>
          </w:tcPr>
          <w:p w:rsidR="009F6900" w:rsidRDefault="009F6900">
            <w:pPr>
              <w:pStyle w:val="ConsPlusNormal"/>
              <w:jc w:val="right"/>
            </w:pPr>
            <w:r>
              <w:t>-</w:t>
            </w:r>
          </w:p>
        </w:tc>
      </w:tr>
      <w:tr w:rsidR="009F6900">
        <w:tc>
          <w:tcPr>
            <w:tcW w:w="567" w:type="dxa"/>
          </w:tcPr>
          <w:p w:rsidR="009F6900" w:rsidRDefault="009F6900">
            <w:pPr>
              <w:pStyle w:val="ConsPlusNormal"/>
              <w:jc w:val="center"/>
            </w:pPr>
            <w:r>
              <w:t>23.</w:t>
            </w:r>
          </w:p>
        </w:tc>
        <w:tc>
          <w:tcPr>
            <w:tcW w:w="3175" w:type="dxa"/>
          </w:tcPr>
          <w:p w:rsidR="009F6900" w:rsidRDefault="009F6900">
            <w:pPr>
              <w:pStyle w:val="ConsPlusNormal"/>
            </w:pPr>
            <w:r>
              <w:t>Количество проведенных семинаров для государственных и муниципальных служащих Оренбургской области, работников государственных и муниципальных учреждений Оренбургской области в сфере управления финансами</w:t>
            </w:r>
          </w:p>
        </w:tc>
        <w:tc>
          <w:tcPr>
            <w:tcW w:w="1984" w:type="dxa"/>
          </w:tcPr>
          <w:p w:rsidR="009F6900" w:rsidRDefault="009F6900">
            <w:pPr>
              <w:pStyle w:val="ConsPlusNormal"/>
            </w:pPr>
            <w:r>
              <w:t>основное мероприятие</w:t>
            </w:r>
          </w:p>
        </w:tc>
        <w:tc>
          <w:tcPr>
            <w:tcW w:w="1531" w:type="dxa"/>
          </w:tcPr>
          <w:p w:rsidR="009F6900" w:rsidRDefault="009F6900">
            <w:pPr>
              <w:pStyle w:val="ConsPlusNormal"/>
              <w:jc w:val="center"/>
            </w:pPr>
            <w:r>
              <w:t>единиц</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4</w:t>
            </w:r>
          </w:p>
        </w:tc>
        <w:tc>
          <w:tcPr>
            <w:tcW w:w="1151" w:type="dxa"/>
          </w:tcPr>
          <w:p w:rsidR="009F6900" w:rsidRDefault="009F6900">
            <w:pPr>
              <w:pStyle w:val="ConsPlusNormal"/>
              <w:jc w:val="right"/>
            </w:pPr>
            <w:r>
              <w:t>4</w:t>
            </w:r>
          </w:p>
        </w:tc>
        <w:tc>
          <w:tcPr>
            <w:tcW w:w="1151" w:type="dxa"/>
          </w:tcPr>
          <w:p w:rsidR="009F6900" w:rsidRDefault="009F6900">
            <w:pPr>
              <w:pStyle w:val="ConsPlusNormal"/>
              <w:jc w:val="right"/>
            </w:pPr>
            <w:r>
              <w:t>4</w:t>
            </w:r>
          </w:p>
        </w:tc>
        <w:tc>
          <w:tcPr>
            <w:tcW w:w="1151" w:type="dxa"/>
          </w:tcPr>
          <w:p w:rsidR="009F6900" w:rsidRDefault="009F6900">
            <w:pPr>
              <w:pStyle w:val="ConsPlusNormal"/>
              <w:jc w:val="right"/>
            </w:pPr>
            <w:r>
              <w:t>4</w:t>
            </w:r>
          </w:p>
        </w:tc>
        <w:tc>
          <w:tcPr>
            <w:tcW w:w="1157" w:type="dxa"/>
          </w:tcPr>
          <w:p w:rsidR="009F6900" w:rsidRDefault="009F6900">
            <w:pPr>
              <w:pStyle w:val="ConsPlusNormal"/>
              <w:jc w:val="right"/>
            </w:pPr>
            <w:r>
              <w:t>4</w:t>
            </w:r>
          </w:p>
        </w:tc>
      </w:tr>
      <w:tr w:rsidR="009F6900">
        <w:tc>
          <w:tcPr>
            <w:tcW w:w="567" w:type="dxa"/>
          </w:tcPr>
          <w:p w:rsidR="009F6900" w:rsidRDefault="009F6900">
            <w:pPr>
              <w:pStyle w:val="ConsPlusNormal"/>
              <w:jc w:val="center"/>
            </w:pPr>
            <w:r>
              <w:lastRenderedPageBreak/>
              <w:t>24.</w:t>
            </w:r>
          </w:p>
        </w:tc>
        <w:tc>
          <w:tcPr>
            <w:tcW w:w="3175" w:type="dxa"/>
          </w:tcPr>
          <w:p w:rsidR="009F6900" w:rsidRDefault="009F6900">
            <w:pPr>
              <w:pStyle w:val="ConsPlusNormal"/>
            </w:pPr>
            <w:r>
              <w:t>Оценка оптимизации функций государственного и муниципального управления, повышения эффективности их обеспечения</w:t>
            </w:r>
          </w:p>
        </w:tc>
        <w:tc>
          <w:tcPr>
            <w:tcW w:w="1984" w:type="dxa"/>
          </w:tcPr>
          <w:p w:rsidR="009F6900" w:rsidRDefault="009F6900">
            <w:pPr>
              <w:pStyle w:val="ConsPlusNormal"/>
            </w:pPr>
            <w:r>
              <w:t>основное мероприятие</w:t>
            </w:r>
          </w:p>
        </w:tc>
        <w:tc>
          <w:tcPr>
            <w:tcW w:w="1531" w:type="dxa"/>
          </w:tcPr>
          <w:p w:rsidR="009F6900" w:rsidRDefault="009F6900">
            <w:pPr>
              <w:pStyle w:val="ConsPlusNormal"/>
              <w:jc w:val="center"/>
            </w:pPr>
            <w:r>
              <w:t>баллов</w:t>
            </w:r>
          </w:p>
        </w:tc>
        <w:tc>
          <w:tcPr>
            <w:tcW w:w="1151" w:type="dxa"/>
          </w:tcPr>
          <w:p w:rsidR="009F6900" w:rsidRDefault="009F6900">
            <w:pPr>
              <w:pStyle w:val="ConsPlusNormal"/>
              <w:jc w:val="right"/>
            </w:pPr>
            <w:r>
              <w:t>24</w:t>
            </w:r>
          </w:p>
        </w:tc>
        <w:tc>
          <w:tcPr>
            <w:tcW w:w="1151" w:type="dxa"/>
          </w:tcPr>
          <w:p w:rsidR="009F6900" w:rsidRDefault="009F6900">
            <w:pPr>
              <w:pStyle w:val="ConsPlusNormal"/>
              <w:jc w:val="right"/>
            </w:pPr>
            <w:r>
              <w:t>24</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7" w:type="dxa"/>
          </w:tcPr>
          <w:p w:rsidR="009F6900" w:rsidRDefault="009F6900">
            <w:pPr>
              <w:pStyle w:val="ConsPlusNormal"/>
              <w:jc w:val="right"/>
            </w:pPr>
            <w:r>
              <w:t>-</w:t>
            </w:r>
          </w:p>
        </w:tc>
      </w:tr>
      <w:tr w:rsidR="009F6900">
        <w:tc>
          <w:tcPr>
            <w:tcW w:w="567" w:type="dxa"/>
          </w:tcPr>
          <w:p w:rsidR="009F6900" w:rsidRDefault="009F6900">
            <w:pPr>
              <w:pStyle w:val="ConsPlusNormal"/>
              <w:jc w:val="center"/>
            </w:pPr>
            <w:r>
              <w:t>25.</w:t>
            </w:r>
          </w:p>
        </w:tc>
        <w:tc>
          <w:tcPr>
            <w:tcW w:w="3175" w:type="dxa"/>
          </w:tcPr>
          <w:p w:rsidR="009F6900" w:rsidRDefault="009F6900">
            <w:pPr>
              <w:pStyle w:val="ConsPlusNormal"/>
            </w:pPr>
            <w:r>
              <w:t>Оценка развития информационной системы управления государственными (муниципальными) финансами</w:t>
            </w:r>
          </w:p>
        </w:tc>
        <w:tc>
          <w:tcPr>
            <w:tcW w:w="1984" w:type="dxa"/>
          </w:tcPr>
          <w:p w:rsidR="009F6900" w:rsidRDefault="009F6900">
            <w:pPr>
              <w:pStyle w:val="ConsPlusNormal"/>
            </w:pPr>
            <w:r>
              <w:t>основное мероприятие</w:t>
            </w:r>
          </w:p>
        </w:tc>
        <w:tc>
          <w:tcPr>
            <w:tcW w:w="1531" w:type="dxa"/>
          </w:tcPr>
          <w:p w:rsidR="009F6900" w:rsidRDefault="009F6900">
            <w:pPr>
              <w:pStyle w:val="ConsPlusNormal"/>
              <w:jc w:val="center"/>
            </w:pPr>
            <w:r>
              <w:t>баллов</w:t>
            </w:r>
          </w:p>
        </w:tc>
        <w:tc>
          <w:tcPr>
            <w:tcW w:w="1151" w:type="dxa"/>
          </w:tcPr>
          <w:p w:rsidR="009F6900" w:rsidRDefault="009F6900">
            <w:pPr>
              <w:pStyle w:val="ConsPlusNormal"/>
              <w:jc w:val="right"/>
            </w:pPr>
            <w:r>
              <w:t>16</w:t>
            </w:r>
          </w:p>
        </w:tc>
        <w:tc>
          <w:tcPr>
            <w:tcW w:w="1151" w:type="dxa"/>
          </w:tcPr>
          <w:p w:rsidR="009F6900" w:rsidRDefault="009F6900">
            <w:pPr>
              <w:pStyle w:val="ConsPlusNormal"/>
              <w:jc w:val="right"/>
            </w:pPr>
            <w:r>
              <w:t>16</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7" w:type="dxa"/>
          </w:tcPr>
          <w:p w:rsidR="009F6900" w:rsidRDefault="009F6900">
            <w:pPr>
              <w:pStyle w:val="ConsPlusNormal"/>
              <w:jc w:val="right"/>
            </w:pPr>
            <w:r>
              <w:t>-</w:t>
            </w:r>
          </w:p>
        </w:tc>
      </w:tr>
      <w:tr w:rsidR="009F6900">
        <w:tc>
          <w:tcPr>
            <w:tcW w:w="567" w:type="dxa"/>
          </w:tcPr>
          <w:p w:rsidR="009F6900" w:rsidRDefault="009F6900">
            <w:pPr>
              <w:pStyle w:val="ConsPlusNormal"/>
              <w:jc w:val="center"/>
            </w:pPr>
            <w:r>
              <w:t>26.</w:t>
            </w:r>
          </w:p>
        </w:tc>
        <w:tc>
          <w:tcPr>
            <w:tcW w:w="3175" w:type="dxa"/>
          </w:tcPr>
          <w:p w:rsidR="009F6900" w:rsidRDefault="009F6900">
            <w:pPr>
              <w:pStyle w:val="ConsPlusNormal"/>
            </w:pPr>
            <w:r>
              <w:t>Оценка повышения эффективности бюджетных расходов на местном уровне</w:t>
            </w:r>
          </w:p>
        </w:tc>
        <w:tc>
          <w:tcPr>
            <w:tcW w:w="1984" w:type="dxa"/>
          </w:tcPr>
          <w:p w:rsidR="009F6900" w:rsidRDefault="009F6900">
            <w:pPr>
              <w:pStyle w:val="ConsPlusNormal"/>
            </w:pPr>
            <w:r>
              <w:t>основное мероприятие</w:t>
            </w:r>
          </w:p>
        </w:tc>
        <w:tc>
          <w:tcPr>
            <w:tcW w:w="1531" w:type="dxa"/>
          </w:tcPr>
          <w:p w:rsidR="009F6900" w:rsidRDefault="009F6900">
            <w:pPr>
              <w:pStyle w:val="ConsPlusNormal"/>
              <w:jc w:val="center"/>
            </w:pPr>
            <w:r>
              <w:t>баллов</w:t>
            </w:r>
          </w:p>
        </w:tc>
        <w:tc>
          <w:tcPr>
            <w:tcW w:w="1151" w:type="dxa"/>
          </w:tcPr>
          <w:p w:rsidR="009F6900" w:rsidRDefault="009F6900">
            <w:pPr>
              <w:pStyle w:val="ConsPlusNormal"/>
              <w:jc w:val="right"/>
            </w:pPr>
            <w:r>
              <w:t>20</w:t>
            </w:r>
          </w:p>
        </w:tc>
        <w:tc>
          <w:tcPr>
            <w:tcW w:w="1151" w:type="dxa"/>
          </w:tcPr>
          <w:p w:rsidR="009F6900" w:rsidRDefault="009F6900">
            <w:pPr>
              <w:pStyle w:val="ConsPlusNormal"/>
              <w:jc w:val="right"/>
            </w:pPr>
            <w:r>
              <w:t>19</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7" w:type="dxa"/>
          </w:tcPr>
          <w:p w:rsidR="009F6900" w:rsidRDefault="009F6900">
            <w:pPr>
              <w:pStyle w:val="ConsPlusNormal"/>
              <w:jc w:val="right"/>
            </w:pPr>
            <w:r>
              <w:t>-</w:t>
            </w:r>
          </w:p>
        </w:tc>
      </w:tr>
      <w:tr w:rsidR="009F6900">
        <w:tc>
          <w:tcPr>
            <w:tcW w:w="567" w:type="dxa"/>
          </w:tcPr>
          <w:p w:rsidR="009F6900" w:rsidRDefault="009F6900">
            <w:pPr>
              <w:pStyle w:val="ConsPlusNormal"/>
              <w:jc w:val="center"/>
            </w:pPr>
            <w:r>
              <w:t>27.</w:t>
            </w:r>
          </w:p>
        </w:tc>
        <w:tc>
          <w:tcPr>
            <w:tcW w:w="3175" w:type="dxa"/>
          </w:tcPr>
          <w:p w:rsidR="009F6900" w:rsidRDefault="009F6900">
            <w:pPr>
              <w:pStyle w:val="ConsPlusNormal"/>
            </w:pPr>
            <w:r>
              <w:t>Количество муниципальных образований Оренбургской области, принявших участие во Всероссийском конкурсе "Лучшая муниципальная практика" в номинации "Муниципальная экономическая политика и управление муниципальными финансами"</w:t>
            </w:r>
          </w:p>
        </w:tc>
        <w:tc>
          <w:tcPr>
            <w:tcW w:w="1984" w:type="dxa"/>
          </w:tcPr>
          <w:p w:rsidR="009F6900" w:rsidRDefault="009F6900">
            <w:pPr>
              <w:pStyle w:val="ConsPlusNormal"/>
            </w:pPr>
            <w:r>
              <w:t>основное мероприятие</w:t>
            </w:r>
          </w:p>
        </w:tc>
        <w:tc>
          <w:tcPr>
            <w:tcW w:w="1531" w:type="dxa"/>
          </w:tcPr>
          <w:p w:rsidR="009F6900" w:rsidRDefault="009F6900">
            <w:pPr>
              <w:pStyle w:val="ConsPlusNormal"/>
              <w:jc w:val="center"/>
            </w:pPr>
            <w:r>
              <w:t>единиц</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6</w:t>
            </w:r>
          </w:p>
        </w:tc>
        <w:tc>
          <w:tcPr>
            <w:tcW w:w="1151" w:type="dxa"/>
          </w:tcPr>
          <w:p w:rsidR="009F6900" w:rsidRDefault="009F6900">
            <w:pPr>
              <w:pStyle w:val="ConsPlusNormal"/>
              <w:jc w:val="right"/>
            </w:pPr>
            <w:r>
              <w:t>6</w:t>
            </w:r>
          </w:p>
        </w:tc>
        <w:tc>
          <w:tcPr>
            <w:tcW w:w="1151" w:type="dxa"/>
          </w:tcPr>
          <w:p w:rsidR="009F6900" w:rsidRDefault="009F6900">
            <w:pPr>
              <w:pStyle w:val="ConsPlusNormal"/>
              <w:jc w:val="right"/>
            </w:pPr>
            <w:r>
              <w:t>6</w:t>
            </w:r>
          </w:p>
        </w:tc>
        <w:tc>
          <w:tcPr>
            <w:tcW w:w="1151" w:type="dxa"/>
          </w:tcPr>
          <w:p w:rsidR="009F6900" w:rsidRDefault="009F6900">
            <w:pPr>
              <w:pStyle w:val="ConsPlusNormal"/>
              <w:jc w:val="right"/>
            </w:pPr>
            <w:r>
              <w:t>6</w:t>
            </w:r>
          </w:p>
        </w:tc>
        <w:tc>
          <w:tcPr>
            <w:tcW w:w="1157" w:type="dxa"/>
          </w:tcPr>
          <w:p w:rsidR="009F6900" w:rsidRDefault="009F6900">
            <w:pPr>
              <w:pStyle w:val="ConsPlusNormal"/>
              <w:jc w:val="right"/>
            </w:pPr>
            <w:r>
              <w:t>6</w:t>
            </w:r>
          </w:p>
        </w:tc>
      </w:tr>
      <w:tr w:rsidR="009F6900">
        <w:tc>
          <w:tcPr>
            <w:tcW w:w="567" w:type="dxa"/>
          </w:tcPr>
          <w:p w:rsidR="009F6900" w:rsidRDefault="009F6900">
            <w:pPr>
              <w:pStyle w:val="ConsPlusNormal"/>
              <w:jc w:val="center"/>
            </w:pPr>
            <w:r>
              <w:t>28.</w:t>
            </w:r>
          </w:p>
        </w:tc>
        <w:tc>
          <w:tcPr>
            <w:tcW w:w="3175" w:type="dxa"/>
          </w:tcPr>
          <w:p w:rsidR="009F6900" w:rsidRDefault="009F6900">
            <w:pPr>
              <w:pStyle w:val="ConsPlusNormal"/>
            </w:pPr>
            <w:r>
              <w:t>Рейтинг Оренбургской области среди субъектов Российской Федерации по качеству управления государственными финансами</w:t>
            </w:r>
          </w:p>
        </w:tc>
        <w:tc>
          <w:tcPr>
            <w:tcW w:w="1984" w:type="dxa"/>
          </w:tcPr>
          <w:p w:rsidR="009F6900" w:rsidRDefault="009F6900">
            <w:pPr>
              <w:pStyle w:val="ConsPlusNormal"/>
            </w:pPr>
            <w:r>
              <w:t>основное мероприятие</w:t>
            </w:r>
          </w:p>
        </w:tc>
        <w:tc>
          <w:tcPr>
            <w:tcW w:w="1531" w:type="dxa"/>
          </w:tcPr>
          <w:p w:rsidR="009F6900" w:rsidRDefault="009F6900">
            <w:pPr>
              <w:pStyle w:val="ConsPlusNormal"/>
              <w:jc w:val="center"/>
            </w:pPr>
            <w:r>
              <w:t>уровень</w:t>
            </w:r>
          </w:p>
        </w:tc>
        <w:tc>
          <w:tcPr>
            <w:tcW w:w="1151" w:type="dxa"/>
          </w:tcPr>
          <w:p w:rsidR="009F6900" w:rsidRDefault="009F6900">
            <w:pPr>
              <w:pStyle w:val="ConsPlusNormal"/>
              <w:jc w:val="right"/>
            </w:pPr>
            <w:r>
              <w:t>I</w:t>
            </w:r>
          </w:p>
        </w:tc>
        <w:tc>
          <w:tcPr>
            <w:tcW w:w="1151" w:type="dxa"/>
          </w:tcPr>
          <w:p w:rsidR="009F6900" w:rsidRDefault="009F6900">
            <w:pPr>
              <w:pStyle w:val="ConsPlusNormal"/>
              <w:jc w:val="right"/>
            </w:pPr>
            <w:r>
              <w:t>I</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7" w:type="dxa"/>
          </w:tcPr>
          <w:p w:rsidR="009F6900" w:rsidRDefault="009F6900">
            <w:pPr>
              <w:pStyle w:val="ConsPlusNormal"/>
              <w:jc w:val="right"/>
            </w:pPr>
            <w:r>
              <w:t>-</w:t>
            </w:r>
          </w:p>
        </w:tc>
      </w:tr>
      <w:tr w:rsidR="009F6900">
        <w:tc>
          <w:tcPr>
            <w:tcW w:w="567" w:type="dxa"/>
          </w:tcPr>
          <w:p w:rsidR="009F6900" w:rsidRDefault="009F6900">
            <w:pPr>
              <w:pStyle w:val="ConsPlusNormal"/>
              <w:jc w:val="center"/>
            </w:pPr>
            <w:r>
              <w:t>29.</w:t>
            </w:r>
          </w:p>
        </w:tc>
        <w:tc>
          <w:tcPr>
            <w:tcW w:w="3175" w:type="dxa"/>
          </w:tcPr>
          <w:p w:rsidR="009F6900" w:rsidRDefault="009F6900">
            <w:pPr>
              <w:pStyle w:val="ConsPlusNormal"/>
            </w:pPr>
            <w:r>
              <w:t xml:space="preserve">Средняя оценка качества управления муниципальными финансами городских округов и </w:t>
            </w:r>
            <w:r>
              <w:lastRenderedPageBreak/>
              <w:t>муниципальных районов области</w:t>
            </w:r>
          </w:p>
        </w:tc>
        <w:tc>
          <w:tcPr>
            <w:tcW w:w="1984" w:type="dxa"/>
          </w:tcPr>
          <w:p w:rsidR="009F6900" w:rsidRDefault="009F6900">
            <w:pPr>
              <w:pStyle w:val="ConsPlusNormal"/>
            </w:pPr>
            <w:r>
              <w:lastRenderedPageBreak/>
              <w:t>основное мероприятие</w:t>
            </w:r>
          </w:p>
        </w:tc>
        <w:tc>
          <w:tcPr>
            <w:tcW w:w="1531" w:type="dxa"/>
          </w:tcPr>
          <w:p w:rsidR="009F6900" w:rsidRDefault="009F6900">
            <w:pPr>
              <w:pStyle w:val="ConsPlusNormal"/>
              <w:jc w:val="center"/>
            </w:pPr>
            <w:r>
              <w:t>баллов</w:t>
            </w:r>
          </w:p>
        </w:tc>
        <w:tc>
          <w:tcPr>
            <w:tcW w:w="1151" w:type="dxa"/>
          </w:tcPr>
          <w:p w:rsidR="009F6900" w:rsidRDefault="009F6900">
            <w:pPr>
              <w:pStyle w:val="ConsPlusNormal"/>
              <w:jc w:val="right"/>
            </w:pPr>
            <w:r>
              <w:t>91</w:t>
            </w:r>
          </w:p>
        </w:tc>
        <w:tc>
          <w:tcPr>
            <w:tcW w:w="1151" w:type="dxa"/>
          </w:tcPr>
          <w:p w:rsidR="009F6900" w:rsidRDefault="009F6900">
            <w:pPr>
              <w:pStyle w:val="ConsPlusNormal"/>
              <w:jc w:val="right"/>
            </w:pPr>
            <w:r>
              <w:t>91,5</w:t>
            </w:r>
          </w:p>
        </w:tc>
        <w:tc>
          <w:tcPr>
            <w:tcW w:w="1151" w:type="dxa"/>
          </w:tcPr>
          <w:p w:rsidR="009F6900" w:rsidRDefault="009F6900">
            <w:pPr>
              <w:pStyle w:val="ConsPlusNormal"/>
              <w:jc w:val="right"/>
            </w:pPr>
            <w:r>
              <w:t>65,0</w:t>
            </w:r>
          </w:p>
        </w:tc>
        <w:tc>
          <w:tcPr>
            <w:tcW w:w="1151" w:type="dxa"/>
          </w:tcPr>
          <w:p w:rsidR="009F6900" w:rsidRDefault="009F6900">
            <w:pPr>
              <w:pStyle w:val="ConsPlusNormal"/>
              <w:jc w:val="right"/>
            </w:pPr>
            <w:r>
              <w:t>65,2</w:t>
            </w:r>
          </w:p>
        </w:tc>
        <w:tc>
          <w:tcPr>
            <w:tcW w:w="1151" w:type="dxa"/>
          </w:tcPr>
          <w:p w:rsidR="009F6900" w:rsidRDefault="009F6900">
            <w:pPr>
              <w:pStyle w:val="ConsPlusNormal"/>
              <w:jc w:val="right"/>
            </w:pPr>
            <w:r>
              <w:t>65,4</w:t>
            </w:r>
          </w:p>
        </w:tc>
        <w:tc>
          <w:tcPr>
            <w:tcW w:w="1151" w:type="dxa"/>
          </w:tcPr>
          <w:p w:rsidR="009F6900" w:rsidRDefault="009F6900">
            <w:pPr>
              <w:pStyle w:val="ConsPlusNormal"/>
              <w:jc w:val="right"/>
            </w:pPr>
            <w:r>
              <w:t>65,5</w:t>
            </w:r>
          </w:p>
        </w:tc>
        <w:tc>
          <w:tcPr>
            <w:tcW w:w="1157" w:type="dxa"/>
          </w:tcPr>
          <w:p w:rsidR="009F6900" w:rsidRDefault="009F6900">
            <w:pPr>
              <w:pStyle w:val="ConsPlusNormal"/>
              <w:jc w:val="right"/>
            </w:pPr>
            <w:r>
              <w:t>65,5</w:t>
            </w:r>
          </w:p>
        </w:tc>
      </w:tr>
      <w:tr w:rsidR="009F6900">
        <w:tc>
          <w:tcPr>
            <w:tcW w:w="567" w:type="dxa"/>
          </w:tcPr>
          <w:p w:rsidR="009F6900" w:rsidRDefault="009F6900">
            <w:pPr>
              <w:pStyle w:val="ConsPlusNormal"/>
              <w:jc w:val="center"/>
            </w:pPr>
            <w:r>
              <w:lastRenderedPageBreak/>
              <w:t>30.</w:t>
            </w:r>
          </w:p>
        </w:tc>
        <w:tc>
          <w:tcPr>
            <w:tcW w:w="3175" w:type="dxa"/>
          </w:tcPr>
          <w:p w:rsidR="009F6900" w:rsidRDefault="009F6900">
            <w:pPr>
              <w:pStyle w:val="ConsPlusNormal"/>
            </w:pPr>
            <w:r>
              <w:t>Уровень открытости бюджетных данных</w:t>
            </w:r>
          </w:p>
        </w:tc>
        <w:tc>
          <w:tcPr>
            <w:tcW w:w="1984" w:type="dxa"/>
          </w:tcPr>
          <w:p w:rsidR="009F6900" w:rsidRDefault="009F6900">
            <w:pPr>
              <w:pStyle w:val="ConsPlusNormal"/>
            </w:pPr>
            <w:r>
              <w:t>основное мероприятие</w:t>
            </w:r>
          </w:p>
        </w:tc>
        <w:tc>
          <w:tcPr>
            <w:tcW w:w="1531" w:type="dxa"/>
          </w:tcPr>
          <w:p w:rsidR="009F6900" w:rsidRDefault="009F6900">
            <w:pPr>
              <w:pStyle w:val="ConsPlusNormal"/>
              <w:jc w:val="center"/>
            </w:pPr>
            <w:r>
              <w:t>уровень</w:t>
            </w:r>
          </w:p>
        </w:tc>
        <w:tc>
          <w:tcPr>
            <w:tcW w:w="1151" w:type="dxa"/>
          </w:tcPr>
          <w:p w:rsidR="009F6900" w:rsidRDefault="009F6900">
            <w:pPr>
              <w:pStyle w:val="ConsPlusNormal"/>
              <w:jc w:val="right"/>
            </w:pPr>
            <w:r>
              <w:t>II</w:t>
            </w:r>
          </w:p>
        </w:tc>
        <w:tc>
          <w:tcPr>
            <w:tcW w:w="1151" w:type="dxa"/>
          </w:tcPr>
          <w:p w:rsidR="009F6900" w:rsidRDefault="009F6900">
            <w:pPr>
              <w:pStyle w:val="ConsPlusNormal"/>
              <w:jc w:val="right"/>
            </w:pPr>
            <w:r>
              <w:t>I</w:t>
            </w:r>
          </w:p>
        </w:tc>
        <w:tc>
          <w:tcPr>
            <w:tcW w:w="1151" w:type="dxa"/>
          </w:tcPr>
          <w:p w:rsidR="009F6900" w:rsidRDefault="009F6900">
            <w:pPr>
              <w:pStyle w:val="ConsPlusNormal"/>
              <w:jc w:val="right"/>
            </w:pPr>
            <w:r>
              <w:t>I</w:t>
            </w:r>
          </w:p>
        </w:tc>
        <w:tc>
          <w:tcPr>
            <w:tcW w:w="1151" w:type="dxa"/>
          </w:tcPr>
          <w:p w:rsidR="009F6900" w:rsidRDefault="009F6900">
            <w:pPr>
              <w:pStyle w:val="ConsPlusNormal"/>
              <w:jc w:val="right"/>
            </w:pPr>
            <w:r>
              <w:t>I</w:t>
            </w:r>
          </w:p>
        </w:tc>
        <w:tc>
          <w:tcPr>
            <w:tcW w:w="1151" w:type="dxa"/>
          </w:tcPr>
          <w:p w:rsidR="009F6900" w:rsidRDefault="009F6900">
            <w:pPr>
              <w:pStyle w:val="ConsPlusNormal"/>
              <w:jc w:val="right"/>
            </w:pPr>
            <w:r>
              <w:t>I</w:t>
            </w:r>
          </w:p>
        </w:tc>
        <w:tc>
          <w:tcPr>
            <w:tcW w:w="1151" w:type="dxa"/>
          </w:tcPr>
          <w:p w:rsidR="009F6900" w:rsidRDefault="009F6900">
            <w:pPr>
              <w:pStyle w:val="ConsPlusNormal"/>
              <w:jc w:val="right"/>
            </w:pPr>
            <w:r>
              <w:t>I</w:t>
            </w:r>
          </w:p>
        </w:tc>
        <w:tc>
          <w:tcPr>
            <w:tcW w:w="1157" w:type="dxa"/>
          </w:tcPr>
          <w:p w:rsidR="009F6900" w:rsidRDefault="009F6900">
            <w:pPr>
              <w:pStyle w:val="ConsPlusNormal"/>
              <w:jc w:val="right"/>
            </w:pPr>
            <w:r>
              <w:t>I</w:t>
            </w:r>
          </w:p>
        </w:tc>
      </w:tr>
      <w:tr w:rsidR="009F6900">
        <w:tc>
          <w:tcPr>
            <w:tcW w:w="567" w:type="dxa"/>
          </w:tcPr>
          <w:p w:rsidR="009F6900" w:rsidRDefault="009F6900">
            <w:pPr>
              <w:pStyle w:val="ConsPlusNormal"/>
              <w:jc w:val="center"/>
            </w:pPr>
            <w:r>
              <w:t>31.</w:t>
            </w:r>
          </w:p>
        </w:tc>
        <w:tc>
          <w:tcPr>
            <w:tcW w:w="3175" w:type="dxa"/>
          </w:tcPr>
          <w:p w:rsidR="009F6900" w:rsidRDefault="009F6900">
            <w:pPr>
              <w:pStyle w:val="ConsPlusNormal"/>
            </w:pPr>
            <w:r>
              <w:t>Доля жителей, вовлеченных в процесс выбора проектов развития общественной инфраструктуры, основанных на местных инициативах, в общей численности жителей населенных пунктов, на территории которых осуществлялся процесс выбора проектов развития общественной инфраструктуры, основанных на местных инициативах</w:t>
            </w:r>
          </w:p>
        </w:tc>
        <w:tc>
          <w:tcPr>
            <w:tcW w:w="1984" w:type="dxa"/>
          </w:tcPr>
          <w:p w:rsidR="009F6900" w:rsidRDefault="009F6900">
            <w:pPr>
              <w:pStyle w:val="ConsPlusNormal"/>
            </w:pPr>
            <w:r>
              <w:t>приоритетный проект (программа)</w:t>
            </w:r>
          </w:p>
        </w:tc>
        <w:tc>
          <w:tcPr>
            <w:tcW w:w="1531" w:type="dxa"/>
          </w:tcPr>
          <w:p w:rsidR="009F6900" w:rsidRDefault="009F6900">
            <w:pPr>
              <w:pStyle w:val="ConsPlusNormal"/>
              <w:jc w:val="center"/>
            </w:pPr>
            <w:r>
              <w:t>процентов</w:t>
            </w:r>
          </w:p>
        </w:tc>
        <w:tc>
          <w:tcPr>
            <w:tcW w:w="1151" w:type="dxa"/>
          </w:tcPr>
          <w:p w:rsidR="009F6900" w:rsidRDefault="009F6900">
            <w:pPr>
              <w:pStyle w:val="ConsPlusNormal"/>
              <w:jc w:val="right"/>
            </w:pPr>
            <w:r>
              <w:t>11,7</w:t>
            </w:r>
          </w:p>
        </w:tc>
        <w:tc>
          <w:tcPr>
            <w:tcW w:w="1151" w:type="dxa"/>
          </w:tcPr>
          <w:p w:rsidR="009F6900" w:rsidRDefault="009F6900">
            <w:pPr>
              <w:pStyle w:val="ConsPlusNormal"/>
              <w:jc w:val="right"/>
            </w:pPr>
            <w:r>
              <w:t>20</w:t>
            </w:r>
          </w:p>
        </w:tc>
        <w:tc>
          <w:tcPr>
            <w:tcW w:w="1151" w:type="dxa"/>
          </w:tcPr>
          <w:p w:rsidR="009F6900" w:rsidRDefault="009F6900">
            <w:pPr>
              <w:pStyle w:val="ConsPlusNormal"/>
              <w:jc w:val="right"/>
            </w:pPr>
            <w:r>
              <w:t>21</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7" w:type="dxa"/>
          </w:tcPr>
          <w:p w:rsidR="009F6900" w:rsidRDefault="009F6900">
            <w:pPr>
              <w:pStyle w:val="ConsPlusNormal"/>
              <w:jc w:val="right"/>
            </w:pPr>
            <w:r>
              <w:t>-</w:t>
            </w:r>
          </w:p>
        </w:tc>
      </w:tr>
      <w:tr w:rsidR="009F6900">
        <w:tc>
          <w:tcPr>
            <w:tcW w:w="567" w:type="dxa"/>
          </w:tcPr>
          <w:p w:rsidR="009F6900" w:rsidRDefault="009F6900">
            <w:pPr>
              <w:pStyle w:val="ConsPlusNormal"/>
              <w:jc w:val="center"/>
            </w:pPr>
            <w:r>
              <w:t>32.</w:t>
            </w:r>
          </w:p>
        </w:tc>
        <w:tc>
          <w:tcPr>
            <w:tcW w:w="3175" w:type="dxa"/>
          </w:tcPr>
          <w:p w:rsidR="009F6900" w:rsidRDefault="009F6900">
            <w:pPr>
              <w:pStyle w:val="ConsPlusNormal"/>
            </w:pPr>
            <w:r>
              <w:t>Доля жителей, вовлеченных в процесс выбора инициативных проектов, в общей численности жителей населенных пунктов, на территории которых осуществлялся процесс выбора инициативных проектов</w:t>
            </w:r>
          </w:p>
        </w:tc>
        <w:tc>
          <w:tcPr>
            <w:tcW w:w="1984" w:type="dxa"/>
          </w:tcPr>
          <w:p w:rsidR="009F6900" w:rsidRDefault="009F6900">
            <w:pPr>
              <w:pStyle w:val="ConsPlusNormal"/>
            </w:pPr>
            <w:r>
              <w:t>приоритетный проект (программа)</w:t>
            </w:r>
          </w:p>
        </w:tc>
        <w:tc>
          <w:tcPr>
            <w:tcW w:w="1531" w:type="dxa"/>
          </w:tcPr>
          <w:p w:rsidR="009F6900" w:rsidRDefault="009F6900">
            <w:pPr>
              <w:pStyle w:val="ConsPlusNormal"/>
              <w:jc w:val="center"/>
            </w:pPr>
            <w:r>
              <w:t>процентов</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25</w:t>
            </w:r>
          </w:p>
        </w:tc>
        <w:tc>
          <w:tcPr>
            <w:tcW w:w="1151" w:type="dxa"/>
          </w:tcPr>
          <w:p w:rsidR="009F6900" w:rsidRDefault="009F6900">
            <w:pPr>
              <w:pStyle w:val="ConsPlusNormal"/>
              <w:jc w:val="right"/>
            </w:pPr>
            <w:r>
              <w:t>30</w:t>
            </w:r>
          </w:p>
        </w:tc>
        <w:tc>
          <w:tcPr>
            <w:tcW w:w="1151" w:type="dxa"/>
          </w:tcPr>
          <w:p w:rsidR="009F6900" w:rsidRDefault="009F6900">
            <w:pPr>
              <w:pStyle w:val="ConsPlusNormal"/>
              <w:jc w:val="right"/>
            </w:pPr>
            <w:r>
              <w:t>30</w:t>
            </w:r>
          </w:p>
        </w:tc>
        <w:tc>
          <w:tcPr>
            <w:tcW w:w="1157" w:type="dxa"/>
          </w:tcPr>
          <w:p w:rsidR="009F6900" w:rsidRDefault="009F6900">
            <w:pPr>
              <w:pStyle w:val="ConsPlusNormal"/>
              <w:jc w:val="right"/>
            </w:pPr>
            <w:r>
              <w:t>30</w:t>
            </w:r>
          </w:p>
        </w:tc>
      </w:tr>
      <w:tr w:rsidR="009F6900">
        <w:tc>
          <w:tcPr>
            <w:tcW w:w="567" w:type="dxa"/>
          </w:tcPr>
          <w:p w:rsidR="009F6900" w:rsidRDefault="009F6900">
            <w:pPr>
              <w:pStyle w:val="ConsPlusNormal"/>
              <w:jc w:val="center"/>
            </w:pPr>
            <w:r>
              <w:t>33.</w:t>
            </w:r>
          </w:p>
        </w:tc>
        <w:tc>
          <w:tcPr>
            <w:tcW w:w="3175" w:type="dxa"/>
          </w:tcPr>
          <w:p w:rsidR="009F6900" w:rsidRDefault="009F6900">
            <w:pPr>
              <w:pStyle w:val="ConsPlusNormal"/>
            </w:pPr>
            <w:r>
              <w:t>Доля завершенных проектов развития общественной инфраструктуры, основанных на местных инициативах, в общем количестве таких проектов</w:t>
            </w:r>
          </w:p>
        </w:tc>
        <w:tc>
          <w:tcPr>
            <w:tcW w:w="1984" w:type="dxa"/>
          </w:tcPr>
          <w:p w:rsidR="009F6900" w:rsidRDefault="009F6900">
            <w:pPr>
              <w:pStyle w:val="ConsPlusNormal"/>
            </w:pPr>
            <w:r>
              <w:t>приоритетный проект (программа)</w:t>
            </w:r>
          </w:p>
        </w:tc>
        <w:tc>
          <w:tcPr>
            <w:tcW w:w="1531" w:type="dxa"/>
          </w:tcPr>
          <w:p w:rsidR="009F6900" w:rsidRDefault="009F6900">
            <w:pPr>
              <w:pStyle w:val="ConsPlusNormal"/>
              <w:jc w:val="center"/>
            </w:pPr>
            <w:r>
              <w:t>процентов</w:t>
            </w:r>
          </w:p>
        </w:tc>
        <w:tc>
          <w:tcPr>
            <w:tcW w:w="1151" w:type="dxa"/>
          </w:tcPr>
          <w:p w:rsidR="009F6900" w:rsidRDefault="009F6900">
            <w:pPr>
              <w:pStyle w:val="ConsPlusNormal"/>
              <w:jc w:val="right"/>
            </w:pPr>
            <w:r>
              <w:t>100</w:t>
            </w:r>
          </w:p>
        </w:tc>
        <w:tc>
          <w:tcPr>
            <w:tcW w:w="1151" w:type="dxa"/>
          </w:tcPr>
          <w:p w:rsidR="009F6900" w:rsidRDefault="009F6900">
            <w:pPr>
              <w:pStyle w:val="ConsPlusNormal"/>
              <w:jc w:val="right"/>
            </w:pPr>
            <w:r>
              <w:t>100</w:t>
            </w:r>
          </w:p>
        </w:tc>
        <w:tc>
          <w:tcPr>
            <w:tcW w:w="1151" w:type="dxa"/>
          </w:tcPr>
          <w:p w:rsidR="009F6900" w:rsidRDefault="009F6900">
            <w:pPr>
              <w:pStyle w:val="ConsPlusNormal"/>
              <w:jc w:val="right"/>
            </w:pPr>
            <w:r>
              <w:t>100</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7" w:type="dxa"/>
          </w:tcPr>
          <w:p w:rsidR="009F6900" w:rsidRDefault="009F6900">
            <w:pPr>
              <w:pStyle w:val="ConsPlusNormal"/>
              <w:jc w:val="right"/>
            </w:pPr>
            <w:r>
              <w:t>-</w:t>
            </w:r>
          </w:p>
        </w:tc>
      </w:tr>
      <w:tr w:rsidR="009F6900">
        <w:tc>
          <w:tcPr>
            <w:tcW w:w="567" w:type="dxa"/>
          </w:tcPr>
          <w:p w:rsidR="009F6900" w:rsidRDefault="009F6900">
            <w:pPr>
              <w:pStyle w:val="ConsPlusNormal"/>
              <w:jc w:val="center"/>
            </w:pPr>
            <w:r>
              <w:t>34.</w:t>
            </w:r>
          </w:p>
        </w:tc>
        <w:tc>
          <w:tcPr>
            <w:tcW w:w="3175" w:type="dxa"/>
          </w:tcPr>
          <w:p w:rsidR="009F6900" w:rsidRDefault="009F6900">
            <w:pPr>
              <w:pStyle w:val="ConsPlusNormal"/>
            </w:pPr>
            <w:r>
              <w:t xml:space="preserve">Доля завершенных </w:t>
            </w:r>
            <w:r>
              <w:lastRenderedPageBreak/>
              <w:t>инициативных проектов в общем количестве таких проектов</w:t>
            </w:r>
          </w:p>
        </w:tc>
        <w:tc>
          <w:tcPr>
            <w:tcW w:w="1984" w:type="dxa"/>
          </w:tcPr>
          <w:p w:rsidR="009F6900" w:rsidRDefault="009F6900">
            <w:pPr>
              <w:pStyle w:val="ConsPlusNormal"/>
            </w:pPr>
            <w:r>
              <w:lastRenderedPageBreak/>
              <w:t xml:space="preserve">приоритетный </w:t>
            </w:r>
            <w:r>
              <w:lastRenderedPageBreak/>
              <w:t>проект (программа)</w:t>
            </w:r>
          </w:p>
        </w:tc>
        <w:tc>
          <w:tcPr>
            <w:tcW w:w="1531" w:type="dxa"/>
          </w:tcPr>
          <w:p w:rsidR="009F6900" w:rsidRDefault="009F6900">
            <w:pPr>
              <w:pStyle w:val="ConsPlusNormal"/>
              <w:jc w:val="center"/>
            </w:pPr>
            <w:r>
              <w:lastRenderedPageBreak/>
              <w:t>процентов</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100</w:t>
            </w:r>
          </w:p>
        </w:tc>
        <w:tc>
          <w:tcPr>
            <w:tcW w:w="1151" w:type="dxa"/>
          </w:tcPr>
          <w:p w:rsidR="009F6900" w:rsidRDefault="009F6900">
            <w:pPr>
              <w:pStyle w:val="ConsPlusNormal"/>
              <w:jc w:val="right"/>
            </w:pPr>
            <w:r>
              <w:t>100</w:t>
            </w:r>
          </w:p>
        </w:tc>
        <w:tc>
          <w:tcPr>
            <w:tcW w:w="1151" w:type="dxa"/>
          </w:tcPr>
          <w:p w:rsidR="009F6900" w:rsidRDefault="009F6900">
            <w:pPr>
              <w:pStyle w:val="ConsPlusNormal"/>
              <w:jc w:val="right"/>
            </w:pPr>
            <w:r>
              <w:t>100</w:t>
            </w:r>
          </w:p>
        </w:tc>
        <w:tc>
          <w:tcPr>
            <w:tcW w:w="1157" w:type="dxa"/>
          </w:tcPr>
          <w:p w:rsidR="009F6900" w:rsidRDefault="009F6900">
            <w:pPr>
              <w:pStyle w:val="ConsPlusNormal"/>
              <w:jc w:val="right"/>
            </w:pPr>
            <w:r>
              <w:t>100</w:t>
            </w:r>
          </w:p>
        </w:tc>
      </w:tr>
      <w:tr w:rsidR="009F6900">
        <w:tc>
          <w:tcPr>
            <w:tcW w:w="567" w:type="dxa"/>
          </w:tcPr>
          <w:p w:rsidR="009F6900" w:rsidRDefault="009F6900">
            <w:pPr>
              <w:pStyle w:val="ConsPlusNormal"/>
              <w:jc w:val="center"/>
            </w:pPr>
            <w:r>
              <w:lastRenderedPageBreak/>
              <w:t>35.</w:t>
            </w:r>
          </w:p>
        </w:tc>
        <w:tc>
          <w:tcPr>
            <w:tcW w:w="3175" w:type="dxa"/>
          </w:tcPr>
          <w:p w:rsidR="009F6900" w:rsidRDefault="009F6900">
            <w:pPr>
              <w:pStyle w:val="ConsPlusNormal"/>
            </w:pPr>
            <w:r>
              <w:t>Количество реализованных проектов развития общественной инфраструктуры, основанных на местных инициативах</w:t>
            </w:r>
          </w:p>
        </w:tc>
        <w:tc>
          <w:tcPr>
            <w:tcW w:w="1984" w:type="dxa"/>
          </w:tcPr>
          <w:p w:rsidR="009F6900" w:rsidRDefault="009F6900">
            <w:pPr>
              <w:pStyle w:val="ConsPlusNormal"/>
            </w:pPr>
            <w:r>
              <w:t>приоритетный проект (программа)</w:t>
            </w:r>
          </w:p>
        </w:tc>
        <w:tc>
          <w:tcPr>
            <w:tcW w:w="1531" w:type="dxa"/>
          </w:tcPr>
          <w:p w:rsidR="009F6900" w:rsidRDefault="009F6900">
            <w:pPr>
              <w:pStyle w:val="ConsPlusNormal"/>
              <w:jc w:val="center"/>
            </w:pPr>
            <w:r>
              <w:t>проектов</w:t>
            </w:r>
          </w:p>
        </w:tc>
        <w:tc>
          <w:tcPr>
            <w:tcW w:w="1151" w:type="dxa"/>
          </w:tcPr>
          <w:p w:rsidR="009F6900" w:rsidRDefault="009F6900">
            <w:pPr>
              <w:pStyle w:val="ConsPlusNormal"/>
              <w:jc w:val="right"/>
            </w:pPr>
            <w:r>
              <w:t>38</w:t>
            </w:r>
          </w:p>
        </w:tc>
        <w:tc>
          <w:tcPr>
            <w:tcW w:w="1151" w:type="dxa"/>
          </w:tcPr>
          <w:p w:rsidR="009F6900" w:rsidRDefault="009F6900">
            <w:pPr>
              <w:pStyle w:val="ConsPlusNormal"/>
              <w:jc w:val="right"/>
            </w:pPr>
            <w:r>
              <w:t>77</w:t>
            </w:r>
          </w:p>
        </w:tc>
        <w:tc>
          <w:tcPr>
            <w:tcW w:w="1151" w:type="dxa"/>
          </w:tcPr>
          <w:p w:rsidR="009F6900" w:rsidRDefault="009F6900">
            <w:pPr>
              <w:pStyle w:val="ConsPlusNormal"/>
              <w:jc w:val="right"/>
            </w:pPr>
            <w:r>
              <w:t>80</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7" w:type="dxa"/>
          </w:tcPr>
          <w:p w:rsidR="009F6900" w:rsidRDefault="009F6900">
            <w:pPr>
              <w:pStyle w:val="ConsPlusNormal"/>
              <w:jc w:val="right"/>
            </w:pPr>
            <w:r>
              <w:t>-</w:t>
            </w:r>
          </w:p>
        </w:tc>
      </w:tr>
      <w:tr w:rsidR="009F6900">
        <w:tc>
          <w:tcPr>
            <w:tcW w:w="567" w:type="dxa"/>
          </w:tcPr>
          <w:p w:rsidR="009F6900" w:rsidRDefault="009F6900">
            <w:pPr>
              <w:pStyle w:val="ConsPlusNormal"/>
              <w:jc w:val="center"/>
            </w:pPr>
            <w:r>
              <w:t>36.</w:t>
            </w:r>
          </w:p>
        </w:tc>
        <w:tc>
          <w:tcPr>
            <w:tcW w:w="3175" w:type="dxa"/>
          </w:tcPr>
          <w:p w:rsidR="009F6900" w:rsidRDefault="009F6900">
            <w:pPr>
              <w:pStyle w:val="ConsPlusNormal"/>
            </w:pPr>
            <w:r>
              <w:t>Количество реализованных инициативных проектов</w:t>
            </w:r>
          </w:p>
        </w:tc>
        <w:tc>
          <w:tcPr>
            <w:tcW w:w="1984" w:type="dxa"/>
          </w:tcPr>
          <w:p w:rsidR="009F6900" w:rsidRDefault="009F6900">
            <w:pPr>
              <w:pStyle w:val="ConsPlusNormal"/>
            </w:pPr>
            <w:r>
              <w:t>приоритетный проект (программа)</w:t>
            </w:r>
          </w:p>
        </w:tc>
        <w:tc>
          <w:tcPr>
            <w:tcW w:w="1531" w:type="dxa"/>
          </w:tcPr>
          <w:p w:rsidR="009F6900" w:rsidRDefault="009F6900">
            <w:pPr>
              <w:pStyle w:val="ConsPlusNormal"/>
              <w:jc w:val="center"/>
            </w:pPr>
            <w:r>
              <w:t>проектов</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100</w:t>
            </w:r>
          </w:p>
        </w:tc>
        <w:tc>
          <w:tcPr>
            <w:tcW w:w="1151" w:type="dxa"/>
          </w:tcPr>
          <w:p w:rsidR="009F6900" w:rsidRDefault="009F6900">
            <w:pPr>
              <w:pStyle w:val="ConsPlusNormal"/>
              <w:jc w:val="right"/>
            </w:pPr>
            <w:r>
              <w:t>50</w:t>
            </w:r>
          </w:p>
        </w:tc>
        <w:tc>
          <w:tcPr>
            <w:tcW w:w="1151" w:type="dxa"/>
          </w:tcPr>
          <w:p w:rsidR="009F6900" w:rsidRDefault="009F6900">
            <w:pPr>
              <w:pStyle w:val="ConsPlusNormal"/>
              <w:jc w:val="right"/>
            </w:pPr>
            <w:r>
              <w:t>50</w:t>
            </w:r>
          </w:p>
        </w:tc>
        <w:tc>
          <w:tcPr>
            <w:tcW w:w="1157" w:type="dxa"/>
          </w:tcPr>
          <w:p w:rsidR="009F6900" w:rsidRDefault="009F6900">
            <w:pPr>
              <w:pStyle w:val="ConsPlusNormal"/>
              <w:jc w:val="right"/>
            </w:pPr>
            <w:r>
              <w:t>50</w:t>
            </w:r>
          </w:p>
        </w:tc>
      </w:tr>
      <w:tr w:rsidR="009F6900">
        <w:tc>
          <w:tcPr>
            <w:tcW w:w="567" w:type="dxa"/>
          </w:tcPr>
          <w:p w:rsidR="009F6900" w:rsidRDefault="009F6900">
            <w:pPr>
              <w:pStyle w:val="ConsPlusNormal"/>
              <w:jc w:val="center"/>
            </w:pPr>
            <w:r>
              <w:t>37.</w:t>
            </w:r>
          </w:p>
        </w:tc>
        <w:tc>
          <w:tcPr>
            <w:tcW w:w="3175" w:type="dxa"/>
          </w:tcPr>
          <w:p w:rsidR="009F6900" w:rsidRDefault="009F6900">
            <w:pPr>
              <w:pStyle w:val="ConsPlusNormal"/>
            </w:pPr>
            <w:r>
              <w:t>Средняя оценка качества финансового менеджмента главных распорядителей средств областного бюджета, имеющих подведомственные учреждения</w:t>
            </w:r>
          </w:p>
        </w:tc>
        <w:tc>
          <w:tcPr>
            <w:tcW w:w="1984" w:type="dxa"/>
          </w:tcPr>
          <w:p w:rsidR="009F6900" w:rsidRDefault="009F6900">
            <w:pPr>
              <w:pStyle w:val="ConsPlusNormal"/>
            </w:pPr>
            <w:r>
              <w:t>основное мероприятие</w:t>
            </w:r>
          </w:p>
        </w:tc>
        <w:tc>
          <w:tcPr>
            <w:tcW w:w="1531" w:type="dxa"/>
          </w:tcPr>
          <w:p w:rsidR="009F6900" w:rsidRDefault="009F6900">
            <w:pPr>
              <w:pStyle w:val="ConsPlusNormal"/>
              <w:jc w:val="center"/>
            </w:pPr>
            <w:r>
              <w:t>баллов</w:t>
            </w:r>
          </w:p>
        </w:tc>
        <w:tc>
          <w:tcPr>
            <w:tcW w:w="1151" w:type="dxa"/>
          </w:tcPr>
          <w:p w:rsidR="009F6900" w:rsidRDefault="009F6900">
            <w:pPr>
              <w:pStyle w:val="ConsPlusNormal"/>
              <w:jc w:val="right"/>
            </w:pPr>
            <w:r>
              <w:t>79,8</w:t>
            </w:r>
          </w:p>
        </w:tc>
        <w:tc>
          <w:tcPr>
            <w:tcW w:w="1151" w:type="dxa"/>
          </w:tcPr>
          <w:p w:rsidR="009F6900" w:rsidRDefault="009F6900">
            <w:pPr>
              <w:pStyle w:val="ConsPlusNormal"/>
              <w:jc w:val="right"/>
            </w:pPr>
            <w:r>
              <w:t>80,0</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7" w:type="dxa"/>
          </w:tcPr>
          <w:p w:rsidR="009F6900" w:rsidRDefault="009F6900">
            <w:pPr>
              <w:pStyle w:val="ConsPlusNormal"/>
              <w:jc w:val="right"/>
            </w:pPr>
            <w:r>
              <w:t>-</w:t>
            </w:r>
          </w:p>
        </w:tc>
      </w:tr>
      <w:tr w:rsidR="009F6900">
        <w:tc>
          <w:tcPr>
            <w:tcW w:w="567" w:type="dxa"/>
          </w:tcPr>
          <w:p w:rsidR="009F6900" w:rsidRDefault="009F6900">
            <w:pPr>
              <w:pStyle w:val="ConsPlusNormal"/>
              <w:jc w:val="center"/>
            </w:pPr>
            <w:r>
              <w:t>38.</w:t>
            </w:r>
          </w:p>
        </w:tc>
        <w:tc>
          <w:tcPr>
            <w:tcW w:w="3175" w:type="dxa"/>
          </w:tcPr>
          <w:p w:rsidR="009F6900" w:rsidRDefault="009F6900">
            <w:pPr>
              <w:pStyle w:val="ConsPlusNormal"/>
            </w:pPr>
            <w:r>
              <w:t>Средняя оценка качества финансового менеджмента главных распорядителей средств областного бюджета, не имеющих подведомственных учреждений</w:t>
            </w:r>
          </w:p>
        </w:tc>
        <w:tc>
          <w:tcPr>
            <w:tcW w:w="1984" w:type="dxa"/>
          </w:tcPr>
          <w:p w:rsidR="009F6900" w:rsidRDefault="009F6900">
            <w:pPr>
              <w:pStyle w:val="ConsPlusNormal"/>
            </w:pPr>
            <w:r>
              <w:t>основное мероприятие</w:t>
            </w:r>
          </w:p>
        </w:tc>
        <w:tc>
          <w:tcPr>
            <w:tcW w:w="1531" w:type="dxa"/>
          </w:tcPr>
          <w:p w:rsidR="009F6900" w:rsidRDefault="009F6900">
            <w:pPr>
              <w:pStyle w:val="ConsPlusNormal"/>
              <w:jc w:val="center"/>
            </w:pPr>
            <w:r>
              <w:t>баллов</w:t>
            </w:r>
          </w:p>
        </w:tc>
        <w:tc>
          <w:tcPr>
            <w:tcW w:w="1151" w:type="dxa"/>
          </w:tcPr>
          <w:p w:rsidR="009F6900" w:rsidRDefault="009F6900">
            <w:pPr>
              <w:pStyle w:val="ConsPlusNormal"/>
              <w:jc w:val="right"/>
            </w:pPr>
            <w:r>
              <w:t>46,2</w:t>
            </w:r>
          </w:p>
        </w:tc>
        <w:tc>
          <w:tcPr>
            <w:tcW w:w="1151" w:type="dxa"/>
          </w:tcPr>
          <w:p w:rsidR="009F6900" w:rsidRDefault="009F6900">
            <w:pPr>
              <w:pStyle w:val="ConsPlusNormal"/>
              <w:jc w:val="right"/>
            </w:pPr>
            <w:r>
              <w:t>46,7</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7" w:type="dxa"/>
          </w:tcPr>
          <w:p w:rsidR="009F6900" w:rsidRDefault="009F6900">
            <w:pPr>
              <w:pStyle w:val="ConsPlusNormal"/>
              <w:jc w:val="right"/>
            </w:pPr>
            <w:r>
              <w:t>-</w:t>
            </w:r>
          </w:p>
        </w:tc>
      </w:tr>
      <w:tr w:rsidR="009F6900">
        <w:tc>
          <w:tcPr>
            <w:tcW w:w="567" w:type="dxa"/>
          </w:tcPr>
          <w:p w:rsidR="009F6900" w:rsidRDefault="009F6900">
            <w:pPr>
              <w:pStyle w:val="ConsPlusNormal"/>
              <w:jc w:val="center"/>
            </w:pPr>
            <w:r>
              <w:t>39.</w:t>
            </w:r>
          </w:p>
        </w:tc>
        <w:tc>
          <w:tcPr>
            <w:tcW w:w="3175" w:type="dxa"/>
          </w:tcPr>
          <w:p w:rsidR="009F6900" w:rsidRDefault="009F6900">
            <w:pPr>
              <w:pStyle w:val="ConsPlusNormal"/>
            </w:pPr>
            <w:r>
              <w:t>Средняя рейтинговая оценка качества финансового менеджмента главных администраторов средств бюджета Оренбургской области</w:t>
            </w:r>
          </w:p>
        </w:tc>
        <w:tc>
          <w:tcPr>
            <w:tcW w:w="1984" w:type="dxa"/>
          </w:tcPr>
          <w:p w:rsidR="009F6900" w:rsidRDefault="009F6900">
            <w:pPr>
              <w:pStyle w:val="ConsPlusNormal"/>
            </w:pPr>
            <w:r>
              <w:t>основное мероприятие</w:t>
            </w:r>
          </w:p>
        </w:tc>
        <w:tc>
          <w:tcPr>
            <w:tcW w:w="1531" w:type="dxa"/>
          </w:tcPr>
          <w:p w:rsidR="009F6900" w:rsidRDefault="009F6900">
            <w:pPr>
              <w:pStyle w:val="ConsPlusNormal"/>
              <w:jc w:val="center"/>
            </w:pPr>
            <w:r>
              <w:t>процентов</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w:t>
            </w:r>
          </w:p>
        </w:tc>
        <w:tc>
          <w:tcPr>
            <w:tcW w:w="1151" w:type="dxa"/>
          </w:tcPr>
          <w:p w:rsidR="009F6900" w:rsidRDefault="009F6900">
            <w:pPr>
              <w:pStyle w:val="ConsPlusNormal"/>
              <w:jc w:val="right"/>
            </w:pPr>
            <w:r>
              <w:t>84,0</w:t>
            </w:r>
          </w:p>
        </w:tc>
        <w:tc>
          <w:tcPr>
            <w:tcW w:w="1151" w:type="dxa"/>
          </w:tcPr>
          <w:p w:rsidR="009F6900" w:rsidRDefault="009F6900">
            <w:pPr>
              <w:pStyle w:val="ConsPlusNormal"/>
              <w:jc w:val="right"/>
            </w:pPr>
            <w:r>
              <w:t>84,5</w:t>
            </w:r>
          </w:p>
        </w:tc>
        <w:tc>
          <w:tcPr>
            <w:tcW w:w="1151" w:type="dxa"/>
          </w:tcPr>
          <w:p w:rsidR="009F6900" w:rsidRDefault="009F6900">
            <w:pPr>
              <w:pStyle w:val="ConsPlusNormal"/>
              <w:jc w:val="right"/>
            </w:pPr>
            <w:r>
              <w:t>84,6</w:t>
            </w:r>
          </w:p>
        </w:tc>
        <w:tc>
          <w:tcPr>
            <w:tcW w:w="1151" w:type="dxa"/>
          </w:tcPr>
          <w:p w:rsidR="009F6900" w:rsidRDefault="009F6900">
            <w:pPr>
              <w:pStyle w:val="ConsPlusNormal"/>
              <w:jc w:val="right"/>
            </w:pPr>
            <w:r>
              <w:t>84,7</w:t>
            </w:r>
          </w:p>
        </w:tc>
        <w:tc>
          <w:tcPr>
            <w:tcW w:w="1157" w:type="dxa"/>
          </w:tcPr>
          <w:p w:rsidR="009F6900" w:rsidRDefault="009F6900">
            <w:pPr>
              <w:pStyle w:val="ConsPlusNormal"/>
              <w:jc w:val="right"/>
            </w:pPr>
            <w:r>
              <w:t>84,8</w:t>
            </w:r>
          </w:p>
        </w:tc>
      </w:tr>
      <w:tr w:rsidR="009F6900">
        <w:tc>
          <w:tcPr>
            <w:tcW w:w="15320" w:type="dxa"/>
            <w:gridSpan w:val="11"/>
          </w:tcPr>
          <w:p w:rsidR="009F6900" w:rsidRDefault="009F6900">
            <w:pPr>
              <w:pStyle w:val="ConsPlusNormal"/>
              <w:jc w:val="center"/>
              <w:outlineLvl w:val="2"/>
            </w:pPr>
            <w:r>
              <w:t>Подпрограмма 5 "Организация и осуществление внутреннего государственного финансового контроля в финансово-бюджетной сфере"</w:t>
            </w:r>
          </w:p>
        </w:tc>
      </w:tr>
      <w:tr w:rsidR="009F6900">
        <w:tc>
          <w:tcPr>
            <w:tcW w:w="567" w:type="dxa"/>
          </w:tcPr>
          <w:p w:rsidR="009F6900" w:rsidRDefault="009F6900">
            <w:pPr>
              <w:pStyle w:val="ConsPlusNormal"/>
              <w:jc w:val="center"/>
            </w:pPr>
            <w:r>
              <w:lastRenderedPageBreak/>
              <w:t>40.</w:t>
            </w:r>
          </w:p>
        </w:tc>
        <w:tc>
          <w:tcPr>
            <w:tcW w:w="3175" w:type="dxa"/>
          </w:tcPr>
          <w:p w:rsidR="009F6900" w:rsidRDefault="009F6900">
            <w:pPr>
              <w:pStyle w:val="ConsPlusNormal"/>
            </w:pPr>
            <w:r>
              <w:t>Отношение объема проверенных средств областного бюджета к общему объему расходов областного бюджета</w:t>
            </w:r>
          </w:p>
        </w:tc>
        <w:tc>
          <w:tcPr>
            <w:tcW w:w="1984" w:type="dxa"/>
          </w:tcPr>
          <w:p w:rsidR="009F6900" w:rsidRDefault="009F6900">
            <w:pPr>
              <w:pStyle w:val="ConsPlusNormal"/>
              <w:jc w:val="both"/>
            </w:pPr>
            <w:r>
              <w:t>основное мероприятие</w:t>
            </w:r>
          </w:p>
        </w:tc>
        <w:tc>
          <w:tcPr>
            <w:tcW w:w="1531" w:type="dxa"/>
          </w:tcPr>
          <w:p w:rsidR="009F6900" w:rsidRDefault="009F6900">
            <w:pPr>
              <w:pStyle w:val="ConsPlusNormal"/>
              <w:jc w:val="center"/>
            </w:pPr>
            <w:r>
              <w:t>процентов</w:t>
            </w:r>
          </w:p>
        </w:tc>
        <w:tc>
          <w:tcPr>
            <w:tcW w:w="1151" w:type="dxa"/>
          </w:tcPr>
          <w:p w:rsidR="009F6900" w:rsidRDefault="009F6900">
            <w:pPr>
              <w:pStyle w:val="ConsPlusNormal"/>
              <w:jc w:val="right"/>
            </w:pPr>
            <w:r>
              <w:t>33,0</w:t>
            </w:r>
          </w:p>
        </w:tc>
        <w:tc>
          <w:tcPr>
            <w:tcW w:w="1151" w:type="dxa"/>
          </w:tcPr>
          <w:p w:rsidR="009F6900" w:rsidRDefault="009F6900">
            <w:pPr>
              <w:pStyle w:val="ConsPlusNormal"/>
              <w:jc w:val="right"/>
            </w:pPr>
            <w:r>
              <w:t>30,0</w:t>
            </w:r>
          </w:p>
        </w:tc>
        <w:tc>
          <w:tcPr>
            <w:tcW w:w="1151" w:type="dxa"/>
          </w:tcPr>
          <w:p w:rsidR="009F6900" w:rsidRDefault="009F6900">
            <w:pPr>
              <w:pStyle w:val="ConsPlusNormal"/>
              <w:jc w:val="right"/>
            </w:pPr>
            <w:r>
              <w:t>6,0</w:t>
            </w:r>
          </w:p>
        </w:tc>
        <w:tc>
          <w:tcPr>
            <w:tcW w:w="1151" w:type="dxa"/>
          </w:tcPr>
          <w:p w:rsidR="009F6900" w:rsidRDefault="009F6900">
            <w:pPr>
              <w:pStyle w:val="ConsPlusNormal"/>
              <w:jc w:val="right"/>
            </w:pPr>
            <w:r>
              <w:t>30,0</w:t>
            </w:r>
          </w:p>
        </w:tc>
        <w:tc>
          <w:tcPr>
            <w:tcW w:w="1151" w:type="dxa"/>
          </w:tcPr>
          <w:p w:rsidR="009F6900" w:rsidRDefault="009F6900">
            <w:pPr>
              <w:pStyle w:val="ConsPlusNormal"/>
              <w:jc w:val="right"/>
            </w:pPr>
            <w:r>
              <w:t>30,0</w:t>
            </w:r>
          </w:p>
        </w:tc>
        <w:tc>
          <w:tcPr>
            <w:tcW w:w="1151" w:type="dxa"/>
          </w:tcPr>
          <w:p w:rsidR="009F6900" w:rsidRDefault="009F6900">
            <w:pPr>
              <w:pStyle w:val="ConsPlusNormal"/>
              <w:jc w:val="right"/>
            </w:pPr>
            <w:r>
              <w:t>30,0</w:t>
            </w:r>
          </w:p>
        </w:tc>
        <w:tc>
          <w:tcPr>
            <w:tcW w:w="1157" w:type="dxa"/>
          </w:tcPr>
          <w:p w:rsidR="009F6900" w:rsidRDefault="009F6900">
            <w:pPr>
              <w:pStyle w:val="ConsPlusNormal"/>
              <w:jc w:val="right"/>
            </w:pPr>
            <w:r>
              <w:t>30,0</w:t>
            </w:r>
          </w:p>
        </w:tc>
      </w:tr>
      <w:tr w:rsidR="009F6900">
        <w:tc>
          <w:tcPr>
            <w:tcW w:w="567" w:type="dxa"/>
          </w:tcPr>
          <w:p w:rsidR="009F6900" w:rsidRDefault="009F6900">
            <w:pPr>
              <w:pStyle w:val="ConsPlusNormal"/>
              <w:jc w:val="center"/>
            </w:pPr>
            <w:r>
              <w:t>41.</w:t>
            </w:r>
          </w:p>
        </w:tc>
        <w:tc>
          <w:tcPr>
            <w:tcW w:w="3175" w:type="dxa"/>
          </w:tcPr>
          <w:p w:rsidR="009F6900" w:rsidRDefault="009F6900">
            <w:pPr>
              <w:pStyle w:val="ConsPlusNormal"/>
            </w:pPr>
            <w:r>
              <w:t>Отношение количества проведенных плановых контрольных мероприятий к общему количеству запланированных контрольных мероприятий в соответствующем году</w:t>
            </w:r>
          </w:p>
        </w:tc>
        <w:tc>
          <w:tcPr>
            <w:tcW w:w="1984" w:type="dxa"/>
          </w:tcPr>
          <w:p w:rsidR="009F6900" w:rsidRDefault="009F6900">
            <w:pPr>
              <w:pStyle w:val="ConsPlusNormal"/>
              <w:jc w:val="both"/>
            </w:pPr>
            <w:r>
              <w:t>основное мероприятие</w:t>
            </w:r>
          </w:p>
        </w:tc>
        <w:tc>
          <w:tcPr>
            <w:tcW w:w="1531" w:type="dxa"/>
          </w:tcPr>
          <w:p w:rsidR="009F6900" w:rsidRDefault="009F6900">
            <w:pPr>
              <w:pStyle w:val="ConsPlusNormal"/>
              <w:jc w:val="center"/>
            </w:pPr>
            <w:r>
              <w:t>процентов</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1" w:type="dxa"/>
          </w:tcPr>
          <w:p w:rsidR="009F6900" w:rsidRDefault="009F6900">
            <w:pPr>
              <w:pStyle w:val="ConsPlusNormal"/>
              <w:jc w:val="right"/>
            </w:pPr>
            <w:r>
              <w:t>100,0</w:t>
            </w:r>
          </w:p>
        </w:tc>
        <w:tc>
          <w:tcPr>
            <w:tcW w:w="1157" w:type="dxa"/>
          </w:tcPr>
          <w:p w:rsidR="009F6900" w:rsidRDefault="009F6900">
            <w:pPr>
              <w:pStyle w:val="ConsPlusNormal"/>
              <w:jc w:val="right"/>
            </w:pPr>
            <w:r>
              <w:t>100,0</w:t>
            </w:r>
          </w:p>
        </w:tc>
      </w:tr>
      <w:tr w:rsidR="009F6900">
        <w:tc>
          <w:tcPr>
            <w:tcW w:w="15320" w:type="dxa"/>
            <w:gridSpan w:val="11"/>
          </w:tcPr>
          <w:p w:rsidR="009F6900" w:rsidRDefault="009F6900">
            <w:pPr>
              <w:pStyle w:val="ConsPlusNormal"/>
              <w:jc w:val="center"/>
              <w:outlineLvl w:val="2"/>
            </w:pPr>
            <w:r>
              <w:t>Подпрограмма 6 "Повышение финансовой грамотности населения Оренбургской области"</w:t>
            </w:r>
          </w:p>
        </w:tc>
      </w:tr>
      <w:tr w:rsidR="009F6900">
        <w:tc>
          <w:tcPr>
            <w:tcW w:w="567" w:type="dxa"/>
          </w:tcPr>
          <w:p w:rsidR="009F6900" w:rsidRDefault="009F6900">
            <w:pPr>
              <w:pStyle w:val="ConsPlusNormal"/>
              <w:jc w:val="center"/>
            </w:pPr>
            <w:r>
              <w:t>42.</w:t>
            </w:r>
          </w:p>
        </w:tc>
        <w:tc>
          <w:tcPr>
            <w:tcW w:w="3175" w:type="dxa"/>
          </w:tcPr>
          <w:p w:rsidR="009F6900" w:rsidRDefault="009F6900">
            <w:pPr>
              <w:pStyle w:val="ConsPlusNormal"/>
            </w:pPr>
            <w:r>
              <w:t>Количество проведенных мероприятий, направленных на повышение финансовой грамотности населения области</w:t>
            </w:r>
          </w:p>
        </w:tc>
        <w:tc>
          <w:tcPr>
            <w:tcW w:w="1984" w:type="dxa"/>
          </w:tcPr>
          <w:p w:rsidR="009F6900" w:rsidRDefault="009F6900">
            <w:pPr>
              <w:pStyle w:val="ConsPlusNormal"/>
              <w:jc w:val="both"/>
            </w:pPr>
            <w:r>
              <w:t>основное мероприятие</w:t>
            </w:r>
          </w:p>
        </w:tc>
        <w:tc>
          <w:tcPr>
            <w:tcW w:w="1531" w:type="dxa"/>
          </w:tcPr>
          <w:p w:rsidR="009F6900" w:rsidRDefault="009F6900">
            <w:pPr>
              <w:pStyle w:val="ConsPlusNormal"/>
              <w:jc w:val="center"/>
            </w:pPr>
            <w:r>
              <w:t>единиц</w:t>
            </w:r>
          </w:p>
        </w:tc>
        <w:tc>
          <w:tcPr>
            <w:tcW w:w="1151" w:type="dxa"/>
          </w:tcPr>
          <w:p w:rsidR="009F6900" w:rsidRDefault="009F6900">
            <w:pPr>
              <w:pStyle w:val="ConsPlusNormal"/>
              <w:jc w:val="right"/>
            </w:pPr>
            <w:r>
              <w:t>7</w:t>
            </w:r>
          </w:p>
        </w:tc>
        <w:tc>
          <w:tcPr>
            <w:tcW w:w="1151" w:type="dxa"/>
          </w:tcPr>
          <w:p w:rsidR="009F6900" w:rsidRDefault="009F6900">
            <w:pPr>
              <w:pStyle w:val="ConsPlusNormal"/>
              <w:jc w:val="right"/>
            </w:pPr>
            <w:r>
              <w:t>8</w:t>
            </w:r>
          </w:p>
        </w:tc>
        <w:tc>
          <w:tcPr>
            <w:tcW w:w="1151" w:type="dxa"/>
          </w:tcPr>
          <w:p w:rsidR="009F6900" w:rsidRDefault="009F6900">
            <w:pPr>
              <w:pStyle w:val="ConsPlusNormal"/>
              <w:jc w:val="right"/>
            </w:pPr>
            <w:r>
              <w:t>2</w:t>
            </w:r>
          </w:p>
        </w:tc>
        <w:tc>
          <w:tcPr>
            <w:tcW w:w="1151" w:type="dxa"/>
          </w:tcPr>
          <w:p w:rsidR="009F6900" w:rsidRDefault="009F6900">
            <w:pPr>
              <w:pStyle w:val="ConsPlusNormal"/>
              <w:jc w:val="right"/>
            </w:pPr>
            <w:r>
              <w:t>3</w:t>
            </w:r>
          </w:p>
        </w:tc>
        <w:tc>
          <w:tcPr>
            <w:tcW w:w="1151" w:type="dxa"/>
          </w:tcPr>
          <w:p w:rsidR="009F6900" w:rsidRDefault="009F6900">
            <w:pPr>
              <w:pStyle w:val="ConsPlusNormal"/>
              <w:jc w:val="right"/>
            </w:pPr>
            <w:r>
              <w:t>11</w:t>
            </w:r>
          </w:p>
        </w:tc>
        <w:tc>
          <w:tcPr>
            <w:tcW w:w="1151" w:type="dxa"/>
          </w:tcPr>
          <w:p w:rsidR="009F6900" w:rsidRDefault="009F6900">
            <w:pPr>
              <w:pStyle w:val="ConsPlusNormal"/>
              <w:jc w:val="right"/>
            </w:pPr>
            <w:r>
              <w:t>12</w:t>
            </w:r>
          </w:p>
        </w:tc>
        <w:tc>
          <w:tcPr>
            <w:tcW w:w="1157" w:type="dxa"/>
          </w:tcPr>
          <w:p w:rsidR="009F6900" w:rsidRDefault="009F6900">
            <w:pPr>
              <w:pStyle w:val="ConsPlusNormal"/>
              <w:jc w:val="right"/>
            </w:pPr>
            <w:r>
              <w:t>13</w:t>
            </w:r>
          </w:p>
        </w:tc>
      </w:tr>
    </w:tbl>
    <w:p w:rsidR="009F6900" w:rsidRDefault="009F6900">
      <w:pPr>
        <w:sectPr w:rsidR="009F6900">
          <w:pgSz w:w="16838" w:h="11905" w:orient="landscape"/>
          <w:pgMar w:top="1701" w:right="1134" w:bottom="850" w:left="1134" w:header="0" w:footer="0" w:gutter="0"/>
          <w:cols w:space="720"/>
        </w:sectPr>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right"/>
        <w:outlineLvl w:val="1"/>
      </w:pPr>
      <w:r>
        <w:t>Приложение 2</w:t>
      </w:r>
    </w:p>
    <w:p w:rsidR="009F6900" w:rsidRDefault="009F6900">
      <w:pPr>
        <w:pStyle w:val="ConsPlusNormal"/>
        <w:jc w:val="right"/>
      </w:pPr>
      <w:r>
        <w:t>к государственной программе</w:t>
      </w:r>
    </w:p>
    <w:p w:rsidR="009F6900" w:rsidRDefault="009F6900">
      <w:pPr>
        <w:pStyle w:val="ConsPlusNormal"/>
        <w:jc w:val="right"/>
      </w:pPr>
      <w:r>
        <w:t>"Управление</w:t>
      </w:r>
    </w:p>
    <w:p w:rsidR="009F6900" w:rsidRDefault="009F6900">
      <w:pPr>
        <w:pStyle w:val="ConsPlusNormal"/>
        <w:jc w:val="right"/>
      </w:pPr>
      <w:r>
        <w:t>государственными финансами</w:t>
      </w:r>
    </w:p>
    <w:p w:rsidR="009F6900" w:rsidRDefault="009F6900">
      <w:pPr>
        <w:pStyle w:val="ConsPlusNormal"/>
        <w:jc w:val="right"/>
      </w:pPr>
      <w:r>
        <w:t>и государственным долгом</w:t>
      </w:r>
    </w:p>
    <w:p w:rsidR="009F6900" w:rsidRDefault="009F6900">
      <w:pPr>
        <w:pStyle w:val="ConsPlusNormal"/>
        <w:jc w:val="right"/>
      </w:pPr>
      <w:r>
        <w:t>Оренбургской области"</w:t>
      </w:r>
    </w:p>
    <w:p w:rsidR="009F6900" w:rsidRDefault="009F6900">
      <w:pPr>
        <w:pStyle w:val="ConsPlusNormal"/>
        <w:jc w:val="both"/>
      </w:pPr>
    </w:p>
    <w:p w:rsidR="009F6900" w:rsidRDefault="009F6900">
      <w:pPr>
        <w:pStyle w:val="ConsPlusTitle"/>
        <w:jc w:val="center"/>
      </w:pPr>
      <w:bookmarkStart w:id="3" w:name="P774"/>
      <w:bookmarkEnd w:id="3"/>
      <w:r>
        <w:t>Перечень</w:t>
      </w:r>
    </w:p>
    <w:p w:rsidR="009F6900" w:rsidRDefault="009F6900">
      <w:pPr>
        <w:pStyle w:val="ConsPlusTitle"/>
        <w:jc w:val="center"/>
      </w:pPr>
      <w:r>
        <w:t>основных мероприятий Программы</w:t>
      </w:r>
    </w:p>
    <w:p w:rsidR="009F6900" w:rsidRDefault="009F6900">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9F6900">
        <w:trPr>
          <w:jc w:val="center"/>
        </w:trPr>
        <w:tc>
          <w:tcPr>
            <w:tcW w:w="9294" w:type="dxa"/>
            <w:tcBorders>
              <w:top w:val="nil"/>
              <w:left w:val="single" w:sz="24" w:space="0" w:color="CED3F1"/>
              <w:bottom w:val="nil"/>
              <w:right w:val="single" w:sz="24" w:space="0" w:color="F4F3F8"/>
            </w:tcBorders>
            <w:shd w:val="clear" w:color="auto" w:fill="F4F3F8"/>
          </w:tcPr>
          <w:p w:rsidR="009F6900" w:rsidRDefault="009F6900">
            <w:pPr>
              <w:pStyle w:val="ConsPlusNormal"/>
              <w:jc w:val="center"/>
            </w:pPr>
            <w:r>
              <w:rPr>
                <w:color w:val="392C69"/>
              </w:rPr>
              <w:t>Список изменяющих документов</w:t>
            </w:r>
          </w:p>
          <w:p w:rsidR="009F6900" w:rsidRDefault="009F6900">
            <w:pPr>
              <w:pStyle w:val="ConsPlusNormal"/>
              <w:jc w:val="center"/>
            </w:pPr>
            <w:r>
              <w:rPr>
                <w:color w:val="392C69"/>
              </w:rPr>
              <w:t xml:space="preserve">(в ред. </w:t>
            </w:r>
            <w:hyperlink r:id="rId39" w:history="1">
              <w:r>
                <w:rPr>
                  <w:color w:val="0000FF"/>
                </w:rPr>
                <w:t>Постановления</w:t>
              </w:r>
            </w:hyperlink>
            <w:r>
              <w:rPr>
                <w:color w:val="392C69"/>
              </w:rPr>
              <w:t xml:space="preserve"> Правительства Оренбургской области</w:t>
            </w:r>
          </w:p>
          <w:p w:rsidR="009F6900" w:rsidRDefault="009F6900">
            <w:pPr>
              <w:pStyle w:val="ConsPlusNormal"/>
              <w:jc w:val="center"/>
            </w:pPr>
            <w:r>
              <w:rPr>
                <w:color w:val="392C69"/>
              </w:rPr>
              <w:t>от 24.12.2020 N 1241-пп)</w:t>
            </w:r>
          </w:p>
        </w:tc>
      </w:tr>
    </w:tbl>
    <w:p w:rsidR="009F6900" w:rsidRDefault="009F69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891"/>
        <w:gridCol w:w="2154"/>
        <w:gridCol w:w="1587"/>
        <w:gridCol w:w="1587"/>
        <w:gridCol w:w="2721"/>
        <w:gridCol w:w="2317"/>
        <w:gridCol w:w="2778"/>
      </w:tblGrid>
      <w:tr w:rsidR="009F6900">
        <w:tc>
          <w:tcPr>
            <w:tcW w:w="624" w:type="dxa"/>
            <w:vMerge w:val="restart"/>
            <w:vAlign w:val="center"/>
          </w:tcPr>
          <w:p w:rsidR="009F6900" w:rsidRDefault="009F6900">
            <w:pPr>
              <w:pStyle w:val="ConsPlusNormal"/>
              <w:jc w:val="center"/>
            </w:pPr>
            <w:r>
              <w:t>N п/п</w:t>
            </w:r>
          </w:p>
        </w:tc>
        <w:tc>
          <w:tcPr>
            <w:tcW w:w="2891" w:type="dxa"/>
            <w:vMerge w:val="restart"/>
            <w:vAlign w:val="center"/>
          </w:tcPr>
          <w:p w:rsidR="009F6900" w:rsidRDefault="009F6900">
            <w:pPr>
              <w:pStyle w:val="ConsPlusNormal"/>
              <w:jc w:val="center"/>
            </w:pPr>
            <w:r>
              <w:t>Номер и наименование ведомственной целевой программы, основного мероприятия</w:t>
            </w:r>
          </w:p>
        </w:tc>
        <w:tc>
          <w:tcPr>
            <w:tcW w:w="2154" w:type="dxa"/>
            <w:vMerge w:val="restart"/>
            <w:vAlign w:val="center"/>
          </w:tcPr>
          <w:p w:rsidR="009F6900" w:rsidRDefault="009F6900">
            <w:pPr>
              <w:pStyle w:val="ConsPlusNormal"/>
              <w:jc w:val="center"/>
            </w:pPr>
            <w:r>
              <w:t>Ответственный исполнитель</w:t>
            </w:r>
          </w:p>
        </w:tc>
        <w:tc>
          <w:tcPr>
            <w:tcW w:w="3174" w:type="dxa"/>
            <w:gridSpan w:val="2"/>
            <w:vAlign w:val="center"/>
          </w:tcPr>
          <w:p w:rsidR="009F6900" w:rsidRDefault="009F6900">
            <w:pPr>
              <w:pStyle w:val="ConsPlusNormal"/>
              <w:jc w:val="center"/>
            </w:pPr>
            <w:r>
              <w:t>Срок</w:t>
            </w:r>
          </w:p>
        </w:tc>
        <w:tc>
          <w:tcPr>
            <w:tcW w:w="2721" w:type="dxa"/>
            <w:vMerge w:val="restart"/>
            <w:vAlign w:val="center"/>
          </w:tcPr>
          <w:p w:rsidR="009F6900" w:rsidRDefault="009F6900">
            <w:pPr>
              <w:pStyle w:val="ConsPlusNormal"/>
              <w:jc w:val="center"/>
            </w:pPr>
            <w:r>
              <w:t>Ожидаемый конечный результат</w:t>
            </w:r>
          </w:p>
          <w:p w:rsidR="009F6900" w:rsidRDefault="009F6900">
            <w:pPr>
              <w:pStyle w:val="ConsPlusNormal"/>
              <w:jc w:val="center"/>
            </w:pPr>
            <w:r>
              <w:t>(краткое описание)</w:t>
            </w:r>
          </w:p>
        </w:tc>
        <w:tc>
          <w:tcPr>
            <w:tcW w:w="2317" w:type="dxa"/>
            <w:vMerge w:val="restart"/>
            <w:vAlign w:val="center"/>
          </w:tcPr>
          <w:p w:rsidR="009F6900" w:rsidRDefault="009F6900">
            <w:pPr>
              <w:pStyle w:val="ConsPlusNormal"/>
              <w:jc w:val="center"/>
            </w:pPr>
            <w:r>
              <w:t>Последствия нереализации основного мероприятия</w:t>
            </w:r>
          </w:p>
        </w:tc>
        <w:tc>
          <w:tcPr>
            <w:tcW w:w="2778" w:type="dxa"/>
            <w:vMerge w:val="restart"/>
            <w:vAlign w:val="center"/>
          </w:tcPr>
          <w:p w:rsidR="009F6900" w:rsidRDefault="009F6900">
            <w:pPr>
              <w:pStyle w:val="ConsPlusNormal"/>
              <w:jc w:val="center"/>
            </w:pPr>
            <w:r>
              <w:t>Связь с показателями (индикаторами) Программы (подпрограммы)</w:t>
            </w:r>
          </w:p>
        </w:tc>
      </w:tr>
      <w:tr w:rsidR="009F6900">
        <w:tc>
          <w:tcPr>
            <w:tcW w:w="624" w:type="dxa"/>
            <w:vMerge/>
          </w:tcPr>
          <w:p w:rsidR="009F6900" w:rsidRDefault="009F6900"/>
        </w:tc>
        <w:tc>
          <w:tcPr>
            <w:tcW w:w="2891" w:type="dxa"/>
            <w:vMerge/>
          </w:tcPr>
          <w:p w:rsidR="009F6900" w:rsidRDefault="009F6900"/>
        </w:tc>
        <w:tc>
          <w:tcPr>
            <w:tcW w:w="2154" w:type="dxa"/>
            <w:vMerge/>
          </w:tcPr>
          <w:p w:rsidR="009F6900" w:rsidRDefault="009F6900"/>
        </w:tc>
        <w:tc>
          <w:tcPr>
            <w:tcW w:w="1587" w:type="dxa"/>
            <w:vAlign w:val="center"/>
          </w:tcPr>
          <w:p w:rsidR="009F6900" w:rsidRDefault="009F6900">
            <w:pPr>
              <w:pStyle w:val="ConsPlusNormal"/>
              <w:jc w:val="center"/>
            </w:pPr>
            <w:r>
              <w:t>начала реализации</w:t>
            </w:r>
          </w:p>
        </w:tc>
        <w:tc>
          <w:tcPr>
            <w:tcW w:w="1587" w:type="dxa"/>
            <w:vAlign w:val="center"/>
          </w:tcPr>
          <w:p w:rsidR="009F6900" w:rsidRDefault="009F6900">
            <w:pPr>
              <w:pStyle w:val="ConsPlusNormal"/>
              <w:jc w:val="center"/>
            </w:pPr>
            <w:r>
              <w:t>окончания реализации</w:t>
            </w:r>
          </w:p>
        </w:tc>
        <w:tc>
          <w:tcPr>
            <w:tcW w:w="2721" w:type="dxa"/>
            <w:vMerge/>
          </w:tcPr>
          <w:p w:rsidR="009F6900" w:rsidRDefault="009F6900"/>
        </w:tc>
        <w:tc>
          <w:tcPr>
            <w:tcW w:w="2317" w:type="dxa"/>
            <w:vMerge/>
          </w:tcPr>
          <w:p w:rsidR="009F6900" w:rsidRDefault="009F6900"/>
        </w:tc>
        <w:tc>
          <w:tcPr>
            <w:tcW w:w="2778" w:type="dxa"/>
            <w:vMerge/>
          </w:tcPr>
          <w:p w:rsidR="009F6900" w:rsidRDefault="009F6900"/>
        </w:tc>
      </w:tr>
      <w:tr w:rsidR="009F6900">
        <w:tc>
          <w:tcPr>
            <w:tcW w:w="624" w:type="dxa"/>
          </w:tcPr>
          <w:p w:rsidR="009F6900" w:rsidRDefault="009F6900">
            <w:pPr>
              <w:pStyle w:val="ConsPlusNormal"/>
              <w:jc w:val="center"/>
            </w:pPr>
            <w:r>
              <w:t>1</w:t>
            </w:r>
          </w:p>
        </w:tc>
        <w:tc>
          <w:tcPr>
            <w:tcW w:w="2891" w:type="dxa"/>
          </w:tcPr>
          <w:p w:rsidR="009F6900" w:rsidRDefault="009F6900">
            <w:pPr>
              <w:pStyle w:val="ConsPlusNormal"/>
              <w:jc w:val="center"/>
            </w:pPr>
            <w:r>
              <w:t>2</w:t>
            </w:r>
          </w:p>
        </w:tc>
        <w:tc>
          <w:tcPr>
            <w:tcW w:w="2154" w:type="dxa"/>
          </w:tcPr>
          <w:p w:rsidR="009F6900" w:rsidRDefault="009F6900">
            <w:pPr>
              <w:pStyle w:val="ConsPlusNormal"/>
              <w:jc w:val="center"/>
            </w:pPr>
            <w:r>
              <w:t>3</w:t>
            </w:r>
          </w:p>
        </w:tc>
        <w:tc>
          <w:tcPr>
            <w:tcW w:w="1587" w:type="dxa"/>
          </w:tcPr>
          <w:p w:rsidR="009F6900" w:rsidRDefault="009F6900">
            <w:pPr>
              <w:pStyle w:val="ConsPlusNormal"/>
              <w:jc w:val="center"/>
            </w:pPr>
            <w:r>
              <w:t>4</w:t>
            </w:r>
          </w:p>
        </w:tc>
        <w:tc>
          <w:tcPr>
            <w:tcW w:w="1587" w:type="dxa"/>
          </w:tcPr>
          <w:p w:rsidR="009F6900" w:rsidRDefault="009F6900">
            <w:pPr>
              <w:pStyle w:val="ConsPlusNormal"/>
              <w:jc w:val="center"/>
            </w:pPr>
            <w:r>
              <w:t>5</w:t>
            </w:r>
          </w:p>
        </w:tc>
        <w:tc>
          <w:tcPr>
            <w:tcW w:w="2721" w:type="dxa"/>
          </w:tcPr>
          <w:p w:rsidR="009F6900" w:rsidRDefault="009F6900">
            <w:pPr>
              <w:pStyle w:val="ConsPlusNormal"/>
              <w:jc w:val="center"/>
            </w:pPr>
            <w:r>
              <w:t>6</w:t>
            </w:r>
          </w:p>
        </w:tc>
        <w:tc>
          <w:tcPr>
            <w:tcW w:w="2317" w:type="dxa"/>
          </w:tcPr>
          <w:p w:rsidR="009F6900" w:rsidRDefault="009F6900">
            <w:pPr>
              <w:pStyle w:val="ConsPlusNormal"/>
              <w:jc w:val="center"/>
            </w:pPr>
            <w:r>
              <w:t>7</w:t>
            </w:r>
          </w:p>
        </w:tc>
        <w:tc>
          <w:tcPr>
            <w:tcW w:w="2778" w:type="dxa"/>
          </w:tcPr>
          <w:p w:rsidR="009F6900" w:rsidRDefault="009F6900">
            <w:pPr>
              <w:pStyle w:val="ConsPlusNormal"/>
              <w:jc w:val="center"/>
            </w:pPr>
            <w:r>
              <w:t>8</w:t>
            </w:r>
          </w:p>
        </w:tc>
      </w:tr>
      <w:tr w:rsidR="009F6900">
        <w:tc>
          <w:tcPr>
            <w:tcW w:w="16659" w:type="dxa"/>
            <w:gridSpan w:val="8"/>
          </w:tcPr>
          <w:p w:rsidR="009F6900" w:rsidRDefault="009F6900">
            <w:pPr>
              <w:pStyle w:val="ConsPlusNormal"/>
              <w:jc w:val="center"/>
              <w:outlineLvl w:val="2"/>
            </w:pPr>
            <w:r>
              <w:t>Подпрограмма 1 "Создание организационных условий для составления и исполнения областного бюджета"</w:t>
            </w:r>
          </w:p>
        </w:tc>
      </w:tr>
      <w:tr w:rsidR="009F6900">
        <w:tc>
          <w:tcPr>
            <w:tcW w:w="624" w:type="dxa"/>
          </w:tcPr>
          <w:p w:rsidR="009F6900" w:rsidRDefault="009F6900">
            <w:pPr>
              <w:pStyle w:val="ConsPlusNormal"/>
              <w:jc w:val="center"/>
            </w:pPr>
            <w:r>
              <w:t>1.</w:t>
            </w:r>
          </w:p>
        </w:tc>
        <w:tc>
          <w:tcPr>
            <w:tcW w:w="2891" w:type="dxa"/>
          </w:tcPr>
          <w:p w:rsidR="009F6900" w:rsidRDefault="009F6900">
            <w:pPr>
              <w:pStyle w:val="ConsPlusNormal"/>
            </w:pPr>
            <w:r>
              <w:t>Основное мероприятие 1 "Организация составления и исполнения областного бюджета"</w:t>
            </w:r>
          </w:p>
        </w:tc>
        <w:tc>
          <w:tcPr>
            <w:tcW w:w="2154" w:type="dxa"/>
          </w:tcPr>
          <w:p w:rsidR="009F6900" w:rsidRDefault="009F6900">
            <w:pPr>
              <w:pStyle w:val="ConsPlusNormal"/>
            </w:pPr>
            <w:r>
              <w:t>министерство финансов Оренбургской области</w:t>
            </w:r>
          </w:p>
        </w:tc>
        <w:tc>
          <w:tcPr>
            <w:tcW w:w="1587" w:type="dxa"/>
          </w:tcPr>
          <w:p w:rsidR="009F6900" w:rsidRDefault="009F6900">
            <w:pPr>
              <w:pStyle w:val="ConsPlusNormal"/>
              <w:jc w:val="center"/>
            </w:pPr>
            <w:r>
              <w:t>2019 год</w:t>
            </w:r>
          </w:p>
        </w:tc>
        <w:tc>
          <w:tcPr>
            <w:tcW w:w="1587" w:type="dxa"/>
          </w:tcPr>
          <w:p w:rsidR="009F6900" w:rsidRDefault="009F6900">
            <w:pPr>
              <w:pStyle w:val="ConsPlusNormal"/>
              <w:jc w:val="center"/>
            </w:pPr>
            <w:r>
              <w:t>2024 год</w:t>
            </w:r>
          </w:p>
        </w:tc>
        <w:tc>
          <w:tcPr>
            <w:tcW w:w="2721" w:type="dxa"/>
          </w:tcPr>
          <w:p w:rsidR="009F6900" w:rsidRDefault="009F6900">
            <w:pPr>
              <w:pStyle w:val="ConsPlusNormal"/>
            </w:pPr>
            <w:r>
              <w:t xml:space="preserve">проект закона Оренбургской области "Об областном бюджете на очередной финансовый год и на плановый период" </w:t>
            </w:r>
            <w:r>
              <w:lastRenderedPageBreak/>
              <w:t>и прогноз консолидированного бюджета Оренбургской области;</w:t>
            </w:r>
          </w:p>
          <w:p w:rsidR="009F6900" w:rsidRDefault="009F6900">
            <w:pPr>
              <w:pStyle w:val="ConsPlusNormal"/>
            </w:pPr>
            <w:r>
              <w:t>исполнение расходных обязательств областного бюджета</w:t>
            </w:r>
          </w:p>
        </w:tc>
        <w:tc>
          <w:tcPr>
            <w:tcW w:w="2317" w:type="dxa"/>
          </w:tcPr>
          <w:p w:rsidR="009F6900" w:rsidRDefault="009F6900">
            <w:pPr>
              <w:pStyle w:val="ConsPlusNormal"/>
            </w:pPr>
            <w:r>
              <w:lastRenderedPageBreak/>
              <w:t>невозможность исполнения расходных обязательств Оренбургской области</w:t>
            </w:r>
          </w:p>
        </w:tc>
        <w:tc>
          <w:tcPr>
            <w:tcW w:w="2778" w:type="dxa"/>
          </w:tcPr>
          <w:p w:rsidR="009F6900" w:rsidRDefault="009F6900">
            <w:pPr>
              <w:pStyle w:val="ConsPlusNormal"/>
            </w:pPr>
            <w:r>
              <w:t>исполнение областного бюджета по налоговым и неналоговым доходам;</w:t>
            </w:r>
          </w:p>
          <w:p w:rsidR="009F6900" w:rsidRDefault="009F6900">
            <w:pPr>
              <w:pStyle w:val="ConsPlusNormal"/>
            </w:pPr>
            <w:r>
              <w:t>исполнение областного бюджета по расходам</w:t>
            </w:r>
          </w:p>
        </w:tc>
      </w:tr>
      <w:tr w:rsidR="009F6900">
        <w:tc>
          <w:tcPr>
            <w:tcW w:w="624" w:type="dxa"/>
          </w:tcPr>
          <w:p w:rsidR="009F6900" w:rsidRDefault="009F6900">
            <w:pPr>
              <w:pStyle w:val="ConsPlusNormal"/>
              <w:jc w:val="center"/>
            </w:pPr>
            <w:r>
              <w:lastRenderedPageBreak/>
              <w:t>2.</w:t>
            </w:r>
          </w:p>
        </w:tc>
        <w:tc>
          <w:tcPr>
            <w:tcW w:w="2891" w:type="dxa"/>
          </w:tcPr>
          <w:p w:rsidR="009F6900" w:rsidRDefault="009F6900">
            <w:pPr>
              <w:pStyle w:val="ConsPlusNormal"/>
            </w:pPr>
            <w:r>
              <w:t>Основное мероприятие 2 "Стабилизация финансовой ситуации и финансовое обеспечение непредвиденных расходов в Оренбургской области"</w:t>
            </w:r>
          </w:p>
        </w:tc>
        <w:tc>
          <w:tcPr>
            <w:tcW w:w="2154" w:type="dxa"/>
          </w:tcPr>
          <w:p w:rsidR="009F6900" w:rsidRDefault="009F6900">
            <w:pPr>
              <w:pStyle w:val="ConsPlusNormal"/>
            </w:pPr>
            <w:r>
              <w:t>министерство финансов Оренбургской области</w:t>
            </w:r>
          </w:p>
        </w:tc>
        <w:tc>
          <w:tcPr>
            <w:tcW w:w="1587" w:type="dxa"/>
          </w:tcPr>
          <w:p w:rsidR="009F6900" w:rsidRDefault="009F6900">
            <w:pPr>
              <w:pStyle w:val="ConsPlusNormal"/>
              <w:jc w:val="center"/>
            </w:pPr>
            <w:r>
              <w:t>2019 год</w:t>
            </w:r>
          </w:p>
        </w:tc>
        <w:tc>
          <w:tcPr>
            <w:tcW w:w="1587" w:type="dxa"/>
          </w:tcPr>
          <w:p w:rsidR="009F6900" w:rsidRDefault="009F6900">
            <w:pPr>
              <w:pStyle w:val="ConsPlusNormal"/>
              <w:jc w:val="center"/>
            </w:pPr>
            <w:r>
              <w:t>2024 год</w:t>
            </w:r>
          </w:p>
        </w:tc>
        <w:tc>
          <w:tcPr>
            <w:tcW w:w="2721" w:type="dxa"/>
          </w:tcPr>
          <w:p w:rsidR="009F6900" w:rsidRDefault="009F6900">
            <w:pPr>
              <w:pStyle w:val="ConsPlusNormal"/>
            </w:pPr>
            <w:r>
              <w:t>обеспечение устойчивости областного бюджета при проявлении негативных тенденций в экономике, возникновении непредвиденных расходов</w:t>
            </w:r>
          </w:p>
        </w:tc>
        <w:tc>
          <w:tcPr>
            <w:tcW w:w="2317" w:type="dxa"/>
          </w:tcPr>
          <w:p w:rsidR="009F6900" w:rsidRDefault="009F6900">
            <w:pPr>
              <w:pStyle w:val="ConsPlusNormal"/>
            </w:pPr>
            <w:r>
              <w:t>невозможность оперативного решения задач, возникших в течение финансового года</w:t>
            </w:r>
          </w:p>
        </w:tc>
        <w:tc>
          <w:tcPr>
            <w:tcW w:w="2778" w:type="dxa"/>
          </w:tcPr>
          <w:p w:rsidR="009F6900" w:rsidRDefault="009F6900">
            <w:pPr>
              <w:pStyle w:val="ConsPlusNormal"/>
            </w:pPr>
            <w:r>
              <w:t>отношение объема просроченной кредиторской задолженности по обязательствам областного бюджета к общему объему расходов областного бюджета</w:t>
            </w:r>
          </w:p>
        </w:tc>
      </w:tr>
      <w:tr w:rsidR="009F6900">
        <w:tc>
          <w:tcPr>
            <w:tcW w:w="16659" w:type="dxa"/>
            <w:gridSpan w:val="8"/>
          </w:tcPr>
          <w:p w:rsidR="009F6900" w:rsidRDefault="009F6900">
            <w:pPr>
              <w:pStyle w:val="ConsPlusNormal"/>
              <w:jc w:val="center"/>
              <w:outlineLvl w:val="2"/>
            </w:pPr>
            <w:r>
              <w:t>Подпрограмма 2 "Повышение финансовой самостоятельности местных бюджетов"</w:t>
            </w:r>
          </w:p>
        </w:tc>
      </w:tr>
      <w:tr w:rsidR="009F6900">
        <w:tc>
          <w:tcPr>
            <w:tcW w:w="624" w:type="dxa"/>
          </w:tcPr>
          <w:p w:rsidR="009F6900" w:rsidRDefault="009F6900">
            <w:pPr>
              <w:pStyle w:val="ConsPlusNormal"/>
              <w:jc w:val="center"/>
            </w:pPr>
            <w:r>
              <w:t>3.</w:t>
            </w:r>
          </w:p>
        </w:tc>
        <w:tc>
          <w:tcPr>
            <w:tcW w:w="2891" w:type="dxa"/>
          </w:tcPr>
          <w:p w:rsidR="009F6900" w:rsidRDefault="009F6900">
            <w:pPr>
              <w:pStyle w:val="ConsPlusNormal"/>
            </w:pPr>
            <w:r>
              <w:t>Основное мероприятие 1 "Выравнивание бюджетной обеспеченности муниципальных образований Оренбургской области"</w:t>
            </w:r>
          </w:p>
        </w:tc>
        <w:tc>
          <w:tcPr>
            <w:tcW w:w="2154" w:type="dxa"/>
          </w:tcPr>
          <w:p w:rsidR="009F6900" w:rsidRDefault="009F6900">
            <w:pPr>
              <w:pStyle w:val="ConsPlusNormal"/>
            </w:pPr>
            <w:r>
              <w:t>министерство финансов Оренбургской области</w:t>
            </w:r>
          </w:p>
        </w:tc>
        <w:tc>
          <w:tcPr>
            <w:tcW w:w="1587" w:type="dxa"/>
          </w:tcPr>
          <w:p w:rsidR="009F6900" w:rsidRDefault="009F6900">
            <w:pPr>
              <w:pStyle w:val="ConsPlusNormal"/>
              <w:jc w:val="center"/>
            </w:pPr>
            <w:r>
              <w:t>2019 год</w:t>
            </w:r>
          </w:p>
        </w:tc>
        <w:tc>
          <w:tcPr>
            <w:tcW w:w="1587" w:type="dxa"/>
          </w:tcPr>
          <w:p w:rsidR="009F6900" w:rsidRDefault="009F6900">
            <w:pPr>
              <w:pStyle w:val="ConsPlusNormal"/>
              <w:jc w:val="center"/>
            </w:pPr>
            <w:r>
              <w:t>2024 год</w:t>
            </w:r>
          </w:p>
        </w:tc>
        <w:tc>
          <w:tcPr>
            <w:tcW w:w="2721" w:type="dxa"/>
          </w:tcPr>
          <w:p w:rsidR="009F6900" w:rsidRDefault="009F6900">
            <w:pPr>
              <w:pStyle w:val="ConsPlusNormal"/>
            </w:pPr>
            <w:r>
              <w:t>выравнивание финансовых возможностей муниципальных образований области</w:t>
            </w:r>
          </w:p>
        </w:tc>
        <w:tc>
          <w:tcPr>
            <w:tcW w:w="2317" w:type="dxa"/>
          </w:tcPr>
          <w:p w:rsidR="009F6900" w:rsidRDefault="009F6900">
            <w:pPr>
              <w:pStyle w:val="ConsPlusNormal"/>
            </w:pPr>
            <w:r>
              <w:t>увеличение разрыва между муниципальными образованиями области по уровню социально-экономического развития</w:t>
            </w:r>
          </w:p>
        </w:tc>
        <w:tc>
          <w:tcPr>
            <w:tcW w:w="2778" w:type="dxa"/>
          </w:tcPr>
          <w:p w:rsidR="009F6900" w:rsidRDefault="009F6900">
            <w:pPr>
              <w:pStyle w:val="ConsPlusNormal"/>
            </w:pPr>
            <w:r>
              <w:t>среднедушевые доходы бюджетов городских округов области;</w:t>
            </w:r>
          </w:p>
          <w:p w:rsidR="009F6900" w:rsidRDefault="009F6900">
            <w:pPr>
              <w:pStyle w:val="ConsPlusNormal"/>
            </w:pPr>
            <w:r>
              <w:t>среднедушевые доходы бюджетов муниципальных районов области</w:t>
            </w:r>
          </w:p>
        </w:tc>
      </w:tr>
      <w:tr w:rsidR="009F6900">
        <w:tc>
          <w:tcPr>
            <w:tcW w:w="624" w:type="dxa"/>
          </w:tcPr>
          <w:p w:rsidR="009F6900" w:rsidRDefault="009F6900">
            <w:pPr>
              <w:pStyle w:val="ConsPlusNormal"/>
              <w:jc w:val="center"/>
            </w:pPr>
            <w:r>
              <w:t>4.</w:t>
            </w:r>
          </w:p>
        </w:tc>
        <w:tc>
          <w:tcPr>
            <w:tcW w:w="2891" w:type="dxa"/>
          </w:tcPr>
          <w:p w:rsidR="009F6900" w:rsidRDefault="009F6900">
            <w:pPr>
              <w:pStyle w:val="ConsPlusNormal"/>
            </w:pPr>
            <w:r>
              <w:t>Основное мероприятие 2 "Поддержка мер по обеспечению сбалансированности местных бюджетов"</w:t>
            </w:r>
          </w:p>
        </w:tc>
        <w:tc>
          <w:tcPr>
            <w:tcW w:w="2154" w:type="dxa"/>
          </w:tcPr>
          <w:p w:rsidR="009F6900" w:rsidRDefault="009F6900">
            <w:pPr>
              <w:pStyle w:val="ConsPlusNormal"/>
            </w:pPr>
            <w:r>
              <w:t>министерство финансов Оренбургской области</w:t>
            </w:r>
          </w:p>
        </w:tc>
        <w:tc>
          <w:tcPr>
            <w:tcW w:w="1587" w:type="dxa"/>
          </w:tcPr>
          <w:p w:rsidR="009F6900" w:rsidRDefault="009F6900">
            <w:pPr>
              <w:pStyle w:val="ConsPlusNormal"/>
              <w:jc w:val="center"/>
            </w:pPr>
            <w:r>
              <w:t>2019 год</w:t>
            </w:r>
          </w:p>
        </w:tc>
        <w:tc>
          <w:tcPr>
            <w:tcW w:w="1587" w:type="dxa"/>
          </w:tcPr>
          <w:p w:rsidR="009F6900" w:rsidRDefault="009F6900">
            <w:pPr>
              <w:pStyle w:val="ConsPlusNormal"/>
              <w:jc w:val="center"/>
            </w:pPr>
            <w:r>
              <w:t>2024 год</w:t>
            </w:r>
          </w:p>
        </w:tc>
        <w:tc>
          <w:tcPr>
            <w:tcW w:w="2721" w:type="dxa"/>
          </w:tcPr>
          <w:p w:rsidR="009F6900" w:rsidRDefault="009F6900">
            <w:pPr>
              <w:pStyle w:val="ConsPlusNormal"/>
            </w:pPr>
            <w:r>
              <w:t>проведение мероприятий, направленных на обеспечение сбалансированности местных бюджетов</w:t>
            </w:r>
          </w:p>
        </w:tc>
        <w:tc>
          <w:tcPr>
            <w:tcW w:w="2317" w:type="dxa"/>
          </w:tcPr>
          <w:p w:rsidR="009F6900" w:rsidRDefault="009F6900">
            <w:pPr>
              <w:pStyle w:val="ConsPlusNormal"/>
            </w:pPr>
            <w:r>
              <w:t xml:space="preserve">возникновение (рост) кредиторской (просроченной кредиторской) задолженности местных бюджетов, </w:t>
            </w:r>
            <w:r>
              <w:lastRenderedPageBreak/>
              <w:t>муниципального долга, замедление социально-экономического развития муниципальных образований области</w:t>
            </w:r>
          </w:p>
        </w:tc>
        <w:tc>
          <w:tcPr>
            <w:tcW w:w="2778" w:type="dxa"/>
          </w:tcPr>
          <w:p w:rsidR="009F6900" w:rsidRDefault="009F6900">
            <w:pPr>
              <w:pStyle w:val="ConsPlusNormal"/>
            </w:pPr>
            <w:r>
              <w:lastRenderedPageBreak/>
              <w:t xml:space="preserve">доля городских округов и муниципальных районов области, дефицит бюджета которых не превышает уровень, установленный бюджетным </w:t>
            </w:r>
            <w:r>
              <w:lastRenderedPageBreak/>
              <w:t>законодательством, в общем количестве городских округов и муниципальных районов области</w:t>
            </w:r>
          </w:p>
        </w:tc>
      </w:tr>
      <w:tr w:rsidR="009F6900">
        <w:tc>
          <w:tcPr>
            <w:tcW w:w="16659" w:type="dxa"/>
            <w:gridSpan w:val="8"/>
          </w:tcPr>
          <w:p w:rsidR="009F6900" w:rsidRDefault="009F6900">
            <w:pPr>
              <w:pStyle w:val="ConsPlusNormal"/>
              <w:jc w:val="center"/>
              <w:outlineLvl w:val="2"/>
            </w:pPr>
            <w:r>
              <w:lastRenderedPageBreak/>
              <w:t>Подпрограмма 3 "Управление государственным долгом Оренбургской области"</w:t>
            </w:r>
          </w:p>
        </w:tc>
      </w:tr>
      <w:tr w:rsidR="009F6900">
        <w:tc>
          <w:tcPr>
            <w:tcW w:w="624" w:type="dxa"/>
          </w:tcPr>
          <w:p w:rsidR="009F6900" w:rsidRDefault="009F6900">
            <w:pPr>
              <w:pStyle w:val="ConsPlusNormal"/>
              <w:jc w:val="center"/>
            </w:pPr>
            <w:r>
              <w:t>5.</w:t>
            </w:r>
          </w:p>
        </w:tc>
        <w:tc>
          <w:tcPr>
            <w:tcW w:w="2891" w:type="dxa"/>
          </w:tcPr>
          <w:p w:rsidR="009F6900" w:rsidRDefault="009F6900">
            <w:pPr>
              <w:pStyle w:val="ConsPlusNormal"/>
            </w:pPr>
            <w:r>
              <w:t>Основное мероприятие 1 "Нормативно-правовое регулирование в сфере управления государственным долгом Оренбургской области"</w:t>
            </w:r>
          </w:p>
        </w:tc>
        <w:tc>
          <w:tcPr>
            <w:tcW w:w="2154" w:type="dxa"/>
          </w:tcPr>
          <w:p w:rsidR="009F6900" w:rsidRDefault="009F6900">
            <w:pPr>
              <w:pStyle w:val="ConsPlusNormal"/>
            </w:pPr>
            <w:r>
              <w:t>министерство финансов Оренбургской области</w:t>
            </w:r>
          </w:p>
        </w:tc>
        <w:tc>
          <w:tcPr>
            <w:tcW w:w="1587" w:type="dxa"/>
          </w:tcPr>
          <w:p w:rsidR="009F6900" w:rsidRDefault="009F6900">
            <w:pPr>
              <w:pStyle w:val="ConsPlusNormal"/>
              <w:jc w:val="center"/>
            </w:pPr>
            <w:r>
              <w:t>2019 год</w:t>
            </w:r>
          </w:p>
        </w:tc>
        <w:tc>
          <w:tcPr>
            <w:tcW w:w="1587" w:type="dxa"/>
          </w:tcPr>
          <w:p w:rsidR="009F6900" w:rsidRDefault="009F6900">
            <w:pPr>
              <w:pStyle w:val="ConsPlusNormal"/>
              <w:jc w:val="center"/>
            </w:pPr>
            <w:r>
              <w:t>2024 год</w:t>
            </w:r>
          </w:p>
        </w:tc>
        <w:tc>
          <w:tcPr>
            <w:tcW w:w="2721" w:type="dxa"/>
          </w:tcPr>
          <w:p w:rsidR="009F6900" w:rsidRDefault="009F6900">
            <w:pPr>
              <w:pStyle w:val="ConsPlusNormal"/>
            </w:pPr>
            <w:r>
              <w:t>совершенствование правового регулирования системы управления государственным долгом Оренбургской области, законодательное обеспечение осуществления государственных заимствований Оренбургской области</w:t>
            </w:r>
          </w:p>
        </w:tc>
        <w:tc>
          <w:tcPr>
            <w:tcW w:w="2317" w:type="dxa"/>
          </w:tcPr>
          <w:p w:rsidR="009F6900" w:rsidRDefault="009F6900">
            <w:pPr>
              <w:pStyle w:val="ConsPlusNormal"/>
            </w:pPr>
            <w:r>
              <w:t>отсутствие возможности осуществления государственных заимствований Оренбургской области, неисполнение расходных обязательств Оренбургской области в полном объеме</w:t>
            </w:r>
          </w:p>
        </w:tc>
        <w:tc>
          <w:tcPr>
            <w:tcW w:w="2778" w:type="dxa"/>
          </w:tcPr>
          <w:p w:rsidR="009F6900" w:rsidRDefault="009F6900">
            <w:pPr>
              <w:pStyle w:val="ConsPlusNormal"/>
            </w:pPr>
            <w:r>
              <w:t>наличие основных направлений долговой политики Оренбургской области на очередной финансовый год и плановый период</w:t>
            </w:r>
          </w:p>
        </w:tc>
      </w:tr>
      <w:tr w:rsidR="009F6900">
        <w:tc>
          <w:tcPr>
            <w:tcW w:w="624" w:type="dxa"/>
          </w:tcPr>
          <w:p w:rsidR="009F6900" w:rsidRDefault="009F6900">
            <w:pPr>
              <w:pStyle w:val="ConsPlusNormal"/>
              <w:jc w:val="center"/>
            </w:pPr>
            <w:r>
              <w:t>6.</w:t>
            </w:r>
          </w:p>
        </w:tc>
        <w:tc>
          <w:tcPr>
            <w:tcW w:w="2891" w:type="dxa"/>
          </w:tcPr>
          <w:p w:rsidR="009F6900" w:rsidRDefault="009F6900">
            <w:pPr>
              <w:pStyle w:val="ConsPlusNormal"/>
            </w:pPr>
            <w:r>
              <w:t>Основное мероприятие 2 "Обслуживание государственного долга Оренбургской области"</w:t>
            </w:r>
          </w:p>
        </w:tc>
        <w:tc>
          <w:tcPr>
            <w:tcW w:w="2154" w:type="dxa"/>
          </w:tcPr>
          <w:p w:rsidR="009F6900" w:rsidRDefault="009F6900">
            <w:pPr>
              <w:pStyle w:val="ConsPlusNormal"/>
            </w:pPr>
            <w:r>
              <w:t>министерство финансов Оренбургской области</w:t>
            </w:r>
          </w:p>
        </w:tc>
        <w:tc>
          <w:tcPr>
            <w:tcW w:w="1587" w:type="dxa"/>
          </w:tcPr>
          <w:p w:rsidR="009F6900" w:rsidRDefault="009F6900">
            <w:pPr>
              <w:pStyle w:val="ConsPlusNormal"/>
              <w:jc w:val="center"/>
            </w:pPr>
            <w:r>
              <w:t>2019 год</w:t>
            </w:r>
          </w:p>
        </w:tc>
        <w:tc>
          <w:tcPr>
            <w:tcW w:w="1587" w:type="dxa"/>
          </w:tcPr>
          <w:p w:rsidR="009F6900" w:rsidRDefault="009F6900">
            <w:pPr>
              <w:pStyle w:val="ConsPlusNormal"/>
              <w:jc w:val="center"/>
            </w:pPr>
            <w:r>
              <w:t>2024 год</w:t>
            </w:r>
          </w:p>
        </w:tc>
        <w:tc>
          <w:tcPr>
            <w:tcW w:w="2721" w:type="dxa"/>
          </w:tcPr>
          <w:p w:rsidR="009F6900" w:rsidRDefault="009F6900">
            <w:pPr>
              <w:pStyle w:val="ConsPlusNormal"/>
            </w:pPr>
            <w:r>
              <w:t>исполнение долговых обязательств Оренбургской области своевременно и в полном объеме;</w:t>
            </w:r>
          </w:p>
          <w:p w:rsidR="009F6900" w:rsidRDefault="009F6900">
            <w:pPr>
              <w:pStyle w:val="ConsPlusNormal"/>
            </w:pPr>
            <w:r>
              <w:t>отсутствие просроченных долговых обязательств Оренбургской области</w:t>
            </w:r>
          </w:p>
        </w:tc>
        <w:tc>
          <w:tcPr>
            <w:tcW w:w="2317" w:type="dxa"/>
          </w:tcPr>
          <w:p w:rsidR="009F6900" w:rsidRDefault="009F6900">
            <w:pPr>
              <w:pStyle w:val="ConsPlusNormal"/>
            </w:pPr>
            <w:r>
              <w:t>наличие просроченных долговых обязательств Оренбургской области;</w:t>
            </w:r>
          </w:p>
          <w:p w:rsidR="009F6900" w:rsidRDefault="009F6900">
            <w:pPr>
              <w:pStyle w:val="ConsPlusNormal"/>
            </w:pPr>
            <w:r>
              <w:t>увеличение нагрузки на областной бюджет по расходам на обслуживание государственного долга Оренбургской области</w:t>
            </w:r>
          </w:p>
        </w:tc>
        <w:tc>
          <w:tcPr>
            <w:tcW w:w="2778" w:type="dxa"/>
          </w:tcPr>
          <w:p w:rsidR="009F6900" w:rsidRDefault="009F6900">
            <w:pPr>
              <w:pStyle w:val="ConsPlusNormal"/>
            </w:pPr>
            <w:r>
              <w:t xml:space="preserve">отношение годовой суммы платежей на погашение и обслуживание государственного долга Оренбургской области, не погашенного по состоянию на 1 января отчетного финансового года, к объему налоговых и неналоговых доходов областного бюджета и дотаций, предоставленных </w:t>
            </w:r>
            <w:r>
              <w:lastRenderedPageBreak/>
              <w:t>из федерального бюджета;</w:t>
            </w:r>
          </w:p>
          <w:p w:rsidR="009F6900" w:rsidRDefault="009F6900">
            <w:pPr>
              <w:pStyle w:val="ConsPlusNormal"/>
            </w:pPr>
            <w:r>
              <w:t>доля расходов областного бюджета на обслуживание государственного долга Оренбургской области в общем объеме расходов областного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r>
      <w:tr w:rsidR="009F6900">
        <w:tc>
          <w:tcPr>
            <w:tcW w:w="624" w:type="dxa"/>
          </w:tcPr>
          <w:p w:rsidR="009F6900" w:rsidRDefault="009F6900">
            <w:pPr>
              <w:pStyle w:val="ConsPlusNormal"/>
              <w:jc w:val="center"/>
            </w:pPr>
            <w:r>
              <w:lastRenderedPageBreak/>
              <w:t>7.</w:t>
            </w:r>
          </w:p>
        </w:tc>
        <w:tc>
          <w:tcPr>
            <w:tcW w:w="2891" w:type="dxa"/>
          </w:tcPr>
          <w:p w:rsidR="009F6900" w:rsidRDefault="009F6900">
            <w:pPr>
              <w:pStyle w:val="ConsPlusNormal"/>
            </w:pPr>
            <w:r>
              <w:t>Основное мероприятие 3 "Исполнение обязательств, связанных с осуществлением государственных заимствований Оренбургской области"</w:t>
            </w:r>
          </w:p>
        </w:tc>
        <w:tc>
          <w:tcPr>
            <w:tcW w:w="2154" w:type="dxa"/>
          </w:tcPr>
          <w:p w:rsidR="009F6900" w:rsidRDefault="009F6900">
            <w:pPr>
              <w:pStyle w:val="ConsPlusNormal"/>
            </w:pPr>
            <w:r>
              <w:t>министерство финансов Оренбургской области</w:t>
            </w:r>
          </w:p>
        </w:tc>
        <w:tc>
          <w:tcPr>
            <w:tcW w:w="1587" w:type="dxa"/>
          </w:tcPr>
          <w:p w:rsidR="009F6900" w:rsidRDefault="009F6900">
            <w:pPr>
              <w:pStyle w:val="ConsPlusNormal"/>
              <w:jc w:val="center"/>
            </w:pPr>
            <w:r>
              <w:t>2019 год</w:t>
            </w:r>
          </w:p>
        </w:tc>
        <w:tc>
          <w:tcPr>
            <w:tcW w:w="1587" w:type="dxa"/>
          </w:tcPr>
          <w:p w:rsidR="009F6900" w:rsidRDefault="009F6900">
            <w:pPr>
              <w:pStyle w:val="ConsPlusNormal"/>
              <w:jc w:val="center"/>
            </w:pPr>
            <w:r>
              <w:t>2024 год</w:t>
            </w:r>
          </w:p>
        </w:tc>
        <w:tc>
          <w:tcPr>
            <w:tcW w:w="2721" w:type="dxa"/>
          </w:tcPr>
          <w:p w:rsidR="009F6900" w:rsidRDefault="009F6900">
            <w:pPr>
              <w:pStyle w:val="ConsPlusNormal"/>
            </w:pPr>
            <w:r>
              <w:t>получение финансовых услуг по вопросам осуществления государственных заимствований, поддержание уровня кредитного рейтинга Оренбургской области</w:t>
            </w:r>
          </w:p>
        </w:tc>
        <w:tc>
          <w:tcPr>
            <w:tcW w:w="2317" w:type="dxa"/>
          </w:tcPr>
          <w:p w:rsidR="009F6900" w:rsidRDefault="009F6900">
            <w:pPr>
              <w:pStyle w:val="ConsPlusNormal"/>
            </w:pPr>
            <w:r>
              <w:t>затрудненный доступ к публичному долговому рынку;</w:t>
            </w:r>
          </w:p>
          <w:p w:rsidR="009F6900" w:rsidRDefault="009F6900">
            <w:pPr>
              <w:pStyle w:val="ConsPlusNormal"/>
            </w:pPr>
            <w:r>
              <w:t>увеличение стоимости государственных заимствований Оренбургской области</w:t>
            </w:r>
          </w:p>
        </w:tc>
        <w:tc>
          <w:tcPr>
            <w:tcW w:w="2778" w:type="dxa"/>
          </w:tcPr>
          <w:p w:rsidR="009F6900" w:rsidRDefault="009F6900">
            <w:pPr>
              <w:pStyle w:val="ConsPlusNormal"/>
            </w:pPr>
            <w:r>
              <w:t>количество пресс-релизов о кредитном рейтинге Оренбургской области в год</w:t>
            </w:r>
          </w:p>
        </w:tc>
      </w:tr>
      <w:tr w:rsidR="009F6900">
        <w:tc>
          <w:tcPr>
            <w:tcW w:w="624" w:type="dxa"/>
          </w:tcPr>
          <w:p w:rsidR="009F6900" w:rsidRDefault="009F6900">
            <w:pPr>
              <w:pStyle w:val="ConsPlusNormal"/>
              <w:jc w:val="center"/>
            </w:pPr>
            <w:r>
              <w:t>8.</w:t>
            </w:r>
          </w:p>
        </w:tc>
        <w:tc>
          <w:tcPr>
            <w:tcW w:w="2891" w:type="dxa"/>
          </w:tcPr>
          <w:p w:rsidR="009F6900" w:rsidRDefault="009F6900">
            <w:pPr>
              <w:pStyle w:val="ConsPlusNormal"/>
            </w:pPr>
            <w:r>
              <w:t>Основное мероприятие 4 "Ведение государственной долговой книги Оренбургской области"</w:t>
            </w:r>
          </w:p>
        </w:tc>
        <w:tc>
          <w:tcPr>
            <w:tcW w:w="2154" w:type="dxa"/>
          </w:tcPr>
          <w:p w:rsidR="009F6900" w:rsidRDefault="009F6900">
            <w:pPr>
              <w:pStyle w:val="ConsPlusNormal"/>
            </w:pPr>
            <w:r>
              <w:t>министерство финансов Оренбургской области</w:t>
            </w:r>
          </w:p>
        </w:tc>
        <w:tc>
          <w:tcPr>
            <w:tcW w:w="1587" w:type="dxa"/>
          </w:tcPr>
          <w:p w:rsidR="009F6900" w:rsidRDefault="009F6900">
            <w:pPr>
              <w:pStyle w:val="ConsPlusNormal"/>
              <w:jc w:val="center"/>
            </w:pPr>
            <w:r>
              <w:t>2019 год</w:t>
            </w:r>
          </w:p>
        </w:tc>
        <w:tc>
          <w:tcPr>
            <w:tcW w:w="1587" w:type="dxa"/>
          </w:tcPr>
          <w:p w:rsidR="009F6900" w:rsidRDefault="009F6900">
            <w:pPr>
              <w:pStyle w:val="ConsPlusNormal"/>
              <w:jc w:val="center"/>
            </w:pPr>
            <w:r>
              <w:t>2024 год</w:t>
            </w:r>
          </w:p>
        </w:tc>
        <w:tc>
          <w:tcPr>
            <w:tcW w:w="2721" w:type="dxa"/>
          </w:tcPr>
          <w:p w:rsidR="009F6900" w:rsidRDefault="009F6900">
            <w:pPr>
              <w:pStyle w:val="ConsPlusNormal"/>
            </w:pPr>
            <w:r>
              <w:t>наличие актуальной информации о государственных долговых обязательствах Оренбургской области</w:t>
            </w:r>
          </w:p>
        </w:tc>
        <w:tc>
          <w:tcPr>
            <w:tcW w:w="2317" w:type="dxa"/>
          </w:tcPr>
          <w:p w:rsidR="009F6900" w:rsidRDefault="009F6900">
            <w:pPr>
              <w:pStyle w:val="ConsPlusNormal"/>
            </w:pPr>
            <w:r>
              <w:t>отсутствие информации о государственных долговых обязательствах Оренбургской области</w:t>
            </w:r>
          </w:p>
        </w:tc>
        <w:tc>
          <w:tcPr>
            <w:tcW w:w="2778" w:type="dxa"/>
          </w:tcPr>
          <w:p w:rsidR="009F6900" w:rsidRDefault="009F6900">
            <w:pPr>
              <w:pStyle w:val="ConsPlusNormal"/>
            </w:pPr>
            <w:r>
              <w:t>количество публикаций о размере государственного долга Оренбургской области, размещенных на сайте министерства финансов Оренбургской области в информационно-телекоммуникационной сети "Интернет"</w:t>
            </w:r>
          </w:p>
        </w:tc>
      </w:tr>
      <w:tr w:rsidR="009F6900">
        <w:tc>
          <w:tcPr>
            <w:tcW w:w="624" w:type="dxa"/>
          </w:tcPr>
          <w:p w:rsidR="009F6900" w:rsidRDefault="009F6900">
            <w:pPr>
              <w:pStyle w:val="ConsPlusNormal"/>
              <w:jc w:val="center"/>
            </w:pPr>
            <w:r>
              <w:lastRenderedPageBreak/>
              <w:t>9.</w:t>
            </w:r>
          </w:p>
        </w:tc>
        <w:tc>
          <w:tcPr>
            <w:tcW w:w="2891" w:type="dxa"/>
          </w:tcPr>
          <w:p w:rsidR="009F6900" w:rsidRDefault="009F6900">
            <w:pPr>
              <w:pStyle w:val="ConsPlusNormal"/>
            </w:pPr>
            <w:r>
              <w:t>Основное мероприятие 5 "Мониторинг состояния муниципального долга"</w:t>
            </w:r>
          </w:p>
        </w:tc>
        <w:tc>
          <w:tcPr>
            <w:tcW w:w="2154" w:type="dxa"/>
          </w:tcPr>
          <w:p w:rsidR="009F6900" w:rsidRDefault="009F6900">
            <w:pPr>
              <w:pStyle w:val="ConsPlusNormal"/>
            </w:pPr>
            <w:r>
              <w:t>министерство финансов Оренбургской области</w:t>
            </w:r>
          </w:p>
        </w:tc>
        <w:tc>
          <w:tcPr>
            <w:tcW w:w="1587" w:type="dxa"/>
          </w:tcPr>
          <w:p w:rsidR="009F6900" w:rsidRDefault="009F6900">
            <w:pPr>
              <w:pStyle w:val="ConsPlusNormal"/>
              <w:jc w:val="center"/>
            </w:pPr>
            <w:r>
              <w:t>2019 год</w:t>
            </w:r>
          </w:p>
        </w:tc>
        <w:tc>
          <w:tcPr>
            <w:tcW w:w="1587" w:type="dxa"/>
          </w:tcPr>
          <w:p w:rsidR="009F6900" w:rsidRDefault="009F6900">
            <w:pPr>
              <w:pStyle w:val="ConsPlusNormal"/>
              <w:jc w:val="center"/>
            </w:pPr>
            <w:r>
              <w:t>2024 год</w:t>
            </w:r>
          </w:p>
        </w:tc>
        <w:tc>
          <w:tcPr>
            <w:tcW w:w="2721" w:type="dxa"/>
          </w:tcPr>
          <w:p w:rsidR="009F6900" w:rsidRDefault="009F6900">
            <w:pPr>
              <w:pStyle w:val="ConsPlusNormal"/>
            </w:pPr>
            <w:r>
              <w:t>создание полной и актуальной информационной базы о муниципальных долговых обязательствах</w:t>
            </w:r>
          </w:p>
        </w:tc>
        <w:tc>
          <w:tcPr>
            <w:tcW w:w="2317" w:type="dxa"/>
          </w:tcPr>
          <w:p w:rsidR="009F6900" w:rsidRDefault="009F6900">
            <w:pPr>
              <w:pStyle w:val="ConsPlusNormal"/>
            </w:pPr>
            <w:r>
              <w:t>отсутствие информации о состоянии муниципального долга</w:t>
            </w:r>
          </w:p>
        </w:tc>
        <w:tc>
          <w:tcPr>
            <w:tcW w:w="2778" w:type="dxa"/>
          </w:tcPr>
          <w:p w:rsidR="009F6900" w:rsidRDefault="009F6900">
            <w:pPr>
              <w:pStyle w:val="ConsPlusNormal"/>
            </w:pPr>
            <w:r>
              <w:t>количество публикаций о размере муниципального долга, размещенных на сайте министерства финансов Оренбургской области в информационно-телекоммуникационной сети "Интернет"</w:t>
            </w:r>
          </w:p>
        </w:tc>
      </w:tr>
      <w:tr w:rsidR="009F6900">
        <w:tc>
          <w:tcPr>
            <w:tcW w:w="16659" w:type="dxa"/>
            <w:gridSpan w:val="8"/>
          </w:tcPr>
          <w:p w:rsidR="009F6900" w:rsidRDefault="009F6900">
            <w:pPr>
              <w:pStyle w:val="ConsPlusNormal"/>
              <w:jc w:val="center"/>
              <w:outlineLvl w:val="2"/>
            </w:pPr>
            <w:r>
              <w:t>Подпрограмма 4 "Повышение эффективности бюджетных расходов Оренбургской области"</w:t>
            </w:r>
          </w:p>
        </w:tc>
      </w:tr>
      <w:tr w:rsidR="009F6900">
        <w:tc>
          <w:tcPr>
            <w:tcW w:w="624" w:type="dxa"/>
            <w:vMerge w:val="restart"/>
          </w:tcPr>
          <w:p w:rsidR="009F6900" w:rsidRDefault="009F6900">
            <w:pPr>
              <w:pStyle w:val="ConsPlusNormal"/>
              <w:jc w:val="center"/>
            </w:pPr>
            <w:r>
              <w:t>10.</w:t>
            </w:r>
          </w:p>
        </w:tc>
        <w:tc>
          <w:tcPr>
            <w:tcW w:w="2891" w:type="dxa"/>
          </w:tcPr>
          <w:p w:rsidR="009F6900" w:rsidRDefault="009F6900">
            <w:pPr>
              <w:pStyle w:val="ConsPlusNormal"/>
            </w:pPr>
            <w:r>
              <w:t>Приоритетный проект "Вовлечение жителей муниципальных образований Оренбургской области в процесс выбора и реализации проектов развития общественной инфраструктуры, основанных на местных инициативах"</w:t>
            </w:r>
          </w:p>
        </w:tc>
        <w:tc>
          <w:tcPr>
            <w:tcW w:w="2154" w:type="dxa"/>
            <w:vMerge w:val="restart"/>
          </w:tcPr>
          <w:p w:rsidR="009F6900" w:rsidRDefault="009F6900">
            <w:pPr>
              <w:pStyle w:val="ConsPlusNormal"/>
            </w:pPr>
            <w:r>
              <w:t xml:space="preserve">министерство финансов Оренбургской области </w:t>
            </w:r>
            <w:hyperlink w:anchor="P1012" w:history="1">
              <w:r>
                <w:rPr>
                  <w:color w:val="0000FF"/>
                </w:rPr>
                <w:t>&lt;*&gt;</w:t>
              </w:r>
            </w:hyperlink>
          </w:p>
        </w:tc>
        <w:tc>
          <w:tcPr>
            <w:tcW w:w="1587" w:type="dxa"/>
          </w:tcPr>
          <w:p w:rsidR="009F6900" w:rsidRDefault="009F6900">
            <w:pPr>
              <w:pStyle w:val="ConsPlusNormal"/>
              <w:jc w:val="center"/>
            </w:pPr>
            <w:r>
              <w:t>2019 год</w:t>
            </w:r>
          </w:p>
        </w:tc>
        <w:tc>
          <w:tcPr>
            <w:tcW w:w="1587" w:type="dxa"/>
          </w:tcPr>
          <w:p w:rsidR="009F6900" w:rsidRDefault="009F6900">
            <w:pPr>
              <w:pStyle w:val="ConsPlusNormal"/>
              <w:jc w:val="center"/>
            </w:pPr>
            <w:r>
              <w:t>2020 год</w:t>
            </w:r>
          </w:p>
        </w:tc>
        <w:tc>
          <w:tcPr>
            <w:tcW w:w="2721" w:type="dxa"/>
          </w:tcPr>
          <w:p w:rsidR="009F6900" w:rsidRDefault="009F6900">
            <w:pPr>
              <w:pStyle w:val="ConsPlusNormal"/>
            </w:pPr>
            <w:r>
              <w:t>увеличение численности жителей, вовлеченных в процессы обсуждения и принятия бюджетных решений;</w:t>
            </w:r>
          </w:p>
          <w:p w:rsidR="009F6900" w:rsidRDefault="009F6900">
            <w:pPr>
              <w:pStyle w:val="ConsPlusNormal"/>
            </w:pPr>
            <w:r>
              <w:t>развитие общественной инфраструктуры, обусловленное реализацией проектов, основанных на местных инициативах</w:t>
            </w:r>
          </w:p>
        </w:tc>
        <w:tc>
          <w:tcPr>
            <w:tcW w:w="2317" w:type="dxa"/>
          </w:tcPr>
          <w:p w:rsidR="009F6900" w:rsidRDefault="009F6900">
            <w:pPr>
              <w:pStyle w:val="ConsPlusNormal"/>
            </w:pPr>
            <w:r>
              <w:t>снижение степени участия населения в решении вопросов местного значения вследствие нереализации проектов развития общественной инфраструктуры, основанных на местных инициативах</w:t>
            </w:r>
          </w:p>
        </w:tc>
        <w:tc>
          <w:tcPr>
            <w:tcW w:w="2778" w:type="dxa"/>
            <w:vMerge w:val="restart"/>
          </w:tcPr>
          <w:p w:rsidR="009F6900" w:rsidRDefault="009F6900">
            <w:pPr>
              <w:pStyle w:val="ConsPlusNormal"/>
              <w:jc w:val="both"/>
            </w:pPr>
            <w:r>
              <w:t>доля жителей, вовлеченных в процесс выбора проектов развития общественной инфраструктуры, основанных на местных инициативах, в общей численности жителей населенных пунктов, на территории которых осуществлялся процесс выбора проектов развития общественной инфраструктуры, основанных на местных инициативах;</w:t>
            </w:r>
          </w:p>
          <w:p w:rsidR="009F6900" w:rsidRDefault="009F6900">
            <w:pPr>
              <w:pStyle w:val="ConsPlusNormal"/>
            </w:pPr>
            <w:r>
              <w:t>доля завершенных проектов развития общественной инфраструктуры, основанных на местных инициативах, в общем количестве таких проектов;</w:t>
            </w:r>
          </w:p>
          <w:p w:rsidR="009F6900" w:rsidRDefault="009F6900">
            <w:pPr>
              <w:pStyle w:val="ConsPlusNormal"/>
            </w:pPr>
            <w:r>
              <w:t xml:space="preserve">количество реализованных </w:t>
            </w:r>
            <w:r>
              <w:lastRenderedPageBreak/>
              <w:t>проектов развития общественной инфраструктуры, основанных на местных инициативах;</w:t>
            </w:r>
          </w:p>
          <w:p w:rsidR="009F6900" w:rsidRDefault="009F6900">
            <w:pPr>
              <w:pStyle w:val="ConsPlusNormal"/>
            </w:pPr>
            <w:r>
              <w:t>доля жителей, вовлеченных в процесс выбора инициативных проектов, в общей численности жителей населенных пунктов, на территории которых осуществлялся процесс выбора инициативных проектов;</w:t>
            </w:r>
          </w:p>
          <w:p w:rsidR="009F6900" w:rsidRDefault="009F6900">
            <w:pPr>
              <w:pStyle w:val="ConsPlusNormal"/>
            </w:pPr>
            <w:r>
              <w:t>доля завершенных инициативных проектов в общем количестве таких проектов;</w:t>
            </w:r>
          </w:p>
          <w:p w:rsidR="009F6900" w:rsidRDefault="009F6900">
            <w:pPr>
              <w:pStyle w:val="ConsPlusNormal"/>
            </w:pPr>
            <w:r>
              <w:t>количество реализованных инициативных проектов</w:t>
            </w:r>
          </w:p>
        </w:tc>
      </w:tr>
      <w:tr w:rsidR="009F6900">
        <w:tc>
          <w:tcPr>
            <w:tcW w:w="624" w:type="dxa"/>
            <w:vMerge/>
          </w:tcPr>
          <w:p w:rsidR="009F6900" w:rsidRDefault="009F6900"/>
        </w:tc>
        <w:tc>
          <w:tcPr>
            <w:tcW w:w="2891" w:type="dxa"/>
          </w:tcPr>
          <w:p w:rsidR="009F6900" w:rsidRDefault="009F6900">
            <w:pPr>
              <w:pStyle w:val="ConsPlusNormal"/>
            </w:pPr>
            <w: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2154" w:type="dxa"/>
            <w:vMerge/>
          </w:tcPr>
          <w:p w:rsidR="009F6900" w:rsidRDefault="009F6900"/>
        </w:tc>
        <w:tc>
          <w:tcPr>
            <w:tcW w:w="1587" w:type="dxa"/>
          </w:tcPr>
          <w:p w:rsidR="009F6900" w:rsidRDefault="009F6900">
            <w:pPr>
              <w:pStyle w:val="ConsPlusNormal"/>
              <w:jc w:val="center"/>
            </w:pPr>
            <w:r>
              <w:t>2021 год</w:t>
            </w:r>
          </w:p>
        </w:tc>
        <w:tc>
          <w:tcPr>
            <w:tcW w:w="1587" w:type="dxa"/>
          </w:tcPr>
          <w:p w:rsidR="009F6900" w:rsidRDefault="009F6900">
            <w:pPr>
              <w:pStyle w:val="ConsPlusNormal"/>
              <w:jc w:val="center"/>
            </w:pPr>
            <w:r>
              <w:t>2024 год</w:t>
            </w:r>
          </w:p>
        </w:tc>
        <w:tc>
          <w:tcPr>
            <w:tcW w:w="2721" w:type="dxa"/>
          </w:tcPr>
          <w:p w:rsidR="009F6900" w:rsidRDefault="009F6900">
            <w:pPr>
              <w:pStyle w:val="ConsPlusNormal"/>
            </w:pPr>
            <w:r>
              <w:t>увеличение численности жителей, вовлеченных в процессы обсуждения и принятия бюджетных решений;</w:t>
            </w:r>
          </w:p>
          <w:p w:rsidR="009F6900" w:rsidRDefault="009F6900">
            <w:pPr>
              <w:pStyle w:val="ConsPlusNormal"/>
            </w:pPr>
            <w:r>
              <w:t>развитие общественной инфраструктуры, обусловленное реализацией инициативных проектов</w:t>
            </w:r>
          </w:p>
        </w:tc>
        <w:tc>
          <w:tcPr>
            <w:tcW w:w="2317" w:type="dxa"/>
          </w:tcPr>
          <w:p w:rsidR="009F6900" w:rsidRDefault="009F6900">
            <w:pPr>
              <w:pStyle w:val="ConsPlusNormal"/>
            </w:pPr>
            <w:r>
              <w:t>снижение степени участия населения в решении вопросов местного значения вследствие нереализации инициативных проектов развития</w:t>
            </w:r>
          </w:p>
        </w:tc>
        <w:tc>
          <w:tcPr>
            <w:tcW w:w="2778" w:type="dxa"/>
            <w:vMerge/>
          </w:tcPr>
          <w:p w:rsidR="009F6900" w:rsidRDefault="009F6900"/>
        </w:tc>
      </w:tr>
      <w:tr w:rsidR="009F6900">
        <w:tc>
          <w:tcPr>
            <w:tcW w:w="624" w:type="dxa"/>
          </w:tcPr>
          <w:p w:rsidR="009F6900" w:rsidRDefault="009F6900">
            <w:pPr>
              <w:pStyle w:val="ConsPlusNormal"/>
              <w:jc w:val="center"/>
            </w:pPr>
            <w:r>
              <w:lastRenderedPageBreak/>
              <w:t>11.</w:t>
            </w:r>
          </w:p>
        </w:tc>
        <w:tc>
          <w:tcPr>
            <w:tcW w:w="2891" w:type="dxa"/>
          </w:tcPr>
          <w:p w:rsidR="009F6900" w:rsidRDefault="009F6900">
            <w:pPr>
              <w:pStyle w:val="ConsPlusNormal"/>
            </w:pPr>
            <w:r>
              <w:t>Основное мероприятие 1 "Повышение эффективности распределения бюджетных средств"</w:t>
            </w:r>
          </w:p>
        </w:tc>
        <w:tc>
          <w:tcPr>
            <w:tcW w:w="2154" w:type="dxa"/>
          </w:tcPr>
          <w:p w:rsidR="009F6900" w:rsidRDefault="009F6900">
            <w:pPr>
              <w:pStyle w:val="ConsPlusNormal"/>
              <w:jc w:val="both"/>
            </w:pPr>
            <w:r>
              <w:t>министерство финансов Оренбургской области</w:t>
            </w:r>
          </w:p>
        </w:tc>
        <w:tc>
          <w:tcPr>
            <w:tcW w:w="1587" w:type="dxa"/>
          </w:tcPr>
          <w:p w:rsidR="009F6900" w:rsidRDefault="009F6900">
            <w:pPr>
              <w:pStyle w:val="ConsPlusNormal"/>
              <w:jc w:val="center"/>
            </w:pPr>
            <w:r>
              <w:t>2019 год</w:t>
            </w:r>
          </w:p>
        </w:tc>
        <w:tc>
          <w:tcPr>
            <w:tcW w:w="1587" w:type="dxa"/>
          </w:tcPr>
          <w:p w:rsidR="009F6900" w:rsidRDefault="009F6900">
            <w:pPr>
              <w:pStyle w:val="ConsPlusNormal"/>
              <w:jc w:val="center"/>
            </w:pPr>
            <w:r>
              <w:t>2024 год</w:t>
            </w:r>
          </w:p>
        </w:tc>
        <w:tc>
          <w:tcPr>
            <w:tcW w:w="2721" w:type="dxa"/>
          </w:tcPr>
          <w:p w:rsidR="009F6900" w:rsidRDefault="009F6900">
            <w:pPr>
              <w:pStyle w:val="ConsPlusNormal"/>
            </w:pPr>
            <w:r>
              <w:t>применение в сфере управления общественными финансами новых методов и принципов в соответствии с бюджетным законодательством</w:t>
            </w:r>
          </w:p>
        </w:tc>
        <w:tc>
          <w:tcPr>
            <w:tcW w:w="2317" w:type="dxa"/>
          </w:tcPr>
          <w:p w:rsidR="009F6900" w:rsidRDefault="009F6900">
            <w:pPr>
              <w:pStyle w:val="ConsPlusNormal"/>
            </w:pPr>
            <w:r>
              <w:t>невыполнение требований законодательства в сфере управления общественными финансами</w:t>
            </w:r>
          </w:p>
        </w:tc>
        <w:tc>
          <w:tcPr>
            <w:tcW w:w="2778" w:type="dxa"/>
          </w:tcPr>
          <w:p w:rsidR="009F6900" w:rsidRDefault="009F6900">
            <w:pPr>
              <w:pStyle w:val="ConsPlusNormal"/>
            </w:pPr>
            <w:r>
              <w:t>оценка повышения эффективности распределения бюджетных средств;</w:t>
            </w:r>
          </w:p>
          <w:p w:rsidR="009F6900" w:rsidRDefault="009F6900">
            <w:pPr>
              <w:pStyle w:val="ConsPlusNormal"/>
            </w:pPr>
            <w:r>
              <w:t xml:space="preserve">количество проведенных семинаров для государственных и муниципальных служащих Оренбургской области, работников государственных и муниципальных учреждений Оренбургской </w:t>
            </w:r>
            <w:r>
              <w:lastRenderedPageBreak/>
              <w:t>области в сфере управления финансами</w:t>
            </w:r>
          </w:p>
        </w:tc>
      </w:tr>
      <w:tr w:rsidR="009F6900">
        <w:tc>
          <w:tcPr>
            <w:tcW w:w="624" w:type="dxa"/>
          </w:tcPr>
          <w:p w:rsidR="009F6900" w:rsidRDefault="009F6900">
            <w:pPr>
              <w:pStyle w:val="ConsPlusNormal"/>
              <w:jc w:val="center"/>
            </w:pPr>
            <w:r>
              <w:lastRenderedPageBreak/>
              <w:t>12.</w:t>
            </w:r>
          </w:p>
        </w:tc>
        <w:tc>
          <w:tcPr>
            <w:tcW w:w="2891" w:type="dxa"/>
          </w:tcPr>
          <w:p w:rsidR="009F6900" w:rsidRDefault="009F6900">
            <w:pPr>
              <w:pStyle w:val="ConsPlusNormal"/>
            </w:pPr>
            <w:r>
              <w:t>Основное мероприятие 2 "Обеспечение сбалансированности и устойчивости областного и местных бюджетов"</w:t>
            </w:r>
          </w:p>
        </w:tc>
        <w:tc>
          <w:tcPr>
            <w:tcW w:w="2154" w:type="dxa"/>
          </w:tcPr>
          <w:p w:rsidR="009F6900" w:rsidRDefault="009F6900">
            <w:pPr>
              <w:pStyle w:val="ConsPlusNormal"/>
              <w:jc w:val="both"/>
            </w:pPr>
            <w:r>
              <w:t>министерство финансов Оренбургской области</w:t>
            </w:r>
          </w:p>
        </w:tc>
        <w:tc>
          <w:tcPr>
            <w:tcW w:w="1587" w:type="dxa"/>
          </w:tcPr>
          <w:p w:rsidR="009F6900" w:rsidRDefault="009F6900">
            <w:pPr>
              <w:pStyle w:val="ConsPlusNormal"/>
              <w:jc w:val="center"/>
            </w:pPr>
            <w:r>
              <w:t>2019 год</w:t>
            </w:r>
          </w:p>
        </w:tc>
        <w:tc>
          <w:tcPr>
            <w:tcW w:w="1587" w:type="dxa"/>
          </w:tcPr>
          <w:p w:rsidR="009F6900" w:rsidRDefault="009F6900">
            <w:pPr>
              <w:pStyle w:val="ConsPlusNormal"/>
              <w:jc w:val="center"/>
            </w:pPr>
            <w:r>
              <w:t>2019 год</w:t>
            </w:r>
          </w:p>
        </w:tc>
        <w:tc>
          <w:tcPr>
            <w:tcW w:w="2721" w:type="dxa"/>
          </w:tcPr>
          <w:p w:rsidR="009F6900" w:rsidRDefault="009F6900">
            <w:pPr>
              <w:pStyle w:val="ConsPlusNormal"/>
            </w:pPr>
            <w:r>
              <w:t>соблюдение принципа сбалансированности областного бюджета</w:t>
            </w:r>
          </w:p>
        </w:tc>
        <w:tc>
          <w:tcPr>
            <w:tcW w:w="2317" w:type="dxa"/>
          </w:tcPr>
          <w:p w:rsidR="009F6900" w:rsidRDefault="009F6900">
            <w:pPr>
              <w:pStyle w:val="ConsPlusNormal"/>
            </w:pPr>
            <w:r>
              <w:t>увеличение просроченной кредиторской задолженности, нарушение бюджетного законодательства</w:t>
            </w:r>
          </w:p>
        </w:tc>
        <w:tc>
          <w:tcPr>
            <w:tcW w:w="2778" w:type="dxa"/>
          </w:tcPr>
          <w:p w:rsidR="009F6900" w:rsidRDefault="009F6900">
            <w:pPr>
              <w:pStyle w:val="ConsPlusNormal"/>
            </w:pPr>
            <w:r>
              <w:t>оценка обеспечения сбалансированности и устойчивости областного и местного бюджетов</w:t>
            </w:r>
          </w:p>
        </w:tc>
      </w:tr>
      <w:tr w:rsidR="009F6900">
        <w:tc>
          <w:tcPr>
            <w:tcW w:w="624" w:type="dxa"/>
          </w:tcPr>
          <w:p w:rsidR="009F6900" w:rsidRDefault="009F6900">
            <w:pPr>
              <w:pStyle w:val="ConsPlusNormal"/>
              <w:jc w:val="center"/>
            </w:pPr>
            <w:r>
              <w:t>13.</w:t>
            </w:r>
          </w:p>
        </w:tc>
        <w:tc>
          <w:tcPr>
            <w:tcW w:w="2891" w:type="dxa"/>
          </w:tcPr>
          <w:p w:rsidR="009F6900" w:rsidRDefault="009F6900">
            <w:pPr>
              <w:pStyle w:val="ConsPlusNormal"/>
            </w:pPr>
            <w:r>
              <w:t>Основное мероприятие 3 "Совершенствование программно-целевых принципов организации деятельности органов исполнительной власти Оренбургской области при формировании программного бюджета"</w:t>
            </w:r>
          </w:p>
        </w:tc>
        <w:tc>
          <w:tcPr>
            <w:tcW w:w="2154" w:type="dxa"/>
          </w:tcPr>
          <w:p w:rsidR="009F6900" w:rsidRDefault="009F6900">
            <w:pPr>
              <w:pStyle w:val="ConsPlusNormal"/>
              <w:jc w:val="both"/>
            </w:pPr>
            <w:r>
              <w:t>министерство финансов Оренбургской области</w:t>
            </w:r>
          </w:p>
        </w:tc>
        <w:tc>
          <w:tcPr>
            <w:tcW w:w="1587" w:type="dxa"/>
          </w:tcPr>
          <w:p w:rsidR="009F6900" w:rsidRDefault="009F6900">
            <w:pPr>
              <w:pStyle w:val="ConsPlusNormal"/>
              <w:jc w:val="center"/>
            </w:pPr>
            <w:r>
              <w:t>2019 год</w:t>
            </w:r>
          </w:p>
        </w:tc>
        <w:tc>
          <w:tcPr>
            <w:tcW w:w="1587" w:type="dxa"/>
          </w:tcPr>
          <w:p w:rsidR="009F6900" w:rsidRDefault="009F6900">
            <w:pPr>
              <w:pStyle w:val="ConsPlusNormal"/>
              <w:jc w:val="center"/>
            </w:pPr>
            <w:r>
              <w:t>2019 год</w:t>
            </w:r>
          </w:p>
        </w:tc>
        <w:tc>
          <w:tcPr>
            <w:tcW w:w="2721" w:type="dxa"/>
          </w:tcPr>
          <w:p w:rsidR="009F6900" w:rsidRDefault="009F6900">
            <w:pPr>
              <w:pStyle w:val="ConsPlusNormal"/>
            </w:pPr>
            <w:r>
              <w:t>формирование программного бюджета и реализация подходов бюджетирования, ориентированного на результат</w:t>
            </w:r>
          </w:p>
        </w:tc>
        <w:tc>
          <w:tcPr>
            <w:tcW w:w="2317" w:type="dxa"/>
          </w:tcPr>
          <w:p w:rsidR="009F6900" w:rsidRDefault="009F6900">
            <w:pPr>
              <w:pStyle w:val="ConsPlusNormal"/>
            </w:pPr>
            <w:r>
              <w:t>невыполнение требований законодательства по формированию программного бюджета</w:t>
            </w:r>
          </w:p>
        </w:tc>
        <w:tc>
          <w:tcPr>
            <w:tcW w:w="2778" w:type="dxa"/>
          </w:tcPr>
          <w:p w:rsidR="009F6900" w:rsidRDefault="009F6900">
            <w:pPr>
              <w:pStyle w:val="ConsPlusNormal"/>
            </w:pPr>
            <w:r>
              <w:t>оценка внедрения программно-целевых принципов организации деятельности органов государственной власти Оренбургской области при формировании программного бюджета</w:t>
            </w:r>
          </w:p>
        </w:tc>
      </w:tr>
      <w:tr w:rsidR="009F6900">
        <w:tc>
          <w:tcPr>
            <w:tcW w:w="624" w:type="dxa"/>
          </w:tcPr>
          <w:p w:rsidR="009F6900" w:rsidRDefault="009F6900">
            <w:pPr>
              <w:pStyle w:val="ConsPlusNormal"/>
              <w:jc w:val="center"/>
            </w:pPr>
            <w:r>
              <w:t>14.</w:t>
            </w:r>
          </w:p>
        </w:tc>
        <w:tc>
          <w:tcPr>
            <w:tcW w:w="2891" w:type="dxa"/>
          </w:tcPr>
          <w:p w:rsidR="009F6900" w:rsidRDefault="009F6900">
            <w:pPr>
              <w:pStyle w:val="ConsPlusNormal"/>
            </w:pPr>
            <w:r>
              <w:t>Основное мероприятие 4 "Оптимизация функций государственного и муниципального управления, повышение эффективности их обеспечения"</w:t>
            </w:r>
          </w:p>
        </w:tc>
        <w:tc>
          <w:tcPr>
            <w:tcW w:w="2154" w:type="dxa"/>
          </w:tcPr>
          <w:p w:rsidR="009F6900" w:rsidRDefault="009F6900">
            <w:pPr>
              <w:pStyle w:val="ConsPlusNormal"/>
              <w:jc w:val="both"/>
            </w:pPr>
            <w:r>
              <w:t>министерство финансов Оренбургской области</w:t>
            </w:r>
          </w:p>
        </w:tc>
        <w:tc>
          <w:tcPr>
            <w:tcW w:w="1587" w:type="dxa"/>
          </w:tcPr>
          <w:p w:rsidR="009F6900" w:rsidRDefault="009F6900">
            <w:pPr>
              <w:pStyle w:val="ConsPlusNormal"/>
              <w:jc w:val="center"/>
            </w:pPr>
            <w:r>
              <w:t>2019 год</w:t>
            </w:r>
          </w:p>
        </w:tc>
        <w:tc>
          <w:tcPr>
            <w:tcW w:w="1587" w:type="dxa"/>
          </w:tcPr>
          <w:p w:rsidR="009F6900" w:rsidRDefault="009F6900">
            <w:pPr>
              <w:pStyle w:val="ConsPlusNormal"/>
              <w:jc w:val="center"/>
            </w:pPr>
            <w:r>
              <w:t>2019 год</w:t>
            </w:r>
          </w:p>
        </w:tc>
        <w:tc>
          <w:tcPr>
            <w:tcW w:w="2721" w:type="dxa"/>
          </w:tcPr>
          <w:p w:rsidR="009F6900" w:rsidRDefault="009F6900">
            <w:pPr>
              <w:pStyle w:val="ConsPlusNormal"/>
            </w:pPr>
            <w:r>
              <w:t xml:space="preserve">формирование органами исполнительной власти Оренбургской области, осуществляющими функции и полномочия учредителя государственных учреждений области, бюджетных ассигнований на оказание государственных услуг, рассчитанных исходя из утвержденных нормативов </w:t>
            </w:r>
            <w:r>
              <w:lastRenderedPageBreak/>
              <w:t>финансовых затрат</w:t>
            </w:r>
          </w:p>
        </w:tc>
        <w:tc>
          <w:tcPr>
            <w:tcW w:w="2317" w:type="dxa"/>
          </w:tcPr>
          <w:p w:rsidR="009F6900" w:rsidRDefault="009F6900">
            <w:pPr>
              <w:pStyle w:val="ConsPlusNormal"/>
            </w:pPr>
            <w:r>
              <w:lastRenderedPageBreak/>
              <w:t xml:space="preserve">несоблюдение органами исполнительной власти Оренбургской области, осуществляющими функции и полномочия учредителя государственных учреждений области, требований законодательства к </w:t>
            </w:r>
            <w:r>
              <w:lastRenderedPageBreak/>
              <w:t>качеству оказываемых государственных услуг</w:t>
            </w:r>
          </w:p>
        </w:tc>
        <w:tc>
          <w:tcPr>
            <w:tcW w:w="2778" w:type="dxa"/>
          </w:tcPr>
          <w:p w:rsidR="009F6900" w:rsidRDefault="009F6900">
            <w:pPr>
              <w:pStyle w:val="ConsPlusNormal"/>
            </w:pPr>
            <w:r>
              <w:lastRenderedPageBreak/>
              <w:t>оценка оптимизации функций государственного и муниципального управления, повышения эффективности их обеспечения</w:t>
            </w:r>
          </w:p>
        </w:tc>
      </w:tr>
      <w:tr w:rsidR="009F6900">
        <w:tc>
          <w:tcPr>
            <w:tcW w:w="624" w:type="dxa"/>
          </w:tcPr>
          <w:p w:rsidR="009F6900" w:rsidRDefault="009F6900">
            <w:pPr>
              <w:pStyle w:val="ConsPlusNormal"/>
              <w:jc w:val="center"/>
            </w:pPr>
            <w:r>
              <w:lastRenderedPageBreak/>
              <w:t>15.</w:t>
            </w:r>
          </w:p>
        </w:tc>
        <w:tc>
          <w:tcPr>
            <w:tcW w:w="2891" w:type="dxa"/>
          </w:tcPr>
          <w:p w:rsidR="009F6900" w:rsidRDefault="009F6900">
            <w:pPr>
              <w:pStyle w:val="ConsPlusNormal"/>
            </w:pPr>
            <w:r>
              <w:t>Основное мероприятие 5 "Развитие информационной системы управления государственными (муниципальными) финансами"</w:t>
            </w:r>
          </w:p>
        </w:tc>
        <w:tc>
          <w:tcPr>
            <w:tcW w:w="2154" w:type="dxa"/>
          </w:tcPr>
          <w:p w:rsidR="009F6900" w:rsidRDefault="009F6900">
            <w:pPr>
              <w:pStyle w:val="ConsPlusNormal"/>
              <w:jc w:val="both"/>
            </w:pPr>
            <w:r>
              <w:t>министерство финансов Оренбургской области</w:t>
            </w:r>
          </w:p>
        </w:tc>
        <w:tc>
          <w:tcPr>
            <w:tcW w:w="1587" w:type="dxa"/>
          </w:tcPr>
          <w:p w:rsidR="009F6900" w:rsidRDefault="009F6900">
            <w:pPr>
              <w:pStyle w:val="ConsPlusNormal"/>
              <w:jc w:val="center"/>
            </w:pPr>
            <w:r>
              <w:t>2019 год</w:t>
            </w:r>
          </w:p>
        </w:tc>
        <w:tc>
          <w:tcPr>
            <w:tcW w:w="1587" w:type="dxa"/>
          </w:tcPr>
          <w:p w:rsidR="009F6900" w:rsidRDefault="009F6900">
            <w:pPr>
              <w:pStyle w:val="ConsPlusNormal"/>
              <w:jc w:val="center"/>
            </w:pPr>
            <w:r>
              <w:t>2019 год</w:t>
            </w:r>
          </w:p>
        </w:tc>
        <w:tc>
          <w:tcPr>
            <w:tcW w:w="2721" w:type="dxa"/>
          </w:tcPr>
          <w:p w:rsidR="009F6900" w:rsidRDefault="009F6900">
            <w:pPr>
              <w:pStyle w:val="ConsPlusNormal"/>
            </w:pPr>
            <w:r>
              <w:t>своевременное и полное размещение информации о деятельности государственных учреждений области в информационно-телекоммуникационной сети "Интернет"</w:t>
            </w:r>
          </w:p>
        </w:tc>
        <w:tc>
          <w:tcPr>
            <w:tcW w:w="2317" w:type="dxa"/>
          </w:tcPr>
          <w:p w:rsidR="009F6900" w:rsidRDefault="009F6900">
            <w:pPr>
              <w:pStyle w:val="ConsPlusNormal"/>
            </w:pPr>
            <w:r>
              <w:t>несвоевременное размещение информации о деятельности государственных учреждений области в информационно-телекоммуникационной сети "Интернет"</w:t>
            </w:r>
          </w:p>
        </w:tc>
        <w:tc>
          <w:tcPr>
            <w:tcW w:w="2778" w:type="dxa"/>
          </w:tcPr>
          <w:p w:rsidR="009F6900" w:rsidRDefault="009F6900">
            <w:pPr>
              <w:pStyle w:val="ConsPlusNormal"/>
            </w:pPr>
            <w:r>
              <w:t>оценка развития информационной системы управления государственными (муниципальными) финансами</w:t>
            </w:r>
          </w:p>
        </w:tc>
      </w:tr>
      <w:tr w:rsidR="009F6900">
        <w:tc>
          <w:tcPr>
            <w:tcW w:w="624" w:type="dxa"/>
          </w:tcPr>
          <w:p w:rsidR="009F6900" w:rsidRDefault="009F6900">
            <w:pPr>
              <w:pStyle w:val="ConsPlusNormal"/>
              <w:jc w:val="center"/>
            </w:pPr>
            <w:r>
              <w:t>16.</w:t>
            </w:r>
          </w:p>
        </w:tc>
        <w:tc>
          <w:tcPr>
            <w:tcW w:w="2891" w:type="dxa"/>
          </w:tcPr>
          <w:p w:rsidR="009F6900" w:rsidRDefault="009F6900">
            <w:pPr>
              <w:pStyle w:val="ConsPlusNormal"/>
            </w:pPr>
            <w:r>
              <w:t>Основное мероприятие 6 "Повышение эффективности бюджетных расходов муниципальных образований Оренбургской области"</w:t>
            </w:r>
          </w:p>
        </w:tc>
        <w:tc>
          <w:tcPr>
            <w:tcW w:w="2154" w:type="dxa"/>
          </w:tcPr>
          <w:p w:rsidR="009F6900" w:rsidRDefault="009F6900">
            <w:pPr>
              <w:pStyle w:val="ConsPlusNormal"/>
              <w:jc w:val="both"/>
            </w:pPr>
            <w:r>
              <w:t>министерство финансов Оренбургской области</w:t>
            </w:r>
          </w:p>
        </w:tc>
        <w:tc>
          <w:tcPr>
            <w:tcW w:w="1587" w:type="dxa"/>
          </w:tcPr>
          <w:p w:rsidR="009F6900" w:rsidRDefault="009F6900">
            <w:pPr>
              <w:pStyle w:val="ConsPlusNormal"/>
              <w:jc w:val="center"/>
            </w:pPr>
            <w:r>
              <w:t>2019 год</w:t>
            </w:r>
          </w:p>
        </w:tc>
        <w:tc>
          <w:tcPr>
            <w:tcW w:w="1587" w:type="dxa"/>
          </w:tcPr>
          <w:p w:rsidR="009F6900" w:rsidRDefault="009F6900">
            <w:pPr>
              <w:pStyle w:val="ConsPlusNormal"/>
              <w:jc w:val="center"/>
            </w:pPr>
            <w:r>
              <w:t>2024 год</w:t>
            </w:r>
          </w:p>
        </w:tc>
        <w:tc>
          <w:tcPr>
            <w:tcW w:w="2721" w:type="dxa"/>
          </w:tcPr>
          <w:p w:rsidR="009F6900" w:rsidRDefault="009F6900">
            <w:pPr>
              <w:pStyle w:val="ConsPlusNormal"/>
            </w:pPr>
            <w:r>
              <w:t>привлечение в бюджеты муниципальных образований Оренбургской области средств федерального бюджета</w:t>
            </w:r>
          </w:p>
        </w:tc>
        <w:tc>
          <w:tcPr>
            <w:tcW w:w="2317" w:type="dxa"/>
          </w:tcPr>
          <w:p w:rsidR="009F6900" w:rsidRDefault="009F6900">
            <w:pPr>
              <w:pStyle w:val="ConsPlusNormal"/>
            </w:pPr>
            <w:r>
              <w:t>непривлечение в бюджеты муниципальных образований Оренбургской области средств федерального бюджета</w:t>
            </w:r>
          </w:p>
        </w:tc>
        <w:tc>
          <w:tcPr>
            <w:tcW w:w="2778" w:type="dxa"/>
          </w:tcPr>
          <w:p w:rsidR="009F6900" w:rsidRDefault="009F6900">
            <w:pPr>
              <w:pStyle w:val="ConsPlusNormal"/>
            </w:pPr>
            <w:r>
              <w:t>оценка повышения эффективности бюджетных расходов на местном уровне;</w:t>
            </w:r>
          </w:p>
          <w:p w:rsidR="009F6900" w:rsidRDefault="009F6900">
            <w:pPr>
              <w:pStyle w:val="ConsPlusNormal"/>
            </w:pPr>
            <w:r>
              <w:t>количество муниципальных образований Оренбургской области, принявших участие во Всероссийском конкурсе "Лучшая муниципальная практика" в номинации "Муниципальная экономическая политика и управление муниципальными финансами"</w:t>
            </w:r>
          </w:p>
        </w:tc>
      </w:tr>
      <w:tr w:rsidR="009F6900">
        <w:tc>
          <w:tcPr>
            <w:tcW w:w="624" w:type="dxa"/>
          </w:tcPr>
          <w:p w:rsidR="009F6900" w:rsidRDefault="009F6900">
            <w:pPr>
              <w:pStyle w:val="ConsPlusNormal"/>
              <w:jc w:val="center"/>
            </w:pPr>
            <w:r>
              <w:t>17.</w:t>
            </w:r>
          </w:p>
        </w:tc>
        <w:tc>
          <w:tcPr>
            <w:tcW w:w="2891" w:type="dxa"/>
          </w:tcPr>
          <w:p w:rsidR="009F6900" w:rsidRDefault="009F6900">
            <w:pPr>
              <w:pStyle w:val="ConsPlusNormal"/>
            </w:pPr>
            <w:r>
              <w:t xml:space="preserve">Основное мероприятие 7 "Оценка качества управления государственными </w:t>
            </w:r>
            <w:r>
              <w:lastRenderedPageBreak/>
              <w:t>финансами Оренбургской области"</w:t>
            </w:r>
          </w:p>
        </w:tc>
        <w:tc>
          <w:tcPr>
            <w:tcW w:w="2154" w:type="dxa"/>
          </w:tcPr>
          <w:p w:rsidR="009F6900" w:rsidRDefault="009F6900">
            <w:pPr>
              <w:pStyle w:val="ConsPlusNormal"/>
              <w:jc w:val="both"/>
            </w:pPr>
            <w:r>
              <w:lastRenderedPageBreak/>
              <w:t>министерство финансов Оренбургской области</w:t>
            </w:r>
          </w:p>
        </w:tc>
        <w:tc>
          <w:tcPr>
            <w:tcW w:w="1587" w:type="dxa"/>
          </w:tcPr>
          <w:p w:rsidR="009F6900" w:rsidRDefault="009F6900">
            <w:pPr>
              <w:pStyle w:val="ConsPlusNormal"/>
              <w:jc w:val="center"/>
            </w:pPr>
            <w:r>
              <w:t>2019 год</w:t>
            </w:r>
          </w:p>
        </w:tc>
        <w:tc>
          <w:tcPr>
            <w:tcW w:w="1587" w:type="dxa"/>
          </w:tcPr>
          <w:p w:rsidR="009F6900" w:rsidRDefault="009F6900">
            <w:pPr>
              <w:pStyle w:val="ConsPlusNormal"/>
              <w:jc w:val="center"/>
            </w:pPr>
            <w:r>
              <w:t>2019 год</w:t>
            </w:r>
          </w:p>
        </w:tc>
        <w:tc>
          <w:tcPr>
            <w:tcW w:w="2721" w:type="dxa"/>
          </w:tcPr>
          <w:p w:rsidR="009F6900" w:rsidRDefault="009F6900">
            <w:pPr>
              <w:pStyle w:val="ConsPlusNormal"/>
            </w:pPr>
            <w:r>
              <w:t xml:space="preserve">повышение рейтинга Оренбургской области по качеству управления государственными </w:t>
            </w:r>
            <w:r>
              <w:lastRenderedPageBreak/>
              <w:t>финансами по итогам оценки на федеральном уровне</w:t>
            </w:r>
          </w:p>
        </w:tc>
        <w:tc>
          <w:tcPr>
            <w:tcW w:w="2317" w:type="dxa"/>
          </w:tcPr>
          <w:p w:rsidR="009F6900" w:rsidRDefault="009F6900">
            <w:pPr>
              <w:pStyle w:val="ConsPlusNormal"/>
            </w:pPr>
            <w:r>
              <w:lastRenderedPageBreak/>
              <w:t xml:space="preserve">низкий рейтинг Оренбургской области по качеству управления </w:t>
            </w:r>
            <w:r>
              <w:lastRenderedPageBreak/>
              <w:t>государственными финансами по итогам оценки на федеральном уровне</w:t>
            </w:r>
          </w:p>
        </w:tc>
        <w:tc>
          <w:tcPr>
            <w:tcW w:w="2778" w:type="dxa"/>
          </w:tcPr>
          <w:p w:rsidR="009F6900" w:rsidRDefault="009F6900">
            <w:pPr>
              <w:pStyle w:val="ConsPlusNormal"/>
            </w:pPr>
            <w:r>
              <w:lastRenderedPageBreak/>
              <w:t xml:space="preserve">рейтинг Оренбургской области среди субъектов Российской Федерации по качеству управления </w:t>
            </w:r>
            <w:r>
              <w:lastRenderedPageBreak/>
              <w:t>государственными финансами</w:t>
            </w:r>
          </w:p>
        </w:tc>
      </w:tr>
      <w:tr w:rsidR="009F6900">
        <w:tc>
          <w:tcPr>
            <w:tcW w:w="624" w:type="dxa"/>
          </w:tcPr>
          <w:p w:rsidR="009F6900" w:rsidRDefault="009F6900">
            <w:pPr>
              <w:pStyle w:val="ConsPlusNormal"/>
              <w:jc w:val="center"/>
            </w:pPr>
            <w:r>
              <w:lastRenderedPageBreak/>
              <w:t>18.</w:t>
            </w:r>
          </w:p>
        </w:tc>
        <w:tc>
          <w:tcPr>
            <w:tcW w:w="2891" w:type="dxa"/>
          </w:tcPr>
          <w:p w:rsidR="009F6900" w:rsidRDefault="009F6900">
            <w:pPr>
              <w:pStyle w:val="ConsPlusNormal"/>
            </w:pPr>
            <w:r>
              <w:t>Основное мероприятие 8 "Оценка качества управления муниципальными финансами муниципальными образованиями Оренбургской области"</w:t>
            </w:r>
          </w:p>
        </w:tc>
        <w:tc>
          <w:tcPr>
            <w:tcW w:w="2154" w:type="dxa"/>
          </w:tcPr>
          <w:p w:rsidR="009F6900" w:rsidRDefault="009F6900">
            <w:pPr>
              <w:pStyle w:val="ConsPlusNormal"/>
              <w:jc w:val="both"/>
            </w:pPr>
            <w:r>
              <w:t>министерство финансов Оренбургской области</w:t>
            </w:r>
          </w:p>
        </w:tc>
        <w:tc>
          <w:tcPr>
            <w:tcW w:w="1587" w:type="dxa"/>
          </w:tcPr>
          <w:p w:rsidR="009F6900" w:rsidRDefault="009F6900">
            <w:pPr>
              <w:pStyle w:val="ConsPlusNormal"/>
              <w:jc w:val="center"/>
            </w:pPr>
            <w:r>
              <w:t>2019 год</w:t>
            </w:r>
          </w:p>
        </w:tc>
        <w:tc>
          <w:tcPr>
            <w:tcW w:w="1587" w:type="dxa"/>
          </w:tcPr>
          <w:p w:rsidR="009F6900" w:rsidRDefault="009F6900">
            <w:pPr>
              <w:pStyle w:val="ConsPlusNormal"/>
              <w:jc w:val="center"/>
            </w:pPr>
            <w:r>
              <w:t>2024 год</w:t>
            </w:r>
          </w:p>
        </w:tc>
        <w:tc>
          <w:tcPr>
            <w:tcW w:w="2721" w:type="dxa"/>
          </w:tcPr>
          <w:p w:rsidR="009F6900" w:rsidRDefault="009F6900">
            <w:pPr>
              <w:pStyle w:val="ConsPlusNormal"/>
            </w:pPr>
            <w:r>
              <w:t>увеличение количества городских округов и муниципальных районов области, улучшивших уровень качества управления муниципальными финансами по результатам оценки качества управления муниципальными финансами</w:t>
            </w:r>
          </w:p>
        </w:tc>
        <w:tc>
          <w:tcPr>
            <w:tcW w:w="2317" w:type="dxa"/>
          </w:tcPr>
          <w:p w:rsidR="009F6900" w:rsidRDefault="009F6900">
            <w:pPr>
              <w:pStyle w:val="ConsPlusNormal"/>
            </w:pPr>
            <w:r>
              <w:t>снижение уровня качества управления муниципальными финансами</w:t>
            </w:r>
          </w:p>
        </w:tc>
        <w:tc>
          <w:tcPr>
            <w:tcW w:w="2778" w:type="dxa"/>
          </w:tcPr>
          <w:p w:rsidR="009F6900" w:rsidRDefault="009F6900">
            <w:pPr>
              <w:pStyle w:val="ConsPlusNormal"/>
            </w:pPr>
            <w:r>
              <w:t>средняя оценка качества управления муниципальными финансами городских округов и муниципальных районов области</w:t>
            </w:r>
          </w:p>
        </w:tc>
      </w:tr>
      <w:tr w:rsidR="009F6900">
        <w:tc>
          <w:tcPr>
            <w:tcW w:w="624" w:type="dxa"/>
          </w:tcPr>
          <w:p w:rsidR="009F6900" w:rsidRDefault="009F6900">
            <w:pPr>
              <w:pStyle w:val="ConsPlusNormal"/>
              <w:jc w:val="center"/>
            </w:pPr>
            <w:r>
              <w:t>19.</w:t>
            </w:r>
          </w:p>
        </w:tc>
        <w:tc>
          <w:tcPr>
            <w:tcW w:w="2891" w:type="dxa"/>
          </w:tcPr>
          <w:p w:rsidR="009F6900" w:rsidRDefault="009F6900">
            <w:pPr>
              <w:pStyle w:val="ConsPlusNormal"/>
            </w:pPr>
            <w:r>
              <w:t>Основное мероприятие 9 "Обеспечение открытости бюджетных данных"</w:t>
            </w:r>
          </w:p>
        </w:tc>
        <w:tc>
          <w:tcPr>
            <w:tcW w:w="2154" w:type="dxa"/>
          </w:tcPr>
          <w:p w:rsidR="009F6900" w:rsidRDefault="009F6900">
            <w:pPr>
              <w:pStyle w:val="ConsPlusNormal"/>
              <w:jc w:val="both"/>
            </w:pPr>
            <w:r>
              <w:t>министерство финансов Оренбургской области</w:t>
            </w:r>
          </w:p>
        </w:tc>
        <w:tc>
          <w:tcPr>
            <w:tcW w:w="1587" w:type="dxa"/>
          </w:tcPr>
          <w:p w:rsidR="009F6900" w:rsidRDefault="009F6900">
            <w:pPr>
              <w:pStyle w:val="ConsPlusNormal"/>
              <w:jc w:val="center"/>
            </w:pPr>
            <w:r>
              <w:t>2019 год</w:t>
            </w:r>
          </w:p>
        </w:tc>
        <w:tc>
          <w:tcPr>
            <w:tcW w:w="1587" w:type="dxa"/>
          </w:tcPr>
          <w:p w:rsidR="009F6900" w:rsidRDefault="009F6900">
            <w:pPr>
              <w:pStyle w:val="ConsPlusNormal"/>
              <w:jc w:val="center"/>
            </w:pPr>
            <w:r>
              <w:t>2024 год</w:t>
            </w:r>
          </w:p>
        </w:tc>
        <w:tc>
          <w:tcPr>
            <w:tcW w:w="2721" w:type="dxa"/>
          </w:tcPr>
          <w:p w:rsidR="009F6900" w:rsidRDefault="009F6900">
            <w:pPr>
              <w:pStyle w:val="ConsPlusNormal"/>
            </w:pPr>
            <w:r>
              <w:t>повышение уровня Оренбургской области по открытости бюджетных данных</w:t>
            </w:r>
          </w:p>
        </w:tc>
        <w:tc>
          <w:tcPr>
            <w:tcW w:w="2317" w:type="dxa"/>
          </w:tcPr>
          <w:p w:rsidR="009F6900" w:rsidRDefault="009F6900">
            <w:pPr>
              <w:pStyle w:val="ConsPlusNormal"/>
            </w:pPr>
            <w:r>
              <w:t>снижение уровня Оренбургской области по итогам оценки открытости бюджетных данных</w:t>
            </w:r>
          </w:p>
        </w:tc>
        <w:tc>
          <w:tcPr>
            <w:tcW w:w="2778" w:type="dxa"/>
          </w:tcPr>
          <w:p w:rsidR="009F6900" w:rsidRDefault="009F6900">
            <w:pPr>
              <w:pStyle w:val="ConsPlusNormal"/>
            </w:pPr>
            <w:r>
              <w:t>уровень открытости бюджетных данных</w:t>
            </w:r>
          </w:p>
        </w:tc>
      </w:tr>
      <w:tr w:rsidR="009F6900">
        <w:tc>
          <w:tcPr>
            <w:tcW w:w="624" w:type="dxa"/>
          </w:tcPr>
          <w:p w:rsidR="009F6900" w:rsidRDefault="009F6900">
            <w:pPr>
              <w:pStyle w:val="ConsPlusNormal"/>
              <w:jc w:val="center"/>
            </w:pPr>
            <w:r>
              <w:t>20.</w:t>
            </w:r>
          </w:p>
        </w:tc>
        <w:tc>
          <w:tcPr>
            <w:tcW w:w="2891" w:type="dxa"/>
          </w:tcPr>
          <w:p w:rsidR="009F6900" w:rsidRDefault="009F6900">
            <w:pPr>
              <w:pStyle w:val="ConsPlusNormal"/>
            </w:pPr>
            <w:r>
              <w:t>Основное мероприятие 10 "Оценка качества финансового менеджмента главных администраторов средств бюджета Оренбургской области"</w:t>
            </w:r>
          </w:p>
        </w:tc>
        <w:tc>
          <w:tcPr>
            <w:tcW w:w="2154" w:type="dxa"/>
          </w:tcPr>
          <w:p w:rsidR="009F6900" w:rsidRDefault="009F6900">
            <w:pPr>
              <w:pStyle w:val="ConsPlusNormal"/>
            </w:pPr>
            <w:r>
              <w:t>министерство финансов Оренбургской области</w:t>
            </w:r>
          </w:p>
        </w:tc>
        <w:tc>
          <w:tcPr>
            <w:tcW w:w="1587" w:type="dxa"/>
          </w:tcPr>
          <w:p w:rsidR="009F6900" w:rsidRDefault="009F6900">
            <w:pPr>
              <w:pStyle w:val="ConsPlusNormal"/>
              <w:jc w:val="center"/>
            </w:pPr>
            <w:r>
              <w:t>2020 год</w:t>
            </w:r>
          </w:p>
        </w:tc>
        <w:tc>
          <w:tcPr>
            <w:tcW w:w="1587" w:type="dxa"/>
          </w:tcPr>
          <w:p w:rsidR="009F6900" w:rsidRDefault="009F6900">
            <w:pPr>
              <w:pStyle w:val="ConsPlusNormal"/>
              <w:jc w:val="center"/>
            </w:pPr>
            <w:r>
              <w:t>2024 год</w:t>
            </w:r>
          </w:p>
        </w:tc>
        <w:tc>
          <w:tcPr>
            <w:tcW w:w="2721" w:type="dxa"/>
          </w:tcPr>
          <w:p w:rsidR="009F6900" w:rsidRDefault="009F6900">
            <w:pPr>
              <w:pStyle w:val="ConsPlusNormal"/>
            </w:pPr>
            <w:r>
              <w:t xml:space="preserve">увеличение количества главных администраторов средств бюджета Оренбургской области, улучшивших уровень финансового менеджмента по результатам оценки качества финансового менеджмента главных администраторов средств </w:t>
            </w:r>
            <w:r>
              <w:lastRenderedPageBreak/>
              <w:t>бюджета Оренбургской области</w:t>
            </w:r>
          </w:p>
        </w:tc>
        <w:tc>
          <w:tcPr>
            <w:tcW w:w="2317" w:type="dxa"/>
          </w:tcPr>
          <w:p w:rsidR="009F6900" w:rsidRDefault="009F6900">
            <w:pPr>
              <w:pStyle w:val="ConsPlusNormal"/>
            </w:pPr>
            <w:r>
              <w:lastRenderedPageBreak/>
              <w:t>снижение уровня качества финансового менеджмента главных администраторов средств бюджета Оренбургской области</w:t>
            </w:r>
          </w:p>
        </w:tc>
        <w:tc>
          <w:tcPr>
            <w:tcW w:w="2778" w:type="dxa"/>
          </w:tcPr>
          <w:p w:rsidR="009F6900" w:rsidRDefault="009F6900">
            <w:pPr>
              <w:pStyle w:val="ConsPlusNormal"/>
            </w:pPr>
            <w:r>
              <w:t>средняя рейтинговая оценка финансового менеджмента главных администраторов средств бюджета Оренбургской области</w:t>
            </w:r>
          </w:p>
        </w:tc>
      </w:tr>
      <w:tr w:rsidR="009F6900">
        <w:tc>
          <w:tcPr>
            <w:tcW w:w="16659" w:type="dxa"/>
            <w:gridSpan w:val="8"/>
          </w:tcPr>
          <w:p w:rsidR="009F6900" w:rsidRDefault="009F6900">
            <w:pPr>
              <w:pStyle w:val="ConsPlusNormal"/>
              <w:jc w:val="center"/>
              <w:outlineLvl w:val="2"/>
            </w:pPr>
            <w:r>
              <w:lastRenderedPageBreak/>
              <w:t>Подпрограмма 5 "Организация и осуществление внутреннего государственного финансового контроля в финансово-бюджетной сфере"</w:t>
            </w:r>
          </w:p>
        </w:tc>
      </w:tr>
      <w:tr w:rsidR="009F6900">
        <w:tc>
          <w:tcPr>
            <w:tcW w:w="624" w:type="dxa"/>
            <w:vMerge w:val="restart"/>
          </w:tcPr>
          <w:p w:rsidR="009F6900" w:rsidRDefault="009F6900">
            <w:pPr>
              <w:pStyle w:val="ConsPlusNormal"/>
              <w:jc w:val="center"/>
            </w:pPr>
            <w:r>
              <w:t>21.</w:t>
            </w:r>
          </w:p>
        </w:tc>
        <w:tc>
          <w:tcPr>
            <w:tcW w:w="2891" w:type="dxa"/>
            <w:vMerge w:val="restart"/>
          </w:tcPr>
          <w:p w:rsidR="009F6900" w:rsidRDefault="009F6900">
            <w:pPr>
              <w:pStyle w:val="ConsPlusNormal"/>
            </w:pPr>
            <w:r>
              <w:t>Основное мероприятие 2 "Организация и осуществление внутреннего государственного финансового контроля в финансово-бюджетной сфере за соблюдением бюджетного законодательства, иных нормативных правовых актов, регулирующих бюджетные правоотношения, и в сфере закупок для обеспечения нужд Оренбургской области"</w:t>
            </w:r>
          </w:p>
        </w:tc>
        <w:tc>
          <w:tcPr>
            <w:tcW w:w="2154" w:type="dxa"/>
          </w:tcPr>
          <w:p w:rsidR="009F6900" w:rsidRDefault="009F6900">
            <w:pPr>
              <w:pStyle w:val="ConsPlusNormal"/>
            </w:pPr>
            <w:r>
              <w:t>министерство внутреннего государственного финансового контроля Оренбургской области</w:t>
            </w:r>
          </w:p>
        </w:tc>
        <w:tc>
          <w:tcPr>
            <w:tcW w:w="1587" w:type="dxa"/>
          </w:tcPr>
          <w:p w:rsidR="009F6900" w:rsidRDefault="009F6900">
            <w:pPr>
              <w:pStyle w:val="ConsPlusNormal"/>
              <w:jc w:val="center"/>
            </w:pPr>
            <w:r>
              <w:t>2019 год</w:t>
            </w:r>
          </w:p>
        </w:tc>
        <w:tc>
          <w:tcPr>
            <w:tcW w:w="1587" w:type="dxa"/>
          </w:tcPr>
          <w:p w:rsidR="009F6900" w:rsidRDefault="009F6900">
            <w:pPr>
              <w:pStyle w:val="ConsPlusNormal"/>
              <w:jc w:val="center"/>
            </w:pPr>
            <w:r>
              <w:t>2020 год</w:t>
            </w:r>
          </w:p>
        </w:tc>
        <w:tc>
          <w:tcPr>
            <w:tcW w:w="2721" w:type="dxa"/>
            <w:vMerge w:val="restart"/>
          </w:tcPr>
          <w:p w:rsidR="009F6900" w:rsidRDefault="009F6900">
            <w:pPr>
              <w:pStyle w:val="ConsPlusNormal"/>
            </w:pPr>
            <w:r>
              <w:t>соблюдение финансовой дисциплины;</w:t>
            </w:r>
          </w:p>
          <w:p w:rsidR="009F6900" w:rsidRDefault="009F6900">
            <w:pPr>
              <w:pStyle w:val="ConsPlusNormal"/>
            </w:pPr>
            <w:r>
              <w:t>повышение эффективности расходования бюджетных средств;</w:t>
            </w:r>
          </w:p>
          <w:p w:rsidR="009F6900" w:rsidRDefault="009F6900">
            <w:pPr>
              <w:pStyle w:val="ConsPlusNormal"/>
            </w:pPr>
            <w:r>
              <w:t>снижение объемов нарушений законодательства Российской Федерации и Оренбургской области в финансово-бюджетной сфере</w:t>
            </w:r>
          </w:p>
        </w:tc>
        <w:tc>
          <w:tcPr>
            <w:tcW w:w="2317" w:type="dxa"/>
            <w:vMerge w:val="restart"/>
          </w:tcPr>
          <w:p w:rsidR="009F6900" w:rsidRDefault="009F6900">
            <w:pPr>
              <w:pStyle w:val="ConsPlusNormal"/>
            </w:pPr>
            <w:r>
              <w:t>создание предпосылок для осуществления незаконных и неэффективных расходов, утраты материальных ценностей, находящихся в государственной собственности Оренбургской области</w:t>
            </w:r>
          </w:p>
        </w:tc>
        <w:tc>
          <w:tcPr>
            <w:tcW w:w="2778" w:type="dxa"/>
            <w:vMerge w:val="restart"/>
          </w:tcPr>
          <w:p w:rsidR="009F6900" w:rsidRDefault="009F6900">
            <w:pPr>
              <w:pStyle w:val="ConsPlusNormal"/>
            </w:pPr>
            <w:r>
              <w:t>отношение объема проверенных средств областного бюджета к общему объему расходов областного бюджета;</w:t>
            </w:r>
          </w:p>
          <w:p w:rsidR="009F6900" w:rsidRDefault="009F6900">
            <w:pPr>
              <w:pStyle w:val="ConsPlusNormal"/>
            </w:pPr>
            <w:r>
              <w:t>отношение количества проведенных плановых контрольных мероприятий к общему количеству запланированных контрольных мероприятий в соответствующем году</w:t>
            </w:r>
          </w:p>
        </w:tc>
      </w:tr>
      <w:tr w:rsidR="009F6900">
        <w:tc>
          <w:tcPr>
            <w:tcW w:w="624" w:type="dxa"/>
            <w:vMerge/>
          </w:tcPr>
          <w:p w:rsidR="009F6900" w:rsidRDefault="009F6900"/>
        </w:tc>
        <w:tc>
          <w:tcPr>
            <w:tcW w:w="2891" w:type="dxa"/>
            <w:vMerge/>
          </w:tcPr>
          <w:p w:rsidR="009F6900" w:rsidRDefault="009F6900"/>
        </w:tc>
        <w:tc>
          <w:tcPr>
            <w:tcW w:w="2154" w:type="dxa"/>
          </w:tcPr>
          <w:p w:rsidR="009F6900" w:rsidRDefault="009F6900">
            <w:pPr>
              <w:pStyle w:val="ConsPlusNormal"/>
            </w:pPr>
            <w:r>
              <w:t>комитет внутреннего государственного финансового контроля Оренбургской области</w:t>
            </w:r>
          </w:p>
        </w:tc>
        <w:tc>
          <w:tcPr>
            <w:tcW w:w="1587" w:type="dxa"/>
          </w:tcPr>
          <w:p w:rsidR="009F6900" w:rsidRDefault="009F6900">
            <w:pPr>
              <w:pStyle w:val="ConsPlusNormal"/>
              <w:jc w:val="center"/>
            </w:pPr>
            <w:r>
              <w:t>2020 год</w:t>
            </w:r>
          </w:p>
        </w:tc>
        <w:tc>
          <w:tcPr>
            <w:tcW w:w="1587" w:type="dxa"/>
          </w:tcPr>
          <w:p w:rsidR="009F6900" w:rsidRDefault="009F6900">
            <w:pPr>
              <w:pStyle w:val="ConsPlusNormal"/>
              <w:jc w:val="center"/>
            </w:pPr>
            <w:r>
              <w:t>2024 год</w:t>
            </w:r>
          </w:p>
        </w:tc>
        <w:tc>
          <w:tcPr>
            <w:tcW w:w="2721" w:type="dxa"/>
            <w:vMerge/>
          </w:tcPr>
          <w:p w:rsidR="009F6900" w:rsidRDefault="009F6900"/>
        </w:tc>
        <w:tc>
          <w:tcPr>
            <w:tcW w:w="2317" w:type="dxa"/>
            <w:vMerge/>
          </w:tcPr>
          <w:p w:rsidR="009F6900" w:rsidRDefault="009F6900"/>
        </w:tc>
        <w:tc>
          <w:tcPr>
            <w:tcW w:w="2778" w:type="dxa"/>
            <w:vMerge/>
          </w:tcPr>
          <w:p w:rsidR="009F6900" w:rsidRDefault="009F6900"/>
        </w:tc>
      </w:tr>
      <w:tr w:rsidR="009F6900">
        <w:tc>
          <w:tcPr>
            <w:tcW w:w="16659" w:type="dxa"/>
            <w:gridSpan w:val="8"/>
          </w:tcPr>
          <w:p w:rsidR="009F6900" w:rsidRDefault="009F6900">
            <w:pPr>
              <w:pStyle w:val="ConsPlusNormal"/>
              <w:jc w:val="center"/>
              <w:outlineLvl w:val="2"/>
            </w:pPr>
            <w:r>
              <w:t>Подпрограмма 6 "Повышение финансовой грамотности населения Оренбургской области"</w:t>
            </w:r>
          </w:p>
        </w:tc>
      </w:tr>
      <w:tr w:rsidR="009F6900">
        <w:tc>
          <w:tcPr>
            <w:tcW w:w="624" w:type="dxa"/>
          </w:tcPr>
          <w:p w:rsidR="009F6900" w:rsidRDefault="009F6900">
            <w:pPr>
              <w:pStyle w:val="ConsPlusNormal"/>
              <w:jc w:val="center"/>
            </w:pPr>
            <w:r>
              <w:t>22.</w:t>
            </w:r>
          </w:p>
        </w:tc>
        <w:tc>
          <w:tcPr>
            <w:tcW w:w="2891" w:type="dxa"/>
          </w:tcPr>
          <w:p w:rsidR="009F6900" w:rsidRDefault="009F6900">
            <w:pPr>
              <w:pStyle w:val="ConsPlusNormal"/>
            </w:pPr>
            <w:r>
              <w:t>Основное мероприятие "Проведение консультационных и обучающих мероприятий, направленных на повышение финансовой грамотности населения области"</w:t>
            </w:r>
          </w:p>
        </w:tc>
        <w:tc>
          <w:tcPr>
            <w:tcW w:w="2154" w:type="dxa"/>
          </w:tcPr>
          <w:p w:rsidR="009F6900" w:rsidRDefault="009F6900">
            <w:pPr>
              <w:pStyle w:val="ConsPlusNormal"/>
            </w:pPr>
            <w:r>
              <w:t>министерство финансов Оренбургской области;</w:t>
            </w:r>
          </w:p>
          <w:p w:rsidR="009F6900" w:rsidRDefault="009F6900">
            <w:pPr>
              <w:pStyle w:val="ConsPlusNormal"/>
            </w:pPr>
            <w:r>
              <w:t>аппарат Губернатора и Правительства Оренбургской области;</w:t>
            </w:r>
          </w:p>
          <w:p w:rsidR="009F6900" w:rsidRDefault="009F6900">
            <w:pPr>
              <w:pStyle w:val="ConsPlusNormal"/>
            </w:pPr>
            <w:r>
              <w:t xml:space="preserve">министерство экономического развития, </w:t>
            </w:r>
            <w:r>
              <w:lastRenderedPageBreak/>
              <w:t>инвестиций, туризма и внешних связей Оренбургской области;</w:t>
            </w:r>
          </w:p>
          <w:p w:rsidR="009F6900" w:rsidRDefault="009F6900">
            <w:pPr>
              <w:pStyle w:val="ConsPlusNormal"/>
            </w:pPr>
            <w:r>
              <w:t>министерство образования Оренбургской области</w:t>
            </w:r>
          </w:p>
        </w:tc>
        <w:tc>
          <w:tcPr>
            <w:tcW w:w="1587" w:type="dxa"/>
          </w:tcPr>
          <w:p w:rsidR="009F6900" w:rsidRDefault="009F6900">
            <w:pPr>
              <w:pStyle w:val="ConsPlusNormal"/>
              <w:jc w:val="center"/>
            </w:pPr>
            <w:r>
              <w:lastRenderedPageBreak/>
              <w:t>2019 год</w:t>
            </w:r>
          </w:p>
        </w:tc>
        <w:tc>
          <w:tcPr>
            <w:tcW w:w="1587" w:type="dxa"/>
          </w:tcPr>
          <w:p w:rsidR="009F6900" w:rsidRDefault="009F6900">
            <w:pPr>
              <w:pStyle w:val="ConsPlusNormal"/>
              <w:jc w:val="center"/>
            </w:pPr>
            <w:r>
              <w:t>2024 год</w:t>
            </w:r>
          </w:p>
        </w:tc>
        <w:tc>
          <w:tcPr>
            <w:tcW w:w="2721" w:type="dxa"/>
          </w:tcPr>
          <w:p w:rsidR="009F6900" w:rsidRDefault="009F6900">
            <w:pPr>
              <w:pStyle w:val="ConsPlusNormal"/>
            </w:pPr>
            <w:r>
              <w:t xml:space="preserve">рост финансовой грамотности населения области, способствующей формированию у граждан разумного финансового поведения, повышению личной ответственности по финансовым обязательствам, снижению рисков возникновения социальной </w:t>
            </w:r>
            <w:r>
              <w:lastRenderedPageBreak/>
              <w:t>напряженности</w:t>
            </w:r>
          </w:p>
        </w:tc>
        <w:tc>
          <w:tcPr>
            <w:tcW w:w="2317" w:type="dxa"/>
          </w:tcPr>
          <w:p w:rsidR="009F6900" w:rsidRDefault="009F6900">
            <w:pPr>
              <w:pStyle w:val="ConsPlusNormal"/>
            </w:pPr>
            <w:r>
              <w:lastRenderedPageBreak/>
              <w:t>низкий уровень финансовой грамотности населения области</w:t>
            </w:r>
          </w:p>
        </w:tc>
        <w:tc>
          <w:tcPr>
            <w:tcW w:w="2778" w:type="dxa"/>
          </w:tcPr>
          <w:p w:rsidR="009F6900" w:rsidRDefault="009F6900">
            <w:pPr>
              <w:pStyle w:val="ConsPlusNormal"/>
            </w:pPr>
            <w:r>
              <w:t>количество проведенных мероприятий, направленных на повышение финансовой грамотности населения области</w:t>
            </w:r>
          </w:p>
        </w:tc>
      </w:tr>
    </w:tbl>
    <w:p w:rsidR="009F6900" w:rsidRDefault="009F6900">
      <w:pPr>
        <w:pStyle w:val="ConsPlusNormal"/>
        <w:jc w:val="both"/>
      </w:pPr>
    </w:p>
    <w:p w:rsidR="009F6900" w:rsidRDefault="009F6900">
      <w:pPr>
        <w:pStyle w:val="ConsPlusNormal"/>
        <w:ind w:firstLine="540"/>
        <w:jc w:val="both"/>
      </w:pPr>
      <w:r>
        <w:t>--------------------------------</w:t>
      </w:r>
    </w:p>
    <w:p w:rsidR="009F6900" w:rsidRDefault="009F6900">
      <w:pPr>
        <w:pStyle w:val="ConsPlusNormal"/>
        <w:spacing w:before="220"/>
        <w:ind w:firstLine="540"/>
        <w:jc w:val="both"/>
      </w:pPr>
      <w:bookmarkStart w:id="4" w:name="P1012"/>
      <w:bookmarkEnd w:id="4"/>
      <w:r>
        <w:t>&lt;*&gt; В качестве ответственных исполнителей основного мероприятия могут выступать также следующие органы исполнительной власти Оренбургской области: министерство строительства, жилищно-коммунального, дорожного хозяйства и транспорта Оренбургской области, министерство культуры Оренбургской области, министерство физической культуры и спорта Оренбургской области, министерство региональной и информационной политики Оренбургской области. Конкретный ответственный исполнитель определяется после проведения конкурсных процедур.</w:t>
      </w: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right"/>
        <w:outlineLvl w:val="1"/>
      </w:pPr>
      <w:r>
        <w:t>Приложение 3</w:t>
      </w:r>
    </w:p>
    <w:p w:rsidR="009F6900" w:rsidRDefault="009F6900">
      <w:pPr>
        <w:pStyle w:val="ConsPlusNormal"/>
        <w:jc w:val="right"/>
      </w:pPr>
      <w:r>
        <w:t>к государственной программе</w:t>
      </w:r>
    </w:p>
    <w:p w:rsidR="009F6900" w:rsidRDefault="009F6900">
      <w:pPr>
        <w:pStyle w:val="ConsPlusNormal"/>
        <w:jc w:val="right"/>
      </w:pPr>
      <w:r>
        <w:t>"Управление</w:t>
      </w:r>
    </w:p>
    <w:p w:rsidR="009F6900" w:rsidRDefault="009F6900">
      <w:pPr>
        <w:pStyle w:val="ConsPlusNormal"/>
        <w:jc w:val="right"/>
      </w:pPr>
      <w:r>
        <w:t>государственными финансами</w:t>
      </w:r>
    </w:p>
    <w:p w:rsidR="009F6900" w:rsidRDefault="009F6900">
      <w:pPr>
        <w:pStyle w:val="ConsPlusNormal"/>
        <w:jc w:val="right"/>
      </w:pPr>
      <w:r>
        <w:t>и государственным долгом</w:t>
      </w:r>
    </w:p>
    <w:p w:rsidR="009F6900" w:rsidRDefault="009F6900">
      <w:pPr>
        <w:pStyle w:val="ConsPlusNormal"/>
        <w:jc w:val="right"/>
      </w:pPr>
      <w:r>
        <w:t>Оренбургской области"</w:t>
      </w:r>
    </w:p>
    <w:p w:rsidR="009F6900" w:rsidRDefault="009F6900">
      <w:pPr>
        <w:pStyle w:val="ConsPlusNormal"/>
        <w:jc w:val="both"/>
      </w:pPr>
    </w:p>
    <w:p w:rsidR="009F6900" w:rsidRDefault="009F6900">
      <w:pPr>
        <w:pStyle w:val="ConsPlusTitle"/>
        <w:jc w:val="center"/>
      </w:pPr>
      <w:bookmarkStart w:id="5" w:name="P1025"/>
      <w:bookmarkEnd w:id="5"/>
      <w:r>
        <w:t>Ресурсное обеспечение реализации Программы</w:t>
      </w:r>
    </w:p>
    <w:p w:rsidR="009F6900" w:rsidRDefault="009F6900">
      <w:pPr>
        <w:pStyle w:val="ConsPlusTitle"/>
        <w:jc w:val="center"/>
      </w:pPr>
      <w:r>
        <w:t>на 2019 - 2024 годы</w:t>
      </w:r>
    </w:p>
    <w:p w:rsidR="009F6900" w:rsidRDefault="009F6900">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9F6900">
        <w:trPr>
          <w:jc w:val="center"/>
        </w:trPr>
        <w:tc>
          <w:tcPr>
            <w:tcW w:w="9294" w:type="dxa"/>
            <w:tcBorders>
              <w:top w:val="nil"/>
              <w:left w:val="single" w:sz="24" w:space="0" w:color="CED3F1"/>
              <w:bottom w:val="nil"/>
              <w:right w:val="single" w:sz="24" w:space="0" w:color="F4F3F8"/>
            </w:tcBorders>
            <w:shd w:val="clear" w:color="auto" w:fill="F4F3F8"/>
          </w:tcPr>
          <w:p w:rsidR="009F6900" w:rsidRDefault="009F6900">
            <w:pPr>
              <w:pStyle w:val="ConsPlusNormal"/>
              <w:jc w:val="center"/>
            </w:pPr>
            <w:r>
              <w:rPr>
                <w:color w:val="392C69"/>
              </w:rPr>
              <w:t>Список изменяющих документов</w:t>
            </w:r>
          </w:p>
          <w:p w:rsidR="009F6900" w:rsidRDefault="009F6900">
            <w:pPr>
              <w:pStyle w:val="ConsPlusNormal"/>
              <w:jc w:val="center"/>
            </w:pPr>
            <w:r>
              <w:rPr>
                <w:color w:val="392C69"/>
              </w:rPr>
              <w:t xml:space="preserve">(в ред. </w:t>
            </w:r>
            <w:hyperlink r:id="rId40" w:history="1">
              <w:r>
                <w:rPr>
                  <w:color w:val="0000FF"/>
                </w:rPr>
                <w:t>Постановления</w:t>
              </w:r>
            </w:hyperlink>
            <w:r>
              <w:rPr>
                <w:color w:val="392C69"/>
              </w:rPr>
              <w:t xml:space="preserve"> Правительства Оренбургской области</w:t>
            </w:r>
          </w:p>
          <w:p w:rsidR="009F6900" w:rsidRDefault="009F6900">
            <w:pPr>
              <w:pStyle w:val="ConsPlusNormal"/>
              <w:jc w:val="center"/>
            </w:pPr>
            <w:r>
              <w:rPr>
                <w:color w:val="392C69"/>
              </w:rPr>
              <w:t>от 24.12.2020 N 1241-пп)</w:t>
            </w:r>
          </w:p>
        </w:tc>
      </w:tr>
    </w:tbl>
    <w:p w:rsidR="009F6900" w:rsidRDefault="009F6900">
      <w:pPr>
        <w:pStyle w:val="ConsPlusNormal"/>
        <w:jc w:val="both"/>
      </w:pPr>
    </w:p>
    <w:p w:rsidR="009F6900" w:rsidRDefault="009F6900">
      <w:pPr>
        <w:pStyle w:val="ConsPlusNormal"/>
        <w:jc w:val="right"/>
      </w:pPr>
      <w:r>
        <w:t>(тыс. рублей)</w:t>
      </w:r>
    </w:p>
    <w:p w:rsidR="009F6900" w:rsidRDefault="009F690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2268"/>
        <w:gridCol w:w="2665"/>
        <w:gridCol w:w="2381"/>
        <w:gridCol w:w="1077"/>
        <w:gridCol w:w="1020"/>
        <w:gridCol w:w="1984"/>
        <w:gridCol w:w="1480"/>
        <w:gridCol w:w="1480"/>
        <w:gridCol w:w="1480"/>
        <w:gridCol w:w="1480"/>
        <w:gridCol w:w="1480"/>
        <w:gridCol w:w="1482"/>
      </w:tblGrid>
      <w:tr w:rsidR="009F6900">
        <w:tc>
          <w:tcPr>
            <w:tcW w:w="680" w:type="dxa"/>
            <w:vMerge w:val="restart"/>
          </w:tcPr>
          <w:p w:rsidR="009F6900" w:rsidRDefault="009F6900">
            <w:pPr>
              <w:pStyle w:val="ConsPlusNormal"/>
              <w:jc w:val="center"/>
            </w:pPr>
            <w:r>
              <w:t>N п/п</w:t>
            </w:r>
          </w:p>
        </w:tc>
        <w:tc>
          <w:tcPr>
            <w:tcW w:w="2268" w:type="dxa"/>
            <w:vMerge w:val="restart"/>
          </w:tcPr>
          <w:p w:rsidR="009F6900" w:rsidRDefault="009F6900">
            <w:pPr>
              <w:pStyle w:val="ConsPlusNormal"/>
              <w:jc w:val="center"/>
            </w:pPr>
            <w:r>
              <w:t>Статус</w:t>
            </w:r>
          </w:p>
        </w:tc>
        <w:tc>
          <w:tcPr>
            <w:tcW w:w="2665" w:type="dxa"/>
            <w:vMerge w:val="restart"/>
          </w:tcPr>
          <w:p w:rsidR="009F6900" w:rsidRDefault="009F6900">
            <w:pPr>
              <w:pStyle w:val="ConsPlusNormal"/>
              <w:jc w:val="center"/>
            </w:pPr>
            <w:r>
              <w:t>Наименование Программы, подпрограммы, основного мероприятия</w:t>
            </w:r>
          </w:p>
        </w:tc>
        <w:tc>
          <w:tcPr>
            <w:tcW w:w="2381" w:type="dxa"/>
            <w:vMerge w:val="restart"/>
          </w:tcPr>
          <w:p w:rsidR="009F6900" w:rsidRDefault="009F6900">
            <w:pPr>
              <w:pStyle w:val="ConsPlusNormal"/>
              <w:jc w:val="center"/>
            </w:pPr>
            <w:r>
              <w:t>Главный распорядитель бюджетных средств</w:t>
            </w:r>
          </w:p>
          <w:p w:rsidR="009F6900" w:rsidRDefault="009F6900">
            <w:pPr>
              <w:pStyle w:val="ConsPlusNormal"/>
              <w:jc w:val="center"/>
            </w:pPr>
            <w:r>
              <w:t>(ГРБС)</w:t>
            </w:r>
          </w:p>
          <w:p w:rsidR="009F6900" w:rsidRDefault="009F6900">
            <w:pPr>
              <w:pStyle w:val="ConsPlusNormal"/>
              <w:jc w:val="center"/>
            </w:pPr>
            <w:r>
              <w:t>(ответственный исполнитель, соисполнитель, участник)</w:t>
            </w:r>
          </w:p>
        </w:tc>
        <w:tc>
          <w:tcPr>
            <w:tcW w:w="4081" w:type="dxa"/>
            <w:gridSpan w:val="3"/>
          </w:tcPr>
          <w:p w:rsidR="009F6900" w:rsidRDefault="009F6900">
            <w:pPr>
              <w:pStyle w:val="ConsPlusNormal"/>
              <w:jc w:val="center"/>
            </w:pPr>
            <w:r>
              <w:t>Код бюджетной классификации</w:t>
            </w:r>
          </w:p>
        </w:tc>
        <w:tc>
          <w:tcPr>
            <w:tcW w:w="8882" w:type="dxa"/>
            <w:gridSpan w:val="6"/>
          </w:tcPr>
          <w:p w:rsidR="009F6900" w:rsidRDefault="009F6900">
            <w:pPr>
              <w:pStyle w:val="ConsPlusNormal"/>
              <w:jc w:val="center"/>
            </w:pPr>
            <w:r>
              <w:t>Объем бюджетных ассигнований</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vMerge/>
          </w:tcPr>
          <w:p w:rsidR="009F6900" w:rsidRDefault="009F6900"/>
        </w:tc>
        <w:tc>
          <w:tcPr>
            <w:tcW w:w="1077" w:type="dxa"/>
          </w:tcPr>
          <w:p w:rsidR="009F6900" w:rsidRDefault="009F6900">
            <w:pPr>
              <w:pStyle w:val="ConsPlusNormal"/>
              <w:jc w:val="center"/>
            </w:pPr>
            <w:r>
              <w:t>ГРБС</w:t>
            </w:r>
          </w:p>
        </w:tc>
        <w:tc>
          <w:tcPr>
            <w:tcW w:w="1020" w:type="dxa"/>
          </w:tcPr>
          <w:p w:rsidR="009F6900" w:rsidRDefault="009F6900">
            <w:pPr>
              <w:pStyle w:val="ConsPlusNormal"/>
              <w:jc w:val="center"/>
            </w:pPr>
            <w:r>
              <w:t>Рз Пр</w:t>
            </w:r>
          </w:p>
        </w:tc>
        <w:tc>
          <w:tcPr>
            <w:tcW w:w="1984" w:type="dxa"/>
          </w:tcPr>
          <w:p w:rsidR="009F6900" w:rsidRDefault="009F6900">
            <w:pPr>
              <w:pStyle w:val="ConsPlusNormal"/>
              <w:jc w:val="center"/>
            </w:pPr>
            <w:r>
              <w:t>ЦСР</w:t>
            </w:r>
          </w:p>
        </w:tc>
        <w:tc>
          <w:tcPr>
            <w:tcW w:w="1480" w:type="dxa"/>
          </w:tcPr>
          <w:p w:rsidR="009F6900" w:rsidRDefault="009F6900">
            <w:pPr>
              <w:pStyle w:val="ConsPlusNormal"/>
              <w:jc w:val="center"/>
            </w:pPr>
            <w:r>
              <w:t>2019 год</w:t>
            </w:r>
          </w:p>
        </w:tc>
        <w:tc>
          <w:tcPr>
            <w:tcW w:w="1480" w:type="dxa"/>
          </w:tcPr>
          <w:p w:rsidR="009F6900" w:rsidRDefault="009F6900">
            <w:pPr>
              <w:pStyle w:val="ConsPlusNormal"/>
              <w:jc w:val="center"/>
            </w:pPr>
            <w:r>
              <w:t>2020 год</w:t>
            </w:r>
          </w:p>
        </w:tc>
        <w:tc>
          <w:tcPr>
            <w:tcW w:w="1480" w:type="dxa"/>
          </w:tcPr>
          <w:p w:rsidR="009F6900" w:rsidRDefault="009F6900">
            <w:pPr>
              <w:pStyle w:val="ConsPlusNormal"/>
              <w:jc w:val="center"/>
            </w:pPr>
            <w:r>
              <w:t>2021 год</w:t>
            </w:r>
          </w:p>
        </w:tc>
        <w:tc>
          <w:tcPr>
            <w:tcW w:w="1480" w:type="dxa"/>
          </w:tcPr>
          <w:p w:rsidR="009F6900" w:rsidRDefault="009F6900">
            <w:pPr>
              <w:pStyle w:val="ConsPlusNormal"/>
              <w:jc w:val="center"/>
            </w:pPr>
            <w:r>
              <w:t>2022 год</w:t>
            </w:r>
          </w:p>
        </w:tc>
        <w:tc>
          <w:tcPr>
            <w:tcW w:w="1480" w:type="dxa"/>
          </w:tcPr>
          <w:p w:rsidR="009F6900" w:rsidRDefault="009F6900">
            <w:pPr>
              <w:pStyle w:val="ConsPlusNormal"/>
              <w:jc w:val="center"/>
            </w:pPr>
            <w:r>
              <w:t>2023 год</w:t>
            </w:r>
          </w:p>
        </w:tc>
        <w:tc>
          <w:tcPr>
            <w:tcW w:w="1482" w:type="dxa"/>
          </w:tcPr>
          <w:p w:rsidR="009F6900" w:rsidRDefault="009F6900">
            <w:pPr>
              <w:pStyle w:val="ConsPlusNormal"/>
              <w:jc w:val="center"/>
            </w:pPr>
            <w:r>
              <w:t>2024 год</w:t>
            </w:r>
          </w:p>
        </w:tc>
      </w:tr>
      <w:tr w:rsidR="009F6900">
        <w:tc>
          <w:tcPr>
            <w:tcW w:w="680" w:type="dxa"/>
          </w:tcPr>
          <w:p w:rsidR="009F6900" w:rsidRDefault="009F6900">
            <w:pPr>
              <w:pStyle w:val="ConsPlusNormal"/>
              <w:jc w:val="center"/>
            </w:pPr>
            <w:r>
              <w:t>1</w:t>
            </w:r>
          </w:p>
        </w:tc>
        <w:tc>
          <w:tcPr>
            <w:tcW w:w="2268" w:type="dxa"/>
            <w:vAlign w:val="center"/>
          </w:tcPr>
          <w:p w:rsidR="009F6900" w:rsidRDefault="009F6900">
            <w:pPr>
              <w:pStyle w:val="ConsPlusNormal"/>
              <w:jc w:val="center"/>
            </w:pPr>
            <w:r>
              <w:t>2</w:t>
            </w:r>
          </w:p>
        </w:tc>
        <w:tc>
          <w:tcPr>
            <w:tcW w:w="2665" w:type="dxa"/>
            <w:vAlign w:val="center"/>
          </w:tcPr>
          <w:p w:rsidR="009F6900" w:rsidRDefault="009F6900">
            <w:pPr>
              <w:pStyle w:val="ConsPlusNormal"/>
              <w:jc w:val="center"/>
            </w:pPr>
            <w:r>
              <w:t>3</w:t>
            </w:r>
          </w:p>
        </w:tc>
        <w:tc>
          <w:tcPr>
            <w:tcW w:w="2381" w:type="dxa"/>
            <w:vAlign w:val="center"/>
          </w:tcPr>
          <w:p w:rsidR="009F6900" w:rsidRDefault="009F6900">
            <w:pPr>
              <w:pStyle w:val="ConsPlusNormal"/>
              <w:jc w:val="center"/>
            </w:pPr>
            <w:r>
              <w:t>4</w:t>
            </w:r>
          </w:p>
        </w:tc>
        <w:tc>
          <w:tcPr>
            <w:tcW w:w="1077" w:type="dxa"/>
          </w:tcPr>
          <w:p w:rsidR="009F6900" w:rsidRDefault="009F6900">
            <w:pPr>
              <w:pStyle w:val="ConsPlusNormal"/>
              <w:jc w:val="center"/>
            </w:pPr>
            <w:r>
              <w:t>5</w:t>
            </w:r>
          </w:p>
        </w:tc>
        <w:tc>
          <w:tcPr>
            <w:tcW w:w="1020" w:type="dxa"/>
          </w:tcPr>
          <w:p w:rsidR="009F6900" w:rsidRDefault="009F6900">
            <w:pPr>
              <w:pStyle w:val="ConsPlusNormal"/>
              <w:jc w:val="center"/>
            </w:pPr>
            <w:r>
              <w:t>6</w:t>
            </w:r>
          </w:p>
        </w:tc>
        <w:tc>
          <w:tcPr>
            <w:tcW w:w="1984" w:type="dxa"/>
          </w:tcPr>
          <w:p w:rsidR="009F6900" w:rsidRDefault="009F6900">
            <w:pPr>
              <w:pStyle w:val="ConsPlusNormal"/>
              <w:jc w:val="center"/>
            </w:pPr>
            <w:r>
              <w:t>7</w:t>
            </w:r>
          </w:p>
        </w:tc>
        <w:tc>
          <w:tcPr>
            <w:tcW w:w="1480" w:type="dxa"/>
          </w:tcPr>
          <w:p w:rsidR="009F6900" w:rsidRDefault="009F6900">
            <w:pPr>
              <w:pStyle w:val="ConsPlusNormal"/>
              <w:jc w:val="center"/>
            </w:pPr>
            <w:r>
              <w:t>8</w:t>
            </w:r>
          </w:p>
        </w:tc>
        <w:tc>
          <w:tcPr>
            <w:tcW w:w="1480" w:type="dxa"/>
          </w:tcPr>
          <w:p w:rsidR="009F6900" w:rsidRDefault="009F6900">
            <w:pPr>
              <w:pStyle w:val="ConsPlusNormal"/>
              <w:jc w:val="center"/>
            </w:pPr>
            <w:r>
              <w:t>9</w:t>
            </w:r>
          </w:p>
        </w:tc>
        <w:tc>
          <w:tcPr>
            <w:tcW w:w="1480" w:type="dxa"/>
          </w:tcPr>
          <w:p w:rsidR="009F6900" w:rsidRDefault="009F6900">
            <w:pPr>
              <w:pStyle w:val="ConsPlusNormal"/>
              <w:jc w:val="center"/>
            </w:pPr>
            <w:r>
              <w:t>10</w:t>
            </w:r>
          </w:p>
        </w:tc>
        <w:tc>
          <w:tcPr>
            <w:tcW w:w="1480" w:type="dxa"/>
          </w:tcPr>
          <w:p w:rsidR="009F6900" w:rsidRDefault="009F6900">
            <w:pPr>
              <w:pStyle w:val="ConsPlusNormal"/>
              <w:jc w:val="center"/>
            </w:pPr>
            <w:r>
              <w:t>11</w:t>
            </w:r>
          </w:p>
        </w:tc>
        <w:tc>
          <w:tcPr>
            <w:tcW w:w="1480" w:type="dxa"/>
          </w:tcPr>
          <w:p w:rsidR="009F6900" w:rsidRDefault="009F6900">
            <w:pPr>
              <w:pStyle w:val="ConsPlusNormal"/>
              <w:jc w:val="center"/>
            </w:pPr>
            <w:r>
              <w:t>12</w:t>
            </w:r>
          </w:p>
        </w:tc>
        <w:tc>
          <w:tcPr>
            <w:tcW w:w="1482" w:type="dxa"/>
          </w:tcPr>
          <w:p w:rsidR="009F6900" w:rsidRDefault="009F6900">
            <w:pPr>
              <w:pStyle w:val="ConsPlusNormal"/>
              <w:jc w:val="center"/>
            </w:pPr>
            <w:r>
              <w:t>13</w:t>
            </w:r>
          </w:p>
        </w:tc>
      </w:tr>
      <w:tr w:rsidR="009F6900">
        <w:tc>
          <w:tcPr>
            <w:tcW w:w="680" w:type="dxa"/>
            <w:vMerge w:val="restart"/>
          </w:tcPr>
          <w:p w:rsidR="009F6900" w:rsidRDefault="009F6900">
            <w:pPr>
              <w:pStyle w:val="ConsPlusNormal"/>
              <w:jc w:val="center"/>
              <w:outlineLvl w:val="2"/>
            </w:pPr>
            <w:r>
              <w:t>1.</w:t>
            </w:r>
          </w:p>
        </w:tc>
        <w:tc>
          <w:tcPr>
            <w:tcW w:w="2268" w:type="dxa"/>
            <w:vMerge w:val="restart"/>
          </w:tcPr>
          <w:p w:rsidR="009F6900" w:rsidRDefault="009F6900">
            <w:pPr>
              <w:pStyle w:val="ConsPlusNormal"/>
            </w:pPr>
            <w:r>
              <w:t>Государственная программа</w:t>
            </w:r>
          </w:p>
        </w:tc>
        <w:tc>
          <w:tcPr>
            <w:tcW w:w="2665" w:type="dxa"/>
            <w:vMerge w:val="restart"/>
          </w:tcPr>
          <w:p w:rsidR="009F6900" w:rsidRDefault="009F6900">
            <w:pPr>
              <w:pStyle w:val="ConsPlusNormal"/>
            </w:pPr>
            <w:r>
              <w:t>"Управление государственными финансами и государственным долгом Оренбургской области"</w:t>
            </w:r>
          </w:p>
        </w:tc>
        <w:tc>
          <w:tcPr>
            <w:tcW w:w="2381" w:type="dxa"/>
          </w:tcPr>
          <w:p w:rsidR="009F6900" w:rsidRDefault="009F6900">
            <w:pPr>
              <w:pStyle w:val="ConsPlusNormal"/>
            </w:pPr>
            <w:r>
              <w:t>всего, в том числе:</w:t>
            </w:r>
          </w:p>
        </w:tc>
        <w:tc>
          <w:tcPr>
            <w:tcW w:w="1077" w:type="dxa"/>
          </w:tcPr>
          <w:p w:rsidR="009F6900" w:rsidRDefault="009F6900">
            <w:pPr>
              <w:pStyle w:val="ConsPlusNormal"/>
              <w:jc w:val="center"/>
            </w:pPr>
            <w:r>
              <w:t>X</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13348636,6</w:t>
            </w:r>
          </w:p>
        </w:tc>
        <w:tc>
          <w:tcPr>
            <w:tcW w:w="1480" w:type="dxa"/>
          </w:tcPr>
          <w:p w:rsidR="009F6900" w:rsidRDefault="009F6900">
            <w:pPr>
              <w:pStyle w:val="ConsPlusNormal"/>
              <w:jc w:val="right"/>
            </w:pPr>
            <w:r>
              <w:t>14210427,4</w:t>
            </w:r>
          </w:p>
        </w:tc>
        <w:tc>
          <w:tcPr>
            <w:tcW w:w="1480" w:type="dxa"/>
          </w:tcPr>
          <w:p w:rsidR="009F6900" w:rsidRDefault="009F6900">
            <w:pPr>
              <w:pStyle w:val="ConsPlusNormal"/>
              <w:jc w:val="both"/>
            </w:pPr>
            <w:r>
              <w:t>11823073,9</w:t>
            </w:r>
          </w:p>
        </w:tc>
        <w:tc>
          <w:tcPr>
            <w:tcW w:w="1480" w:type="dxa"/>
          </w:tcPr>
          <w:p w:rsidR="009F6900" w:rsidRDefault="009F6900">
            <w:pPr>
              <w:pStyle w:val="ConsPlusNormal"/>
              <w:jc w:val="right"/>
            </w:pPr>
            <w:r>
              <w:t>9056283,1</w:t>
            </w:r>
          </w:p>
        </w:tc>
        <w:tc>
          <w:tcPr>
            <w:tcW w:w="1480" w:type="dxa"/>
          </w:tcPr>
          <w:p w:rsidR="009F6900" w:rsidRDefault="009F6900">
            <w:pPr>
              <w:pStyle w:val="ConsPlusNormal"/>
              <w:jc w:val="right"/>
            </w:pPr>
            <w:r>
              <w:t>9782229,6</w:t>
            </w:r>
          </w:p>
        </w:tc>
        <w:tc>
          <w:tcPr>
            <w:tcW w:w="1482" w:type="dxa"/>
          </w:tcPr>
          <w:p w:rsidR="009F6900" w:rsidRDefault="009F6900">
            <w:pPr>
              <w:pStyle w:val="ConsPlusNormal"/>
              <w:jc w:val="right"/>
            </w:pPr>
            <w:r>
              <w:t>9782229,6</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финансов Оренбургской области</w:t>
            </w:r>
          </w:p>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13202418,9</w:t>
            </w:r>
          </w:p>
        </w:tc>
        <w:tc>
          <w:tcPr>
            <w:tcW w:w="1480" w:type="dxa"/>
          </w:tcPr>
          <w:p w:rsidR="009F6900" w:rsidRDefault="009F6900">
            <w:pPr>
              <w:pStyle w:val="ConsPlusNormal"/>
              <w:jc w:val="right"/>
            </w:pPr>
            <w:r>
              <w:t>14065557,3</w:t>
            </w:r>
          </w:p>
        </w:tc>
        <w:tc>
          <w:tcPr>
            <w:tcW w:w="1480" w:type="dxa"/>
          </w:tcPr>
          <w:p w:rsidR="009F6900" w:rsidRDefault="009F6900">
            <w:pPr>
              <w:pStyle w:val="ConsPlusNormal"/>
              <w:jc w:val="both"/>
            </w:pPr>
            <w:r>
              <w:t>11666050,8</w:t>
            </w:r>
          </w:p>
        </w:tc>
        <w:tc>
          <w:tcPr>
            <w:tcW w:w="1480" w:type="dxa"/>
          </w:tcPr>
          <w:p w:rsidR="009F6900" w:rsidRDefault="009F6900">
            <w:pPr>
              <w:pStyle w:val="ConsPlusNormal"/>
              <w:jc w:val="right"/>
            </w:pPr>
            <w:r>
              <w:t>8999319,5</w:t>
            </w:r>
          </w:p>
        </w:tc>
        <w:tc>
          <w:tcPr>
            <w:tcW w:w="1480" w:type="dxa"/>
          </w:tcPr>
          <w:p w:rsidR="009F6900" w:rsidRDefault="009F6900">
            <w:pPr>
              <w:pStyle w:val="ConsPlusNormal"/>
              <w:jc w:val="right"/>
            </w:pPr>
            <w:r>
              <w:t>9725266,0</w:t>
            </w:r>
          </w:p>
        </w:tc>
        <w:tc>
          <w:tcPr>
            <w:tcW w:w="1482" w:type="dxa"/>
          </w:tcPr>
          <w:p w:rsidR="009F6900" w:rsidRDefault="009F6900">
            <w:pPr>
              <w:pStyle w:val="ConsPlusNormal"/>
              <w:jc w:val="right"/>
            </w:pPr>
            <w:r>
              <w:t>9725266,0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внутреннего государственного финансового контроля Оренбургской области</w:t>
            </w:r>
          </w:p>
        </w:tc>
        <w:tc>
          <w:tcPr>
            <w:tcW w:w="1077" w:type="dxa"/>
          </w:tcPr>
          <w:p w:rsidR="009F6900" w:rsidRDefault="009F6900">
            <w:pPr>
              <w:pStyle w:val="ConsPlusNormal"/>
              <w:jc w:val="center"/>
            </w:pPr>
            <w:r>
              <w:t>821</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74307,1</w:t>
            </w:r>
          </w:p>
        </w:tc>
        <w:tc>
          <w:tcPr>
            <w:tcW w:w="1480" w:type="dxa"/>
          </w:tcPr>
          <w:p w:rsidR="009F6900" w:rsidRDefault="009F6900">
            <w:pPr>
              <w:pStyle w:val="ConsPlusNormal"/>
              <w:jc w:val="right"/>
            </w:pPr>
            <w:r>
              <w:t>25884,9</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региональной и информационной политики Оренбургской области</w:t>
            </w:r>
          </w:p>
        </w:tc>
        <w:tc>
          <w:tcPr>
            <w:tcW w:w="1077" w:type="dxa"/>
          </w:tcPr>
          <w:p w:rsidR="009F6900" w:rsidRDefault="009F6900">
            <w:pPr>
              <w:pStyle w:val="ConsPlusNormal"/>
              <w:jc w:val="center"/>
            </w:pPr>
            <w:r>
              <w:t>824</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1010,9</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 xml:space="preserve">комитет внутреннего государственного финансового контроля </w:t>
            </w:r>
            <w:r>
              <w:lastRenderedPageBreak/>
              <w:t>Оренбургской области</w:t>
            </w:r>
          </w:p>
        </w:tc>
        <w:tc>
          <w:tcPr>
            <w:tcW w:w="1077" w:type="dxa"/>
          </w:tcPr>
          <w:p w:rsidR="009F6900" w:rsidRDefault="009F6900">
            <w:pPr>
              <w:pStyle w:val="ConsPlusNormal"/>
              <w:jc w:val="center"/>
            </w:pPr>
            <w:r>
              <w:lastRenderedPageBreak/>
              <w:t>828</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39250,5</w:t>
            </w:r>
          </w:p>
        </w:tc>
        <w:tc>
          <w:tcPr>
            <w:tcW w:w="1480" w:type="dxa"/>
          </w:tcPr>
          <w:p w:rsidR="009F6900" w:rsidRDefault="009F6900">
            <w:pPr>
              <w:pStyle w:val="ConsPlusNormal"/>
              <w:jc w:val="right"/>
            </w:pPr>
            <w:r>
              <w:t>56963,6</w:t>
            </w:r>
          </w:p>
        </w:tc>
        <w:tc>
          <w:tcPr>
            <w:tcW w:w="1480" w:type="dxa"/>
          </w:tcPr>
          <w:p w:rsidR="009F6900" w:rsidRDefault="009F6900">
            <w:pPr>
              <w:pStyle w:val="ConsPlusNormal"/>
              <w:jc w:val="right"/>
            </w:pPr>
            <w:r>
              <w:t>56963,6</w:t>
            </w:r>
          </w:p>
        </w:tc>
        <w:tc>
          <w:tcPr>
            <w:tcW w:w="1480" w:type="dxa"/>
          </w:tcPr>
          <w:p w:rsidR="009F6900" w:rsidRDefault="009F6900">
            <w:pPr>
              <w:pStyle w:val="ConsPlusNormal"/>
              <w:jc w:val="right"/>
            </w:pPr>
            <w:r>
              <w:t>56963,6</w:t>
            </w:r>
          </w:p>
        </w:tc>
        <w:tc>
          <w:tcPr>
            <w:tcW w:w="1482" w:type="dxa"/>
          </w:tcPr>
          <w:p w:rsidR="009F6900" w:rsidRDefault="009F6900">
            <w:pPr>
              <w:pStyle w:val="ConsPlusNormal"/>
              <w:jc w:val="right"/>
            </w:pPr>
            <w:r>
              <w:t>56963,6</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культуры Оренбургской области</w:t>
            </w:r>
          </w:p>
        </w:tc>
        <w:tc>
          <w:tcPr>
            <w:tcW w:w="1077" w:type="dxa"/>
          </w:tcPr>
          <w:p w:rsidR="009F6900" w:rsidRDefault="009F6900">
            <w:pPr>
              <w:pStyle w:val="ConsPlusNormal"/>
              <w:jc w:val="center"/>
            </w:pPr>
            <w:r>
              <w:t>829</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13378,4</w:t>
            </w:r>
          </w:p>
        </w:tc>
        <w:tc>
          <w:tcPr>
            <w:tcW w:w="1480" w:type="dxa"/>
          </w:tcPr>
          <w:p w:rsidR="009F6900" w:rsidRDefault="009F6900">
            <w:pPr>
              <w:pStyle w:val="ConsPlusNormal"/>
              <w:jc w:val="right"/>
            </w:pPr>
            <w:r>
              <w:t>10379,7</w:t>
            </w:r>
          </w:p>
        </w:tc>
        <w:tc>
          <w:tcPr>
            <w:tcW w:w="1480" w:type="dxa"/>
          </w:tcPr>
          <w:p w:rsidR="009F6900" w:rsidRDefault="009F6900">
            <w:pPr>
              <w:pStyle w:val="ConsPlusNormal"/>
              <w:jc w:val="right"/>
            </w:pPr>
            <w:r>
              <w:t>10227,9</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физической культуры и спорта Оренбургской области</w:t>
            </w:r>
          </w:p>
        </w:tc>
        <w:tc>
          <w:tcPr>
            <w:tcW w:w="1077" w:type="dxa"/>
          </w:tcPr>
          <w:p w:rsidR="009F6900" w:rsidRDefault="009F6900">
            <w:pPr>
              <w:pStyle w:val="ConsPlusNormal"/>
              <w:jc w:val="center"/>
            </w:pPr>
            <w:r>
              <w:t>834</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5247,1</w:t>
            </w:r>
          </w:p>
        </w:tc>
        <w:tc>
          <w:tcPr>
            <w:tcW w:w="1480" w:type="dxa"/>
          </w:tcPr>
          <w:p w:rsidR="009F6900" w:rsidRDefault="009F6900">
            <w:pPr>
              <w:pStyle w:val="ConsPlusNormal"/>
              <w:jc w:val="right"/>
            </w:pPr>
            <w:r>
              <w:t>4182,1</w:t>
            </w:r>
          </w:p>
        </w:tc>
        <w:tc>
          <w:tcPr>
            <w:tcW w:w="1480" w:type="dxa"/>
          </w:tcPr>
          <w:p w:rsidR="009F6900" w:rsidRDefault="009F6900">
            <w:pPr>
              <w:pStyle w:val="ConsPlusNormal"/>
              <w:jc w:val="right"/>
            </w:pPr>
            <w:r>
              <w:t>10214,6</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строительства, жилищно-коммунального, дорожного хозяйства и транспорта Оренбургской области</w:t>
            </w:r>
          </w:p>
        </w:tc>
        <w:tc>
          <w:tcPr>
            <w:tcW w:w="1077" w:type="dxa"/>
          </w:tcPr>
          <w:p w:rsidR="009F6900" w:rsidRDefault="009F6900">
            <w:pPr>
              <w:pStyle w:val="ConsPlusNormal"/>
              <w:jc w:val="center"/>
            </w:pPr>
            <w:r>
              <w:t>851</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53285,1</w:t>
            </w:r>
          </w:p>
        </w:tc>
        <w:tc>
          <w:tcPr>
            <w:tcW w:w="1480" w:type="dxa"/>
          </w:tcPr>
          <w:p w:rsidR="009F6900" w:rsidRDefault="009F6900">
            <w:pPr>
              <w:pStyle w:val="ConsPlusNormal"/>
              <w:jc w:val="right"/>
            </w:pPr>
            <w:r>
              <w:t>65172,9</w:t>
            </w:r>
          </w:p>
        </w:tc>
        <w:tc>
          <w:tcPr>
            <w:tcW w:w="1480" w:type="dxa"/>
          </w:tcPr>
          <w:p w:rsidR="009F6900" w:rsidRDefault="009F6900">
            <w:pPr>
              <w:pStyle w:val="ConsPlusNormal"/>
              <w:jc w:val="right"/>
            </w:pPr>
            <w:r>
              <w:t>78606,1</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val="restart"/>
          </w:tcPr>
          <w:p w:rsidR="009F6900" w:rsidRDefault="009F6900">
            <w:pPr>
              <w:pStyle w:val="ConsPlusNormal"/>
              <w:jc w:val="center"/>
              <w:outlineLvl w:val="3"/>
            </w:pPr>
            <w:r>
              <w:t>2.</w:t>
            </w:r>
          </w:p>
        </w:tc>
        <w:tc>
          <w:tcPr>
            <w:tcW w:w="2268" w:type="dxa"/>
            <w:vMerge w:val="restart"/>
          </w:tcPr>
          <w:p w:rsidR="009F6900" w:rsidRDefault="009F6900">
            <w:pPr>
              <w:pStyle w:val="ConsPlusNormal"/>
            </w:pPr>
            <w:r>
              <w:t>Подпрограмма 1</w:t>
            </w:r>
          </w:p>
        </w:tc>
        <w:tc>
          <w:tcPr>
            <w:tcW w:w="2665" w:type="dxa"/>
            <w:vMerge w:val="restart"/>
          </w:tcPr>
          <w:p w:rsidR="009F6900" w:rsidRDefault="009F6900">
            <w:pPr>
              <w:pStyle w:val="ConsPlusNormal"/>
            </w:pPr>
            <w:r>
              <w:t>"Создание организационных условий для составления и исполнения областного бюджета"</w:t>
            </w:r>
          </w:p>
        </w:tc>
        <w:tc>
          <w:tcPr>
            <w:tcW w:w="2381" w:type="dxa"/>
          </w:tcPr>
          <w:p w:rsidR="009F6900" w:rsidRDefault="009F6900">
            <w:pPr>
              <w:pStyle w:val="ConsPlusNormal"/>
            </w:pPr>
            <w:r>
              <w:t>всего</w:t>
            </w:r>
          </w:p>
        </w:tc>
        <w:tc>
          <w:tcPr>
            <w:tcW w:w="1077" w:type="dxa"/>
          </w:tcPr>
          <w:p w:rsidR="009F6900" w:rsidRDefault="009F6900">
            <w:pPr>
              <w:pStyle w:val="ConsPlusNormal"/>
              <w:jc w:val="center"/>
            </w:pPr>
            <w:r>
              <w:t>X</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358109,2</w:t>
            </w:r>
          </w:p>
        </w:tc>
        <w:tc>
          <w:tcPr>
            <w:tcW w:w="1480" w:type="dxa"/>
          </w:tcPr>
          <w:p w:rsidR="009F6900" w:rsidRDefault="009F6900">
            <w:pPr>
              <w:pStyle w:val="ConsPlusNormal"/>
              <w:jc w:val="right"/>
            </w:pPr>
            <w:r>
              <w:t>3079576,2</w:t>
            </w:r>
          </w:p>
        </w:tc>
        <w:tc>
          <w:tcPr>
            <w:tcW w:w="1480" w:type="dxa"/>
          </w:tcPr>
          <w:p w:rsidR="009F6900" w:rsidRDefault="009F6900">
            <w:pPr>
              <w:pStyle w:val="ConsPlusNormal"/>
              <w:jc w:val="right"/>
            </w:pPr>
            <w:r>
              <w:t>1298972,2</w:t>
            </w:r>
          </w:p>
        </w:tc>
        <w:tc>
          <w:tcPr>
            <w:tcW w:w="1480" w:type="dxa"/>
          </w:tcPr>
          <w:p w:rsidR="009F6900" w:rsidRDefault="009F6900">
            <w:pPr>
              <w:pStyle w:val="ConsPlusNormal"/>
              <w:jc w:val="right"/>
            </w:pPr>
            <w:r>
              <w:t>1653877,4</w:t>
            </w:r>
          </w:p>
        </w:tc>
        <w:tc>
          <w:tcPr>
            <w:tcW w:w="1480" w:type="dxa"/>
          </w:tcPr>
          <w:p w:rsidR="009F6900" w:rsidRDefault="009F6900">
            <w:pPr>
              <w:pStyle w:val="ConsPlusNormal"/>
              <w:jc w:val="right"/>
            </w:pPr>
            <w:r>
              <w:t>2354128,9</w:t>
            </w:r>
          </w:p>
        </w:tc>
        <w:tc>
          <w:tcPr>
            <w:tcW w:w="1482" w:type="dxa"/>
          </w:tcPr>
          <w:p w:rsidR="009F6900" w:rsidRDefault="009F6900">
            <w:pPr>
              <w:pStyle w:val="ConsPlusNormal"/>
              <w:jc w:val="right"/>
            </w:pPr>
            <w:r>
              <w:t>2354128,9</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финансов Оренбургской области</w:t>
            </w:r>
          </w:p>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358109,2</w:t>
            </w:r>
          </w:p>
        </w:tc>
        <w:tc>
          <w:tcPr>
            <w:tcW w:w="1480" w:type="dxa"/>
          </w:tcPr>
          <w:p w:rsidR="009F6900" w:rsidRDefault="009F6900">
            <w:pPr>
              <w:pStyle w:val="ConsPlusNormal"/>
              <w:jc w:val="right"/>
            </w:pPr>
            <w:r>
              <w:t>3079576,2</w:t>
            </w:r>
          </w:p>
        </w:tc>
        <w:tc>
          <w:tcPr>
            <w:tcW w:w="1480" w:type="dxa"/>
          </w:tcPr>
          <w:p w:rsidR="009F6900" w:rsidRDefault="009F6900">
            <w:pPr>
              <w:pStyle w:val="ConsPlusNormal"/>
              <w:jc w:val="right"/>
            </w:pPr>
            <w:r>
              <w:t>1298972,2</w:t>
            </w:r>
          </w:p>
        </w:tc>
        <w:tc>
          <w:tcPr>
            <w:tcW w:w="1480" w:type="dxa"/>
          </w:tcPr>
          <w:p w:rsidR="009F6900" w:rsidRDefault="009F6900">
            <w:pPr>
              <w:pStyle w:val="ConsPlusNormal"/>
              <w:jc w:val="right"/>
            </w:pPr>
            <w:r>
              <w:t>1653877,4</w:t>
            </w:r>
          </w:p>
        </w:tc>
        <w:tc>
          <w:tcPr>
            <w:tcW w:w="1480" w:type="dxa"/>
          </w:tcPr>
          <w:p w:rsidR="009F6900" w:rsidRDefault="009F6900">
            <w:pPr>
              <w:pStyle w:val="ConsPlusNormal"/>
              <w:jc w:val="right"/>
            </w:pPr>
            <w:r>
              <w:t>2354128,9</w:t>
            </w:r>
          </w:p>
        </w:tc>
        <w:tc>
          <w:tcPr>
            <w:tcW w:w="1482" w:type="dxa"/>
          </w:tcPr>
          <w:p w:rsidR="009F6900" w:rsidRDefault="009F6900">
            <w:pPr>
              <w:pStyle w:val="ConsPlusNormal"/>
              <w:jc w:val="right"/>
            </w:pPr>
            <w:r>
              <w:t>2354128,9</w:t>
            </w:r>
          </w:p>
        </w:tc>
      </w:tr>
      <w:tr w:rsidR="009F6900">
        <w:tc>
          <w:tcPr>
            <w:tcW w:w="680" w:type="dxa"/>
            <w:vMerge w:val="restart"/>
          </w:tcPr>
          <w:p w:rsidR="009F6900" w:rsidRDefault="009F6900">
            <w:pPr>
              <w:pStyle w:val="ConsPlusNormal"/>
              <w:jc w:val="center"/>
            </w:pPr>
            <w:r>
              <w:t>3.</w:t>
            </w:r>
          </w:p>
        </w:tc>
        <w:tc>
          <w:tcPr>
            <w:tcW w:w="2268" w:type="dxa"/>
            <w:vMerge w:val="restart"/>
          </w:tcPr>
          <w:p w:rsidR="009F6900" w:rsidRDefault="009F6900">
            <w:pPr>
              <w:pStyle w:val="ConsPlusNormal"/>
            </w:pPr>
            <w:r>
              <w:t>Основное мероприятие 1</w:t>
            </w:r>
          </w:p>
        </w:tc>
        <w:tc>
          <w:tcPr>
            <w:tcW w:w="2665" w:type="dxa"/>
            <w:vMerge w:val="restart"/>
          </w:tcPr>
          <w:p w:rsidR="009F6900" w:rsidRDefault="009F6900">
            <w:pPr>
              <w:pStyle w:val="ConsPlusNormal"/>
            </w:pPr>
            <w:r>
              <w:t>"Организация составления и исполнение областного бюджета"</w:t>
            </w:r>
          </w:p>
        </w:tc>
        <w:tc>
          <w:tcPr>
            <w:tcW w:w="2381" w:type="dxa"/>
          </w:tcPr>
          <w:p w:rsidR="009F6900" w:rsidRDefault="009F6900">
            <w:pPr>
              <w:pStyle w:val="ConsPlusNormal"/>
            </w:pPr>
            <w:r>
              <w:t>всего</w:t>
            </w:r>
          </w:p>
        </w:tc>
        <w:tc>
          <w:tcPr>
            <w:tcW w:w="1077" w:type="dxa"/>
          </w:tcPr>
          <w:p w:rsidR="009F6900" w:rsidRDefault="009F6900">
            <w:pPr>
              <w:pStyle w:val="ConsPlusNormal"/>
              <w:jc w:val="center"/>
            </w:pPr>
            <w:r>
              <w:t>X</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194040,8</w:t>
            </w:r>
          </w:p>
        </w:tc>
        <w:tc>
          <w:tcPr>
            <w:tcW w:w="1480" w:type="dxa"/>
          </w:tcPr>
          <w:p w:rsidR="009F6900" w:rsidRDefault="009F6900">
            <w:pPr>
              <w:pStyle w:val="ConsPlusNormal"/>
              <w:jc w:val="right"/>
            </w:pPr>
            <w:r>
              <w:t>222191,5</w:t>
            </w:r>
          </w:p>
        </w:tc>
        <w:tc>
          <w:tcPr>
            <w:tcW w:w="1480" w:type="dxa"/>
          </w:tcPr>
          <w:p w:rsidR="009F6900" w:rsidRDefault="009F6900">
            <w:pPr>
              <w:pStyle w:val="ConsPlusNormal"/>
              <w:jc w:val="right"/>
            </w:pPr>
            <w:r>
              <w:t>284141,2</w:t>
            </w:r>
          </w:p>
        </w:tc>
        <w:tc>
          <w:tcPr>
            <w:tcW w:w="1480" w:type="dxa"/>
          </w:tcPr>
          <w:p w:rsidR="009F6900" w:rsidRDefault="009F6900">
            <w:pPr>
              <w:pStyle w:val="ConsPlusNormal"/>
              <w:jc w:val="right"/>
            </w:pPr>
            <w:r>
              <w:t>238419,2</w:t>
            </w:r>
          </w:p>
        </w:tc>
        <w:tc>
          <w:tcPr>
            <w:tcW w:w="1480" w:type="dxa"/>
          </w:tcPr>
          <w:p w:rsidR="009F6900" w:rsidRDefault="009F6900">
            <w:pPr>
              <w:pStyle w:val="ConsPlusNormal"/>
              <w:jc w:val="right"/>
            </w:pPr>
            <w:r>
              <w:t>217414,2</w:t>
            </w:r>
          </w:p>
        </w:tc>
        <w:tc>
          <w:tcPr>
            <w:tcW w:w="1482" w:type="dxa"/>
          </w:tcPr>
          <w:p w:rsidR="009F6900" w:rsidRDefault="009F6900">
            <w:pPr>
              <w:pStyle w:val="ConsPlusNormal"/>
              <w:jc w:val="right"/>
            </w:pPr>
            <w:r>
              <w:t>217414,2</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vMerge w:val="restart"/>
          </w:tcPr>
          <w:p w:rsidR="009F6900" w:rsidRDefault="009F6900">
            <w:pPr>
              <w:pStyle w:val="ConsPlusNormal"/>
            </w:pPr>
            <w:r>
              <w:t>министерство финансов Оренбургской области</w:t>
            </w:r>
          </w:p>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0106</w:t>
            </w:r>
          </w:p>
        </w:tc>
        <w:tc>
          <w:tcPr>
            <w:tcW w:w="1984" w:type="dxa"/>
          </w:tcPr>
          <w:p w:rsidR="009F6900" w:rsidRDefault="009F6900">
            <w:pPr>
              <w:pStyle w:val="ConsPlusNormal"/>
              <w:jc w:val="center"/>
            </w:pPr>
            <w:r>
              <w:t>22 1 01 10020</w:t>
            </w:r>
          </w:p>
        </w:tc>
        <w:tc>
          <w:tcPr>
            <w:tcW w:w="1480" w:type="dxa"/>
          </w:tcPr>
          <w:p w:rsidR="009F6900" w:rsidRDefault="009F6900">
            <w:pPr>
              <w:pStyle w:val="ConsPlusNormal"/>
              <w:jc w:val="right"/>
            </w:pPr>
            <w:r>
              <w:t>114797,6</w:t>
            </w:r>
          </w:p>
        </w:tc>
        <w:tc>
          <w:tcPr>
            <w:tcW w:w="1480" w:type="dxa"/>
          </w:tcPr>
          <w:p w:rsidR="009F6900" w:rsidRDefault="009F6900">
            <w:pPr>
              <w:pStyle w:val="ConsPlusNormal"/>
              <w:jc w:val="right"/>
            </w:pPr>
            <w:r>
              <w:t>125758,5</w:t>
            </w:r>
          </w:p>
        </w:tc>
        <w:tc>
          <w:tcPr>
            <w:tcW w:w="1480" w:type="dxa"/>
          </w:tcPr>
          <w:p w:rsidR="009F6900" w:rsidRDefault="009F6900">
            <w:pPr>
              <w:pStyle w:val="ConsPlusNormal"/>
              <w:jc w:val="right"/>
            </w:pPr>
            <w:r>
              <w:t>114272,6</w:t>
            </w:r>
          </w:p>
        </w:tc>
        <w:tc>
          <w:tcPr>
            <w:tcW w:w="1480" w:type="dxa"/>
          </w:tcPr>
          <w:p w:rsidR="009F6900" w:rsidRDefault="009F6900">
            <w:pPr>
              <w:pStyle w:val="ConsPlusNormal"/>
              <w:jc w:val="right"/>
            </w:pPr>
            <w:r>
              <w:t>114272,6</w:t>
            </w:r>
          </w:p>
        </w:tc>
        <w:tc>
          <w:tcPr>
            <w:tcW w:w="1480" w:type="dxa"/>
          </w:tcPr>
          <w:p w:rsidR="009F6900" w:rsidRDefault="009F6900">
            <w:pPr>
              <w:pStyle w:val="ConsPlusNormal"/>
              <w:jc w:val="right"/>
            </w:pPr>
            <w:r>
              <w:t>114272,6</w:t>
            </w:r>
          </w:p>
        </w:tc>
        <w:tc>
          <w:tcPr>
            <w:tcW w:w="1482" w:type="dxa"/>
          </w:tcPr>
          <w:p w:rsidR="009F6900" w:rsidRDefault="009F6900">
            <w:pPr>
              <w:pStyle w:val="ConsPlusNormal"/>
              <w:jc w:val="right"/>
            </w:pPr>
            <w:r>
              <w:t>114272,6</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vMerge/>
          </w:tcPr>
          <w:p w:rsidR="009F6900" w:rsidRDefault="009F6900"/>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0113</w:t>
            </w:r>
          </w:p>
        </w:tc>
        <w:tc>
          <w:tcPr>
            <w:tcW w:w="1984" w:type="dxa"/>
          </w:tcPr>
          <w:p w:rsidR="009F6900" w:rsidRDefault="009F6900">
            <w:pPr>
              <w:pStyle w:val="ConsPlusNormal"/>
              <w:jc w:val="center"/>
            </w:pPr>
            <w:r>
              <w:t>22 1 01 10020</w:t>
            </w:r>
          </w:p>
        </w:tc>
        <w:tc>
          <w:tcPr>
            <w:tcW w:w="1480" w:type="dxa"/>
          </w:tcPr>
          <w:p w:rsidR="009F6900" w:rsidRDefault="009F6900">
            <w:pPr>
              <w:pStyle w:val="ConsPlusNormal"/>
            </w:pPr>
          </w:p>
        </w:tc>
        <w:tc>
          <w:tcPr>
            <w:tcW w:w="1480" w:type="dxa"/>
          </w:tcPr>
          <w:p w:rsidR="009F6900" w:rsidRDefault="009F6900">
            <w:pPr>
              <w:pStyle w:val="ConsPlusNormal"/>
              <w:jc w:val="right"/>
            </w:pPr>
            <w:r>
              <w:t>9401,8</w:t>
            </w:r>
          </w:p>
        </w:tc>
        <w:tc>
          <w:tcPr>
            <w:tcW w:w="1480" w:type="dxa"/>
          </w:tcPr>
          <w:p w:rsidR="009F6900" w:rsidRDefault="009F6900">
            <w:pPr>
              <w:pStyle w:val="ConsPlusNormal"/>
              <w:jc w:val="right"/>
            </w:pPr>
            <w:r>
              <w:t>71624,0</w:t>
            </w:r>
          </w:p>
        </w:tc>
        <w:tc>
          <w:tcPr>
            <w:tcW w:w="1480" w:type="dxa"/>
          </w:tcPr>
          <w:p w:rsidR="009F6900" w:rsidRDefault="009F6900">
            <w:pPr>
              <w:pStyle w:val="ConsPlusNormal"/>
              <w:jc w:val="right"/>
            </w:pPr>
            <w:r>
              <w:t>25902,0</w:t>
            </w:r>
          </w:p>
        </w:tc>
        <w:tc>
          <w:tcPr>
            <w:tcW w:w="1480" w:type="dxa"/>
          </w:tcPr>
          <w:p w:rsidR="009F6900" w:rsidRDefault="009F6900">
            <w:pPr>
              <w:pStyle w:val="ConsPlusNormal"/>
              <w:jc w:val="right"/>
            </w:pPr>
            <w:r>
              <w:t>4897,0</w:t>
            </w:r>
          </w:p>
        </w:tc>
        <w:tc>
          <w:tcPr>
            <w:tcW w:w="1482" w:type="dxa"/>
          </w:tcPr>
          <w:p w:rsidR="009F6900" w:rsidRDefault="009F6900">
            <w:pPr>
              <w:pStyle w:val="ConsPlusNormal"/>
              <w:jc w:val="right"/>
            </w:pPr>
            <w:r>
              <w:t>4897,0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vMerge/>
          </w:tcPr>
          <w:p w:rsidR="009F6900" w:rsidRDefault="009F6900"/>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0113</w:t>
            </w:r>
          </w:p>
        </w:tc>
        <w:tc>
          <w:tcPr>
            <w:tcW w:w="1984" w:type="dxa"/>
          </w:tcPr>
          <w:p w:rsidR="009F6900" w:rsidRDefault="009F6900">
            <w:pPr>
              <w:pStyle w:val="ConsPlusNormal"/>
              <w:jc w:val="center"/>
            </w:pPr>
            <w:r>
              <w:t>22 1 01 72270</w:t>
            </w:r>
          </w:p>
        </w:tc>
        <w:tc>
          <w:tcPr>
            <w:tcW w:w="1480" w:type="dxa"/>
          </w:tcPr>
          <w:p w:rsidR="009F6900" w:rsidRDefault="009F6900">
            <w:pPr>
              <w:pStyle w:val="ConsPlusNormal"/>
              <w:jc w:val="right"/>
            </w:pPr>
            <w:r>
              <w:t>19508,1</w:t>
            </w:r>
          </w:p>
        </w:tc>
        <w:tc>
          <w:tcPr>
            <w:tcW w:w="1480" w:type="dxa"/>
          </w:tcPr>
          <w:p w:rsidR="009F6900" w:rsidRDefault="009F6900">
            <w:pPr>
              <w:pStyle w:val="ConsPlusNormal"/>
              <w:jc w:val="right"/>
            </w:pPr>
            <w:r>
              <w:t>19961,3</w:t>
            </w:r>
          </w:p>
        </w:tc>
        <w:tc>
          <w:tcPr>
            <w:tcW w:w="1480" w:type="dxa"/>
          </w:tcPr>
          <w:p w:rsidR="009F6900" w:rsidRDefault="009F6900">
            <w:pPr>
              <w:pStyle w:val="ConsPlusNormal"/>
              <w:jc w:val="right"/>
            </w:pPr>
            <w:r>
              <w:t>22318,2</w:t>
            </w:r>
          </w:p>
        </w:tc>
        <w:tc>
          <w:tcPr>
            <w:tcW w:w="1480" w:type="dxa"/>
          </w:tcPr>
          <w:p w:rsidR="009F6900" w:rsidRDefault="009F6900">
            <w:pPr>
              <w:pStyle w:val="ConsPlusNormal"/>
              <w:jc w:val="right"/>
            </w:pPr>
            <w:r>
              <w:t>22318,2</w:t>
            </w:r>
          </w:p>
        </w:tc>
        <w:tc>
          <w:tcPr>
            <w:tcW w:w="1480" w:type="dxa"/>
          </w:tcPr>
          <w:p w:rsidR="009F6900" w:rsidRDefault="009F6900">
            <w:pPr>
              <w:pStyle w:val="ConsPlusNormal"/>
              <w:jc w:val="right"/>
            </w:pPr>
            <w:r>
              <w:t>22318,2</w:t>
            </w:r>
          </w:p>
        </w:tc>
        <w:tc>
          <w:tcPr>
            <w:tcW w:w="1482" w:type="dxa"/>
          </w:tcPr>
          <w:p w:rsidR="009F6900" w:rsidRDefault="009F6900">
            <w:pPr>
              <w:pStyle w:val="ConsPlusNormal"/>
              <w:jc w:val="right"/>
            </w:pPr>
            <w:r>
              <w:t>22318,2</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vMerge/>
          </w:tcPr>
          <w:p w:rsidR="009F6900" w:rsidRDefault="009F6900"/>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0113</w:t>
            </w:r>
          </w:p>
        </w:tc>
        <w:tc>
          <w:tcPr>
            <w:tcW w:w="1984" w:type="dxa"/>
          </w:tcPr>
          <w:p w:rsidR="009F6900" w:rsidRDefault="009F6900">
            <w:pPr>
              <w:pStyle w:val="ConsPlusNormal"/>
              <w:jc w:val="center"/>
            </w:pPr>
            <w:r>
              <w:t>22 1 01 72280</w:t>
            </w:r>
          </w:p>
        </w:tc>
        <w:tc>
          <w:tcPr>
            <w:tcW w:w="1480" w:type="dxa"/>
          </w:tcPr>
          <w:p w:rsidR="009F6900" w:rsidRDefault="009F6900">
            <w:pPr>
              <w:pStyle w:val="ConsPlusNormal"/>
              <w:jc w:val="right"/>
            </w:pPr>
            <w:r>
              <w:t>59735,1</w:t>
            </w:r>
          </w:p>
        </w:tc>
        <w:tc>
          <w:tcPr>
            <w:tcW w:w="1480" w:type="dxa"/>
          </w:tcPr>
          <w:p w:rsidR="009F6900" w:rsidRDefault="009F6900">
            <w:pPr>
              <w:pStyle w:val="ConsPlusNormal"/>
              <w:jc w:val="right"/>
            </w:pPr>
            <w:r>
              <w:t>67069,9</w:t>
            </w:r>
          </w:p>
        </w:tc>
        <w:tc>
          <w:tcPr>
            <w:tcW w:w="1480" w:type="dxa"/>
          </w:tcPr>
          <w:p w:rsidR="009F6900" w:rsidRDefault="009F6900">
            <w:pPr>
              <w:pStyle w:val="ConsPlusNormal"/>
              <w:jc w:val="right"/>
            </w:pPr>
            <w:r>
              <w:t>75926,4</w:t>
            </w:r>
          </w:p>
        </w:tc>
        <w:tc>
          <w:tcPr>
            <w:tcW w:w="1480" w:type="dxa"/>
          </w:tcPr>
          <w:p w:rsidR="009F6900" w:rsidRDefault="009F6900">
            <w:pPr>
              <w:pStyle w:val="ConsPlusNormal"/>
              <w:jc w:val="right"/>
            </w:pPr>
            <w:r>
              <w:t>75926,4</w:t>
            </w:r>
          </w:p>
        </w:tc>
        <w:tc>
          <w:tcPr>
            <w:tcW w:w="1480" w:type="dxa"/>
          </w:tcPr>
          <w:p w:rsidR="009F6900" w:rsidRDefault="009F6900">
            <w:pPr>
              <w:pStyle w:val="ConsPlusNormal"/>
              <w:jc w:val="right"/>
            </w:pPr>
            <w:r>
              <w:t>75926,4</w:t>
            </w:r>
          </w:p>
        </w:tc>
        <w:tc>
          <w:tcPr>
            <w:tcW w:w="1482" w:type="dxa"/>
          </w:tcPr>
          <w:p w:rsidR="009F6900" w:rsidRDefault="009F6900">
            <w:pPr>
              <w:pStyle w:val="ConsPlusNormal"/>
              <w:jc w:val="right"/>
            </w:pPr>
            <w:r>
              <w:t>75926,4</w:t>
            </w:r>
          </w:p>
        </w:tc>
      </w:tr>
      <w:tr w:rsidR="009F6900">
        <w:tc>
          <w:tcPr>
            <w:tcW w:w="680" w:type="dxa"/>
            <w:vMerge w:val="restart"/>
          </w:tcPr>
          <w:p w:rsidR="009F6900" w:rsidRDefault="009F6900">
            <w:pPr>
              <w:pStyle w:val="ConsPlusNormal"/>
              <w:jc w:val="center"/>
            </w:pPr>
            <w:r>
              <w:t>4.</w:t>
            </w:r>
          </w:p>
        </w:tc>
        <w:tc>
          <w:tcPr>
            <w:tcW w:w="2268" w:type="dxa"/>
            <w:vMerge w:val="restart"/>
          </w:tcPr>
          <w:p w:rsidR="009F6900" w:rsidRDefault="009F6900">
            <w:pPr>
              <w:pStyle w:val="ConsPlusNormal"/>
            </w:pPr>
            <w:r>
              <w:t xml:space="preserve">Основное </w:t>
            </w:r>
            <w:r>
              <w:lastRenderedPageBreak/>
              <w:t>мероприятие 2</w:t>
            </w:r>
          </w:p>
        </w:tc>
        <w:tc>
          <w:tcPr>
            <w:tcW w:w="2665" w:type="dxa"/>
            <w:vMerge w:val="restart"/>
          </w:tcPr>
          <w:p w:rsidR="009F6900" w:rsidRDefault="009F6900">
            <w:pPr>
              <w:pStyle w:val="ConsPlusNormal"/>
            </w:pPr>
            <w:r>
              <w:lastRenderedPageBreak/>
              <w:t xml:space="preserve">"Стабилизация </w:t>
            </w:r>
            <w:r>
              <w:lastRenderedPageBreak/>
              <w:t>финансовой ситуации и финансовое обеспечение непредвиденных расходов в Оренбургской области"</w:t>
            </w:r>
          </w:p>
        </w:tc>
        <w:tc>
          <w:tcPr>
            <w:tcW w:w="2381" w:type="dxa"/>
          </w:tcPr>
          <w:p w:rsidR="009F6900" w:rsidRDefault="009F6900">
            <w:pPr>
              <w:pStyle w:val="ConsPlusNormal"/>
            </w:pPr>
            <w:r>
              <w:lastRenderedPageBreak/>
              <w:t>всего</w:t>
            </w:r>
          </w:p>
        </w:tc>
        <w:tc>
          <w:tcPr>
            <w:tcW w:w="1077" w:type="dxa"/>
          </w:tcPr>
          <w:p w:rsidR="009F6900" w:rsidRDefault="009F6900">
            <w:pPr>
              <w:pStyle w:val="ConsPlusNormal"/>
              <w:jc w:val="center"/>
            </w:pPr>
            <w:r>
              <w:t>X</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164068,4</w:t>
            </w:r>
          </w:p>
        </w:tc>
        <w:tc>
          <w:tcPr>
            <w:tcW w:w="1480" w:type="dxa"/>
          </w:tcPr>
          <w:p w:rsidR="009F6900" w:rsidRDefault="009F6900">
            <w:pPr>
              <w:pStyle w:val="ConsPlusNormal"/>
              <w:jc w:val="right"/>
            </w:pPr>
            <w:r>
              <w:t>2857384,7</w:t>
            </w:r>
          </w:p>
        </w:tc>
        <w:tc>
          <w:tcPr>
            <w:tcW w:w="1480" w:type="dxa"/>
          </w:tcPr>
          <w:p w:rsidR="009F6900" w:rsidRDefault="009F6900">
            <w:pPr>
              <w:pStyle w:val="ConsPlusNormal"/>
              <w:jc w:val="right"/>
            </w:pPr>
            <w:r>
              <w:t>1014831,0</w:t>
            </w:r>
          </w:p>
        </w:tc>
        <w:tc>
          <w:tcPr>
            <w:tcW w:w="1480" w:type="dxa"/>
          </w:tcPr>
          <w:p w:rsidR="009F6900" w:rsidRDefault="009F6900">
            <w:pPr>
              <w:pStyle w:val="ConsPlusNormal"/>
              <w:jc w:val="right"/>
            </w:pPr>
            <w:r>
              <w:t>1415458,2</w:t>
            </w:r>
          </w:p>
        </w:tc>
        <w:tc>
          <w:tcPr>
            <w:tcW w:w="1480" w:type="dxa"/>
          </w:tcPr>
          <w:p w:rsidR="009F6900" w:rsidRDefault="009F6900">
            <w:pPr>
              <w:pStyle w:val="ConsPlusNormal"/>
              <w:jc w:val="right"/>
            </w:pPr>
            <w:r>
              <w:t>2136714,7</w:t>
            </w:r>
          </w:p>
        </w:tc>
        <w:tc>
          <w:tcPr>
            <w:tcW w:w="1482" w:type="dxa"/>
          </w:tcPr>
          <w:p w:rsidR="009F6900" w:rsidRDefault="009F6900">
            <w:pPr>
              <w:pStyle w:val="ConsPlusNormal"/>
              <w:jc w:val="right"/>
            </w:pPr>
            <w:r>
              <w:t>2136714,7</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vMerge w:val="restart"/>
          </w:tcPr>
          <w:p w:rsidR="009F6900" w:rsidRDefault="009F6900">
            <w:pPr>
              <w:pStyle w:val="ConsPlusNormal"/>
            </w:pPr>
            <w:r>
              <w:t>министерство финансов Оренбургской области</w:t>
            </w:r>
          </w:p>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0111</w:t>
            </w:r>
          </w:p>
        </w:tc>
        <w:tc>
          <w:tcPr>
            <w:tcW w:w="1984" w:type="dxa"/>
          </w:tcPr>
          <w:p w:rsidR="009F6900" w:rsidRDefault="009F6900">
            <w:pPr>
              <w:pStyle w:val="ConsPlusNormal"/>
              <w:jc w:val="center"/>
            </w:pPr>
            <w:r>
              <w:t>22 1 02 00010</w:t>
            </w:r>
          </w:p>
        </w:tc>
        <w:tc>
          <w:tcPr>
            <w:tcW w:w="1480" w:type="dxa"/>
          </w:tcPr>
          <w:p w:rsidR="009F6900" w:rsidRDefault="009F6900">
            <w:pPr>
              <w:pStyle w:val="ConsPlusNormal"/>
              <w:jc w:val="right"/>
            </w:pPr>
            <w:r>
              <w:t>134638,2</w:t>
            </w:r>
          </w:p>
        </w:tc>
        <w:tc>
          <w:tcPr>
            <w:tcW w:w="1480" w:type="dxa"/>
          </w:tcPr>
          <w:p w:rsidR="009F6900" w:rsidRDefault="009F6900">
            <w:pPr>
              <w:pStyle w:val="ConsPlusNormal"/>
              <w:jc w:val="right"/>
            </w:pPr>
            <w:r>
              <w:t>133000,0</w:t>
            </w:r>
          </w:p>
        </w:tc>
        <w:tc>
          <w:tcPr>
            <w:tcW w:w="1480" w:type="dxa"/>
          </w:tcPr>
          <w:p w:rsidR="009F6900" w:rsidRDefault="009F6900">
            <w:pPr>
              <w:pStyle w:val="ConsPlusNormal"/>
              <w:jc w:val="right"/>
            </w:pPr>
            <w:r>
              <w:t>100000,0</w:t>
            </w:r>
          </w:p>
        </w:tc>
        <w:tc>
          <w:tcPr>
            <w:tcW w:w="1480" w:type="dxa"/>
          </w:tcPr>
          <w:p w:rsidR="009F6900" w:rsidRDefault="009F6900">
            <w:pPr>
              <w:pStyle w:val="ConsPlusNormal"/>
              <w:jc w:val="right"/>
            </w:pPr>
            <w:r>
              <w:t>100000,0</w:t>
            </w:r>
          </w:p>
        </w:tc>
        <w:tc>
          <w:tcPr>
            <w:tcW w:w="1480" w:type="dxa"/>
          </w:tcPr>
          <w:p w:rsidR="009F6900" w:rsidRDefault="009F6900">
            <w:pPr>
              <w:pStyle w:val="ConsPlusNormal"/>
              <w:jc w:val="right"/>
            </w:pPr>
            <w:r>
              <w:t>100000,0</w:t>
            </w:r>
          </w:p>
        </w:tc>
        <w:tc>
          <w:tcPr>
            <w:tcW w:w="1482" w:type="dxa"/>
          </w:tcPr>
          <w:p w:rsidR="009F6900" w:rsidRDefault="009F6900">
            <w:pPr>
              <w:pStyle w:val="ConsPlusNormal"/>
              <w:jc w:val="right"/>
            </w:pPr>
            <w:r>
              <w:t>100000,0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vMerge/>
          </w:tcPr>
          <w:p w:rsidR="009F6900" w:rsidRDefault="009F6900"/>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0111</w:t>
            </w:r>
          </w:p>
        </w:tc>
        <w:tc>
          <w:tcPr>
            <w:tcW w:w="1984" w:type="dxa"/>
          </w:tcPr>
          <w:p w:rsidR="009F6900" w:rsidRDefault="009F6900">
            <w:pPr>
              <w:pStyle w:val="ConsPlusNormal"/>
              <w:jc w:val="center"/>
            </w:pPr>
            <w:r>
              <w:t>22 1 02 00020</w:t>
            </w:r>
          </w:p>
        </w:tc>
        <w:tc>
          <w:tcPr>
            <w:tcW w:w="1480" w:type="dxa"/>
          </w:tcPr>
          <w:p w:rsidR="009F6900" w:rsidRDefault="009F6900">
            <w:pPr>
              <w:pStyle w:val="ConsPlusNormal"/>
              <w:jc w:val="right"/>
            </w:pPr>
            <w:r>
              <w:t>24146,0</w:t>
            </w:r>
          </w:p>
        </w:tc>
        <w:tc>
          <w:tcPr>
            <w:tcW w:w="1480" w:type="dxa"/>
          </w:tcPr>
          <w:p w:rsidR="009F6900" w:rsidRDefault="009F6900">
            <w:pPr>
              <w:pStyle w:val="ConsPlusNormal"/>
              <w:jc w:val="right"/>
            </w:pPr>
            <w:r>
              <w:t>24146,0</w:t>
            </w:r>
          </w:p>
        </w:tc>
        <w:tc>
          <w:tcPr>
            <w:tcW w:w="1480" w:type="dxa"/>
          </w:tcPr>
          <w:p w:rsidR="009F6900" w:rsidRDefault="009F6900">
            <w:pPr>
              <w:pStyle w:val="ConsPlusNormal"/>
              <w:jc w:val="right"/>
            </w:pPr>
            <w:r>
              <w:t>24146,0</w:t>
            </w:r>
          </w:p>
        </w:tc>
        <w:tc>
          <w:tcPr>
            <w:tcW w:w="1480" w:type="dxa"/>
          </w:tcPr>
          <w:p w:rsidR="009F6900" w:rsidRDefault="009F6900">
            <w:pPr>
              <w:pStyle w:val="ConsPlusNormal"/>
              <w:jc w:val="right"/>
            </w:pPr>
            <w:r>
              <w:t>24146,0</w:t>
            </w:r>
          </w:p>
        </w:tc>
        <w:tc>
          <w:tcPr>
            <w:tcW w:w="1480" w:type="dxa"/>
          </w:tcPr>
          <w:p w:rsidR="009F6900" w:rsidRDefault="009F6900">
            <w:pPr>
              <w:pStyle w:val="ConsPlusNormal"/>
              <w:jc w:val="right"/>
            </w:pPr>
            <w:r>
              <w:t>24146,0</w:t>
            </w:r>
          </w:p>
        </w:tc>
        <w:tc>
          <w:tcPr>
            <w:tcW w:w="1482" w:type="dxa"/>
          </w:tcPr>
          <w:p w:rsidR="009F6900" w:rsidRDefault="009F6900">
            <w:pPr>
              <w:pStyle w:val="ConsPlusNormal"/>
              <w:jc w:val="right"/>
            </w:pPr>
            <w:r>
              <w:t>24146,0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vMerge/>
          </w:tcPr>
          <w:p w:rsidR="009F6900" w:rsidRDefault="009F6900"/>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0111</w:t>
            </w:r>
          </w:p>
        </w:tc>
        <w:tc>
          <w:tcPr>
            <w:tcW w:w="1984" w:type="dxa"/>
          </w:tcPr>
          <w:p w:rsidR="009F6900" w:rsidRDefault="009F6900">
            <w:pPr>
              <w:pStyle w:val="ConsPlusNormal"/>
              <w:jc w:val="center"/>
            </w:pPr>
            <w:r>
              <w:t>22 1 02 0001V</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1606019,4</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vMerge/>
          </w:tcPr>
          <w:p w:rsidR="009F6900" w:rsidRDefault="009F6900"/>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0113</w:t>
            </w:r>
          </w:p>
        </w:tc>
        <w:tc>
          <w:tcPr>
            <w:tcW w:w="1984" w:type="dxa"/>
          </w:tcPr>
          <w:p w:rsidR="009F6900" w:rsidRDefault="009F6900">
            <w:pPr>
              <w:pStyle w:val="ConsPlusNormal"/>
              <w:jc w:val="center"/>
            </w:pPr>
            <w:r>
              <w:t>22 1 02 93510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1088719,3</w:t>
            </w:r>
          </w:p>
        </w:tc>
        <w:tc>
          <w:tcPr>
            <w:tcW w:w="1480" w:type="dxa"/>
          </w:tcPr>
          <w:p w:rsidR="009F6900" w:rsidRDefault="009F6900">
            <w:pPr>
              <w:pStyle w:val="ConsPlusNormal"/>
              <w:jc w:val="right"/>
            </w:pPr>
            <w:r>
              <w:t>885185,0</w:t>
            </w:r>
          </w:p>
        </w:tc>
        <w:tc>
          <w:tcPr>
            <w:tcW w:w="1480" w:type="dxa"/>
          </w:tcPr>
          <w:p w:rsidR="009F6900" w:rsidRDefault="009F6900">
            <w:pPr>
              <w:pStyle w:val="ConsPlusNormal"/>
              <w:jc w:val="right"/>
            </w:pPr>
            <w:r>
              <w:t>1285812,2</w:t>
            </w:r>
          </w:p>
        </w:tc>
        <w:tc>
          <w:tcPr>
            <w:tcW w:w="1480" w:type="dxa"/>
          </w:tcPr>
          <w:p w:rsidR="009F6900" w:rsidRDefault="009F6900">
            <w:pPr>
              <w:pStyle w:val="ConsPlusNormal"/>
              <w:jc w:val="right"/>
            </w:pPr>
            <w:r>
              <w:t>2007068,7</w:t>
            </w:r>
          </w:p>
        </w:tc>
        <w:tc>
          <w:tcPr>
            <w:tcW w:w="1482" w:type="dxa"/>
          </w:tcPr>
          <w:p w:rsidR="009F6900" w:rsidRDefault="009F6900">
            <w:pPr>
              <w:pStyle w:val="ConsPlusNormal"/>
              <w:jc w:val="right"/>
            </w:pPr>
            <w:r>
              <w:t>2007068,7</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vMerge/>
          </w:tcPr>
          <w:p w:rsidR="009F6900" w:rsidRDefault="009F6900"/>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0113</w:t>
            </w:r>
          </w:p>
        </w:tc>
        <w:tc>
          <w:tcPr>
            <w:tcW w:w="1984" w:type="dxa"/>
          </w:tcPr>
          <w:p w:rsidR="009F6900" w:rsidRDefault="009F6900">
            <w:pPr>
              <w:pStyle w:val="ConsPlusNormal"/>
              <w:jc w:val="center"/>
            </w:pPr>
            <w:r>
              <w:t>22 1 02 90010</w:t>
            </w:r>
          </w:p>
        </w:tc>
        <w:tc>
          <w:tcPr>
            <w:tcW w:w="1480" w:type="dxa"/>
          </w:tcPr>
          <w:p w:rsidR="009F6900" w:rsidRDefault="009F6900">
            <w:pPr>
              <w:pStyle w:val="ConsPlusNormal"/>
              <w:jc w:val="right"/>
            </w:pPr>
            <w:r>
              <w:t>5284,2</w:t>
            </w:r>
          </w:p>
        </w:tc>
        <w:tc>
          <w:tcPr>
            <w:tcW w:w="1480" w:type="dxa"/>
          </w:tcPr>
          <w:p w:rsidR="009F6900" w:rsidRDefault="009F6900">
            <w:pPr>
              <w:pStyle w:val="ConsPlusNormal"/>
              <w:jc w:val="right"/>
            </w:pPr>
            <w:r>
              <w:t>5500,0</w:t>
            </w:r>
          </w:p>
        </w:tc>
        <w:tc>
          <w:tcPr>
            <w:tcW w:w="1480" w:type="dxa"/>
          </w:tcPr>
          <w:p w:rsidR="009F6900" w:rsidRDefault="009F6900">
            <w:pPr>
              <w:pStyle w:val="ConsPlusNormal"/>
              <w:jc w:val="right"/>
            </w:pPr>
            <w:r>
              <w:t>5500,0</w:t>
            </w:r>
          </w:p>
        </w:tc>
        <w:tc>
          <w:tcPr>
            <w:tcW w:w="1480" w:type="dxa"/>
          </w:tcPr>
          <w:p w:rsidR="009F6900" w:rsidRDefault="009F6900">
            <w:pPr>
              <w:pStyle w:val="ConsPlusNormal"/>
              <w:jc w:val="right"/>
            </w:pPr>
            <w:r>
              <w:t>5500,0</w:t>
            </w:r>
          </w:p>
        </w:tc>
        <w:tc>
          <w:tcPr>
            <w:tcW w:w="1480" w:type="dxa"/>
          </w:tcPr>
          <w:p w:rsidR="009F6900" w:rsidRDefault="009F6900">
            <w:pPr>
              <w:pStyle w:val="ConsPlusNormal"/>
              <w:jc w:val="right"/>
            </w:pPr>
            <w:r>
              <w:t>5500,0</w:t>
            </w:r>
          </w:p>
        </w:tc>
        <w:tc>
          <w:tcPr>
            <w:tcW w:w="1482" w:type="dxa"/>
          </w:tcPr>
          <w:p w:rsidR="009F6900" w:rsidRDefault="009F6900">
            <w:pPr>
              <w:pStyle w:val="ConsPlusNormal"/>
              <w:jc w:val="right"/>
            </w:pPr>
            <w:r>
              <w:t>5500,0</w:t>
            </w:r>
          </w:p>
        </w:tc>
      </w:tr>
      <w:tr w:rsidR="009F6900">
        <w:tc>
          <w:tcPr>
            <w:tcW w:w="680" w:type="dxa"/>
            <w:vMerge w:val="restart"/>
          </w:tcPr>
          <w:p w:rsidR="009F6900" w:rsidRDefault="009F6900">
            <w:pPr>
              <w:pStyle w:val="ConsPlusNormal"/>
              <w:jc w:val="center"/>
              <w:outlineLvl w:val="3"/>
            </w:pPr>
            <w:r>
              <w:t>5.</w:t>
            </w:r>
          </w:p>
        </w:tc>
        <w:tc>
          <w:tcPr>
            <w:tcW w:w="2268" w:type="dxa"/>
            <w:vMerge w:val="restart"/>
          </w:tcPr>
          <w:p w:rsidR="009F6900" w:rsidRDefault="009F6900">
            <w:pPr>
              <w:pStyle w:val="ConsPlusNormal"/>
            </w:pPr>
            <w:r>
              <w:t>Подпрограмма 2</w:t>
            </w:r>
          </w:p>
        </w:tc>
        <w:tc>
          <w:tcPr>
            <w:tcW w:w="2665" w:type="dxa"/>
            <w:vMerge w:val="restart"/>
          </w:tcPr>
          <w:p w:rsidR="009F6900" w:rsidRDefault="009F6900">
            <w:pPr>
              <w:pStyle w:val="ConsPlusNormal"/>
            </w:pPr>
            <w:r>
              <w:t>"Повышение финансовой самостоятельности местных бюджетов"</w:t>
            </w:r>
          </w:p>
        </w:tc>
        <w:tc>
          <w:tcPr>
            <w:tcW w:w="2381" w:type="dxa"/>
          </w:tcPr>
          <w:p w:rsidR="009F6900" w:rsidRDefault="009F6900">
            <w:pPr>
              <w:pStyle w:val="ConsPlusNormal"/>
            </w:pPr>
            <w:r>
              <w:t>всего</w:t>
            </w:r>
          </w:p>
        </w:tc>
        <w:tc>
          <w:tcPr>
            <w:tcW w:w="1077" w:type="dxa"/>
          </w:tcPr>
          <w:p w:rsidR="009F6900" w:rsidRDefault="009F6900">
            <w:pPr>
              <w:pStyle w:val="ConsPlusNormal"/>
              <w:jc w:val="center"/>
            </w:pPr>
            <w:r>
              <w:t>X</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11554862,7</w:t>
            </w:r>
          </w:p>
        </w:tc>
        <w:tc>
          <w:tcPr>
            <w:tcW w:w="1480" w:type="dxa"/>
          </w:tcPr>
          <w:p w:rsidR="009F6900" w:rsidRDefault="009F6900">
            <w:pPr>
              <w:pStyle w:val="ConsPlusNormal"/>
              <w:jc w:val="right"/>
            </w:pPr>
            <w:r>
              <w:t>9695844,9</w:t>
            </w:r>
          </w:p>
        </w:tc>
        <w:tc>
          <w:tcPr>
            <w:tcW w:w="1480" w:type="dxa"/>
          </w:tcPr>
          <w:p w:rsidR="009F6900" w:rsidRDefault="009F6900">
            <w:pPr>
              <w:pStyle w:val="ConsPlusNormal"/>
              <w:jc w:val="right"/>
            </w:pPr>
            <w:r>
              <w:t>8599631,1</w:t>
            </w:r>
          </w:p>
        </w:tc>
        <w:tc>
          <w:tcPr>
            <w:tcW w:w="1480" w:type="dxa"/>
          </w:tcPr>
          <w:p w:rsidR="009F6900" w:rsidRDefault="009F6900">
            <w:pPr>
              <w:pStyle w:val="ConsPlusNormal"/>
              <w:jc w:val="right"/>
            </w:pPr>
            <w:r>
              <w:t>5457974,1</w:t>
            </w:r>
          </w:p>
        </w:tc>
        <w:tc>
          <w:tcPr>
            <w:tcW w:w="1480" w:type="dxa"/>
          </w:tcPr>
          <w:p w:rsidR="009F6900" w:rsidRDefault="009F6900">
            <w:pPr>
              <w:pStyle w:val="ConsPlusNormal"/>
              <w:jc w:val="right"/>
            </w:pPr>
            <w:r>
              <w:t>5459372,1</w:t>
            </w:r>
          </w:p>
        </w:tc>
        <w:tc>
          <w:tcPr>
            <w:tcW w:w="1482" w:type="dxa"/>
          </w:tcPr>
          <w:p w:rsidR="009F6900" w:rsidRDefault="009F6900">
            <w:pPr>
              <w:pStyle w:val="ConsPlusNormal"/>
              <w:jc w:val="right"/>
            </w:pPr>
            <w:r>
              <w:t>5459372,1</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финансов Оренбургской области</w:t>
            </w:r>
          </w:p>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11554862,7</w:t>
            </w:r>
          </w:p>
        </w:tc>
        <w:tc>
          <w:tcPr>
            <w:tcW w:w="1480" w:type="dxa"/>
          </w:tcPr>
          <w:p w:rsidR="009F6900" w:rsidRDefault="009F6900">
            <w:pPr>
              <w:pStyle w:val="ConsPlusNormal"/>
              <w:jc w:val="right"/>
            </w:pPr>
            <w:r>
              <w:t>9695844,9</w:t>
            </w:r>
          </w:p>
        </w:tc>
        <w:tc>
          <w:tcPr>
            <w:tcW w:w="1480" w:type="dxa"/>
          </w:tcPr>
          <w:p w:rsidR="009F6900" w:rsidRDefault="009F6900">
            <w:pPr>
              <w:pStyle w:val="ConsPlusNormal"/>
              <w:jc w:val="right"/>
            </w:pPr>
            <w:r>
              <w:t>8599631,1</w:t>
            </w:r>
          </w:p>
        </w:tc>
        <w:tc>
          <w:tcPr>
            <w:tcW w:w="1480" w:type="dxa"/>
          </w:tcPr>
          <w:p w:rsidR="009F6900" w:rsidRDefault="009F6900">
            <w:pPr>
              <w:pStyle w:val="ConsPlusNormal"/>
              <w:jc w:val="right"/>
            </w:pPr>
            <w:r>
              <w:t>5457974,1</w:t>
            </w:r>
          </w:p>
        </w:tc>
        <w:tc>
          <w:tcPr>
            <w:tcW w:w="1480" w:type="dxa"/>
          </w:tcPr>
          <w:p w:rsidR="009F6900" w:rsidRDefault="009F6900">
            <w:pPr>
              <w:pStyle w:val="ConsPlusNormal"/>
              <w:jc w:val="right"/>
            </w:pPr>
            <w:r>
              <w:t>5459372,1</w:t>
            </w:r>
          </w:p>
        </w:tc>
        <w:tc>
          <w:tcPr>
            <w:tcW w:w="1482" w:type="dxa"/>
          </w:tcPr>
          <w:p w:rsidR="009F6900" w:rsidRDefault="009F6900">
            <w:pPr>
              <w:pStyle w:val="ConsPlusNormal"/>
              <w:jc w:val="right"/>
            </w:pPr>
            <w:r>
              <w:t>5459372,1</w:t>
            </w:r>
          </w:p>
        </w:tc>
      </w:tr>
      <w:tr w:rsidR="009F6900">
        <w:tc>
          <w:tcPr>
            <w:tcW w:w="680" w:type="dxa"/>
            <w:vMerge w:val="restart"/>
          </w:tcPr>
          <w:p w:rsidR="009F6900" w:rsidRDefault="009F6900">
            <w:pPr>
              <w:pStyle w:val="ConsPlusNormal"/>
              <w:jc w:val="center"/>
            </w:pPr>
            <w:r>
              <w:t>6.</w:t>
            </w:r>
          </w:p>
        </w:tc>
        <w:tc>
          <w:tcPr>
            <w:tcW w:w="2268" w:type="dxa"/>
            <w:vMerge w:val="restart"/>
          </w:tcPr>
          <w:p w:rsidR="009F6900" w:rsidRDefault="009F6900">
            <w:pPr>
              <w:pStyle w:val="ConsPlusNormal"/>
            </w:pPr>
            <w:r>
              <w:t>Основное мероприятие 1</w:t>
            </w:r>
          </w:p>
        </w:tc>
        <w:tc>
          <w:tcPr>
            <w:tcW w:w="2665" w:type="dxa"/>
            <w:vMerge w:val="restart"/>
          </w:tcPr>
          <w:p w:rsidR="009F6900" w:rsidRDefault="009F6900">
            <w:pPr>
              <w:pStyle w:val="ConsPlusNormal"/>
            </w:pPr>
            <w:r>
              <w:t>"Выравнивание бюджетной обеспеченности муниципальных образований Оренбургской области"</w:t>
            </w:r>
          </w:p>
        </w:tc>
        <w:tc>
          <w:tcPr>
            <w:tcW w:w="2381" w:type="dxa"/>
          </w:tcPr>
          <w:p w:rsidR="009F6900" w:rsidRDefault="009F6900">
            <w:pPr>
              <w:pStyle w:val="ConsPlusNormal"/>
            </w:pPr>
            <w:r>
              <w:t>всего</w:t>
            </w:r>
          </w:p>
        </w:tc>
        <w:tc>
          <w:tcPr>
            <w:tcW w:w="1077" w:type="dxa"/>
          </w:tcPr>
          <w:p w:rsidR="009F6900" w:rsidRDefault="009F6900">
            <w:pPr>
              <w:pStyle w:val="ConsPlusNormal"/>
              <w:jc w:val="center"/>
            </w:pPr>
            <w:r>
              <w:t>X</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10605106,0</w:t>
            </w:r>
          </w:p>
        </w:tc>
        <w:tc>
          <w:tcPr>
            <w:tcW w:w="1480" w:type="dxa"/>
          </w:tcPr>
          <w:p w:rsidR="009F6900" w:rsidRDefault="009F6900">
            <w:pPr>
              <w:pStyle w:val="ConsPlusNormal"/>
              <w:jc w:val="right"/>
            </w:pPr>
            <w:r>
              <w:t>8637560,0</w:t>
            </w:r>
          </w:p>
        </w:tc>
        <w:tc>
          <w:tcPr>
            <w:tcW w:w="1480" w:type="dxa"/>
          </w:tcPr>
          <w:p w:rsidR="009F6900" w:rsidRDefault="009F6900">
            <w:pPr>
              <w:pStyle w:val="ConsPlusNormal"/>
              <w:jc w:val="right"/>
            </w:pPr>
            <w:r>
              <w:t>7696068,0</w:t>
            </w:r>
          </w:p>
        </w:tc>
        <w:tc>
          <w:tcPr>
            <w:tcW w:w="1480" w:type="dxa"/>
          </w:tcPr>
          <w:p w:rsidR="009F6900" w:rsidRDefault="009F6900">
            <w:pPr>
              <w:pStyle w:val="ConsPlusNormal"/>
              <w:jc w:val="right"/>
            </w:pPr>
            <w:r>
              <w:t>4900000,0</w:t>
            </w:r>
          </w:p>
        </w:tc>
        <w:tc>
          <w:tcPr>
            <w:tcW w:w="1480" w:type="dxa"/>
          </w:tcPr>
          <w:p w:rsidR="009F6900" w:rsidRDefault="009F6900">
            <w:pPr>
              <w:pStyle w:val="ConsPlusNormal"/>
              <w:jc w:val="right"/>
            </w:pPr>
            <w:r>
              <w:t>4900000,0</w:t>
            </w:r>
          </w:p>
        </w:tc>
        <w:tc>
          <w:tcPr>
            <w:tcW w:w="1482" w:type="dxa"/>
          </w:tcPr>
          <w:p w:rsidR="009F6900" w:rsidRDefault="009F6900">
            <w:pPr>
              <w:pStyle w:val="ConsPlusNormal"/>
              <w:jc w:val="right"/>
            </w:pPr>
            <w:r>
              <w:t>4900000,0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vMerge w:val="restart"/>
          </w:tcPr>
          <w:p w:rsidR="009F6900" w:rsidRDefault="009F6900">
            <w:pPr>
              <w:pStyle w:val="ConsPlusNormal"/>
            </w:pPr>
            <w:r>
              <w:t>министерство финансов Оренбургской области</w:t>
            </w:r>
          </w:p>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1401</w:t>
            </w:r>
          </w:p>
        </w:tc>
        <w:tc>
          <w:tcPr>
            <w:tcW w:w="1984" w:type="dxa"/>
          </w:tcPr>
          <w:p w:rsidR="009F6900" w:rsidRDefault="009F6900">
            <w:pPr>
              <w:pStyle w:val="ConsPlusNormal"/>
              <w:jc w:val="center"/>
            </w:pPr>
            <w:r>
              <w:t>22 2 01 80020</w:t>
            </w:r>
          </w:p>
        </w:tc>
        <w:tc>
          <w:tcPr>
            <w:tcW w:w="1480" w:type="dxa"/>
          </w:tcPr>
          <w:p w:rsidR="009F6900" w:rsidRDefault="009F6900">
            <w:pPr>
              <w:pStyle w:val="ConsPlusNormal"/>
              <w:jc w:val="right"/>
            </w:pPr>
            <w:r>
              <w:t>21658,0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vMerge/>
          </w:tcPr>
          <w:p w:rsidR="009F6900" w:rsidRDefault="009F6900"/>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1401</w:t>
            </w:r>
          </w:p>
        </w:tc>
        <w:tc>
          <w:tcPr>
            <w:tcW w:w="1984" w:type="dxa"/>
          </w:tcPr>
          <w:p w:rsidR="009F6900" w:rsidRDefault="009F6900">
            <w:pPr>
              <w:pStyle w:val="ConsPlusNormal"/>
              <w:jc w:val="center"/>
            </w:pPr>
            <w:r>
              <w:t>22 2 01 80030</w:t>
            </w:r>
          </w:p>
        </w:tc>
        <w:tc>
          <w:tcPr>
            <w:tcW w:w="1480" w:type="dxa"/>
          </w:tcPr>
          <w:p w:rsidR="009F6900" w:rsidRDefault="009F6900">
            <w:pPr>
              <w:pStyle w:val="ConsPlusNormal"/>
              <w:jc w:val="right"/>
            </w:pPr>
            <w:r>
              <w:t>9059842,0</w:t>
            </w:r>
          </w:p>
        </w:tc>
        <w:tc>
          <w:tcPr>
            <w:tcW w:w="1480" w:type="dxa"/>
          </w:tcPr>
          <w:p w:rsidR="009F6900" w:rsidRDefault="009F6900">
            <w:pPr>
              <w:pStyle w:val="ConsPlusNormal"/>
              <w:jc w:val="right"/>
            </w:pPr>
            <w:r>
              <w:t>7065056,0</w:t>
            </w:r>
          </w:p>
        </w:tc>
        <w:tc>
          <w:tcPr>
            <w:tcW w:w="1480" w:type="dxa"/>
          </w:tcPr>
          <w:p w:rsidR="009F6900" w:rsidRDefault="009F6900">
            <w:pPr>
              <w:pStyle w:val="ConsPlusNormal"/>
              <w:jc w:val="right"/>
            </w:pPr>
            <w:r>
              <w:t>6072043,0</w:t>
            </w:r>
          </w:p>
        </w:tc>
        <w:tc>
          <w:tcPr>
            <w:tcW w:w="1480" w:type="dxa"/>
          </w:tcPr>
          <w:p w:rsidR="009F6900" w:rsidRDefault="009F6900">
            <w:pPr>
              <w:pStyle w:val="ConsPlusNormal"/>
              <w:jc w:val="right"/>
            </w:pPr>
            <w:r>
              <w:t>3300000,0</w:t>
            </w:r>
          </w:p>
        </w:tc>
        <w:tc>
          <w:tcPr>
            <w:tcW w:w="1480" w:type="dxa"/>
          </w:tcPr>
          <w:p w:rsidR="009F6900" w:rsidRDefault="009F6900">
            <w:pPr>
              <w:pStyle w:val="ConsPlusNormal"/>
              <w:jc w:val="right"/>
            </w:pPr>
            <w:r>
              <w:t>3300000,0</w:t>
            </w:r>
          </w:p>
        </w:tc>
        <w:tc>
          <w:tcPr>
            <w:tcW w:w="1482" w:type="dxa"/>
          </w:tcPr>
          <w:p w:rsidR="009F6900" w:rsidRDefault="009F6900">
            <w:pPr>
              <w:pStyle w:val="ConsPlusNormal"/>
              <w:jc w:val="right"/>
            </w:pPr>
            <w:r>
              <w:t>3300000,0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vMerge/>
          </w:tcPr>
          <w:p w:rsidR="009F6900" w:rsidRDefault="009F6900"/>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1403</w:t>
            </w:r>
          </w:p>
        </w:tc>
        <w:tc>
          <w:tcPr>
            <w:tcW w:w="1984" w:type="dxa"/>
          </w:tcPr>
          <w:p w:rsidR="009F6900" w:rsidRDefault="009F6900">
            <w:pPr>
              <w:pStyle w:val="ConsPlusNormal"/>
              <w:jc w:val="center"/>
            </w:pPr>
            <w:r>
              <w:t>22 2 01 80050</w:t>
            </w:r>
          </w:p>
        </w:tc>
        <w:tc>
          <w:tcPr>
            <w:tcW w:w="1480" w:type="dxa"/>
          </w:tcPr>
          <w:p w:rsidR="009F6900" w:rsidRDefault="009F6900">
            <w:pPr>
              <w:pStyle w:val="ConsPlusNormal"/>
              <w:jc w:val="right"/>
            </w:pPr>
            <w:r>
              <w:t>1523606,0</w:t>
            </w:r>
          </w:p>
        </w:tc>
        <w:tc>
          <w:tcPr>
            <w:tcW w:w="1480" w:type="dxa"/>
          </w:tcPr>
          <w:p w:rsidR="009F6900" w:rsidRDefault="009F6900">
            <w:pPr>
              <w:pStyle w:val="ConsPlusNormal"/>
              <w:jc w:val="right"/>
            </w:pPr>
            <w:r>
              <w:t>1572504,0</w:t>
            </w:r>
          </w:p>
        </w:tc>
        <w:tc>
          <w:tcPr>
            <w:tcW w:w="1480" w:type="dxa"/>
          </w:tcPr>
          <w:p w:rsidR="009F6900" w:rsidRDefault="009F6900">
            <w:pPr>
              <w:pStyle w:val="ConsPlusNormal"/>
              <w:jc w:val="right"/>
            </w:pPr>
            <w:r>
              <w:t>1624025,0</w:t>
            </w:r>
          </w:p>
        </w:tc>
        <w:tc>
          <w:tcPr>
            <w:tcW w:w="1480" w:type="dxa"/>
          </w:tcPr>
          <w:p w:rsidR="009F6900" w:rsidRDefault="009F6900">
            <w:pPr>
              <w:pStyle w:val="ConsPlusNormal"/>
              <w:jc w:val="right"/>
            </w:pPr>
            <w:r>
              <w:t>1600000,0</w:t>
            </w:r>
          </w:p>
        </w:tc>
        <w:tc>
          <w:tcPr>
            <w:tcW w:w="1480" w:type="dxa"/>
          </w:tcPr>
          <w:p w:rsidR="009F6900" w:rsidRDefault="009F6900">
            <w:pPr>
              <w:pStyle w:val="ConsPlusNormal"/>
              <w:jc w:val="right"/>
            </w:pPr>
            <w:r>
              <w:t>1600000,0</w:t>
            </w:r>
          </w:p>
        </w:tc>
        <w:tc>
          <w:tcPr>
            <w:tcW w:w="1482" w:type="dxa"/>
          </w:tcPr>
          <w:p w:rsidR="009F6900" w:rsidRDefault="009F6900">
            <w:pPr>
              <w:pStyle w:val="ConsPlusNormal"/>
              <w:jc w:val="right"/>
            </w:pPr>
            <w:r>
              <w:t>1600000,0</w:t>
            </w:r>
          </w:p>
        </w:tc>
      </w:tr>
      <w:tr w:rsidR="009F6900">
        <w:tc>
          <w:tcPr>
            <w:tcW w:w="680" w:type="dxa"/>
            <w:vMerge w:val="restart"/>
          </w:tcPr>
          <w:p w:rsidR="009F6900" w:rsidRDefault="009F6900">
            <w:pPr>
              <w:pStyle w:val="ConsPlusNormal"/>
              <w:jc w:val="center"/>
            </w:pPr>
            <w:r>
              <w:t>7.</w:t>
            </w:r>
          </w:p>
        </w:tc>
        <w:tc>
          <w:tcPr>
            <w:tcW w:w="2268" w:type="dxa"/>
            <w:vMerge w:val="restart"/>
          </w:tcPr>
          <w:p w:rsidR="009F6900" w:rsidRDefault="009F6900">
            <w:pPr>
              <w:pStyle w:val="ConsPlusNormal"/>
            </w:pPr>
            <w:r>
              <w:t>Основное мероприятие 2</w:t>
            </w:r>
          </w:p>
        </w:tc>
        <w:tc>
          <w:tcPr>
            <w:tcW w:w="2665" w:type="dxa"/>
            <w:vMerge w:val="restart"/>
          </w:tcPr>
          <w:p w:rsidR="009F6900" w:rsidRDefault="009F6900">
            <w:pPr>
              <w:pStyle w:val="ConsPlusNormal"/>
            </w:pPr>
            <w:r>
              <w:t>"Поддержка мер по обеспечению сбалансированности местных бюджетов"</w:t>
            </w:r>
          </w:p>
        </w:tc>
        <w:tc>
          <w:tcPr>
            <w:tcW w:w="2381" w:type="dxa"/>
          </w:tcPr>
          <w:p w:rsidR="009F6900" w:rsidRDefault="009F6900">
            <w:pPr>
              <w:pStyle w:val="ConsPlusNormal"/>
            </w:pPr>
            <w:r>
              <w:t>всего</w:t>
            </w:r>
          </w:p>
        </w:tc>
        <w:tc>
          <w:tcPr>
            <w:tcW w:w="1077" w:type="dxa"/>
          </w:tcPr>
          <w:p w:rsidR="009F6900" w:rsidRDefault="009F6900">
            <w:pPr>
              <w:pStyle w:val="ConsPlusNormal"/>
              <w:jc w:val="center"/>
            </w:pPr>
            <w:r>
              <w:t>X</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949756,7</w:t>
            </w:r>
          </w:p>
        </w:tc>
        <w:tc>
          <w:tcPr>
            <w:tcW w:w="1480" w:type="dxa"/>
          </w:tcPr>
          <w:p w:rsidR="009F6900" w:rsidRDefault="009F6900">
            <w:pPr>
              <w:pStyle w:val="ConsPlusNormal"/>
              <w:jc w:val="right"/>
            </w:pPr>
            <w:r>
              <w:t>1058284,9</w:t>
            </w:r>
          </w:p>
        </w:tc>
        <w:tc>
          <w:tcPr>
            <w:tcW w:w="1480" w:type="dxa"/>
          </w:tcPr>
          <w:p w:rsidR="009F6900" w:rsidRDefault="009F6900">
            <w:pPr>
              <w:pStyle w:val="ConsPlusNormal"/>
              <w:jc w:val="right"/>
            </w:pPr>
            <w:r>
              <w:t>903563,1</w:t>
            </w:r>
          </w:p>
        </w:tc>
        <w:tc>
          <w:tcPr>
            <w:tcW w:w="1480" w:type="dxa"/>
          </w:tcPr>
          <w:p w:rsidR="009F6900" w:rsidRDefault="009F6900">
            <w:pPr>
              <w:pStyle w:val="ConsPlusNormal"/>
              <w:jc w:val="right"/>
            </w:pPr>
            <w:r>
              <w:t>557974,1</w:t>
            </w:r>
          </w:p>
        </w:tc>
        <w:tc>
          <w:tcPr>
            <w:tcW w:w="1480" w:type="dxa"/>
          </w:tcPr>
          <w:p w:rsidR="009F6900" w:rsidRDefault="009F6900">
            <w:pPr>
              <w:pStyle w:val="ConsPlusNormal"/>
              <w:jc w:val="right"/>
            </w:pPr>
            <w:r>
              <w:t>559372,1</w:t>
            </w:r>
          </w:p>
        </w:tc>
        <w:tc>
          <w:tcPr>
            <w:tcW w:w="1482" w:type="dxa"/>
          </w:tcPr>
          <w:p w:rsidR="009F6900" w:rsidRDefault="009F6900">
            <w:pPr>
              <w:pStyle w:val="ConsPlusNormal"/>
              <w:jc w:val="right"/>
            </w:pPr>
            <w:r>
              <w:t>559372,1</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vMerge w:val="restart"/>
          </w:tcPr>
          <w:p w:rsidR="009F6900" w:rsidRDefault="009F6900">
            <w:pPr>
              <w:pStyle w:val="ConsPlusNormal"/>
            </w:pPr>
            <w:r>
              <w:t>министерство финансов Оренбургской области</w:t>
            </w:r>
          </w:p>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1402</w:t>
            </w:r>
          </w:p>
        </w:tc>
        <w:tc>
          <w:tcPr>
            <w:tcW w:w="1984" w:type="dxa"/>
          </w:tcPr>
          <w:p w:rsidR="009F6900" w:rsidRDefault="009F6900">
            <w:pPr>
              <w:pStyle w:val="ConsPlusNormal"/>
              <w:jc w:val="center"/>
            </w:pPr>
            <w:r>
              <w:t>22 2 02 80060</w:t>
            </w:r>
          </w:p>
        </w:tc>
        <w:tc>
          <w:tcPr>
            <w:tcW w:w="1480" w:type="dxa"/>
          </w:tcPr>
          <w:p w:rsidR="009F6900" w:rsidRDefault="009F6900">
            <w:pPr>
              <w:pStyle w:val="ConsPlusNormal"/>
              <w:jc w:val="right"/>
            </w:pPr>
            <w:r>
              <w:t>799607,6</w:t>
            </w:r>
          </w:p>
        </w:tc>
        <w:tc>
          <w:tcPr>
            <w:tcW w:w="1480" w:type="dxa"/>
          </w:tcPr>
          <w:p w:rsidR="009F6900" w:rsidRDefault="009F6900">
            <w:pPr>
              <w:pStyle w:val="ConsPlusNormal"/>
              <w:jc w:val="right"/>
            </w:pPr>
            <w:r>
              <w:t>893905,6</w:t>
            </w:r>
          </w:p>
        </w:tc>
        <w:tc>
          <w:tcPr>
            <w:tcW w:w="1480" w:type="dxa"/>
          </w:tcPr>
          <w:p w:rsidR="009F6900" w:rsidRDefault="009F6900">
            <w:pPr>
              <w:pStyle w:val="ConsPlusNormal"/>
              <w:jc w:val="right"/>
            </w:pPr>
            <w:r>
              <w:t>733748,0</w:t>
            </w:r>
          </w:p>
        </w:tc>
        <w:tc>
          <w:tcPr>
            <w:tcW w:w="1480" w:type="dxa"/>
          </w:tcPr>
          <w:p w:rsidR="009F6900" w:rsidRDefault="009F6900">
            <w:pPr>
              <w:pStyle w:val="ConsPlusNormal"/>
              <w:jc w:val="right"/>
            </w:pPr>
            <w:r>
              <w:t>400000,0</w:t>
            </w:r>
          </w:p>
        </w:tc>
        <w:tc>
          <w:tcPr>
            <w:tcW w:w="1480" w:type="dxa"/>
          </w:tcPr>
          <w:p w:rsidR="009F6900" w:rsidRDefault="009F6900">
            <w:pPr>
              <w:pStyle w:val="ConsPlusNormal"/>
              <w:jc w:val="right"/>
            </w:pPr>
            <w:r>
              <w:t>400000,0</w:t>
            </w:r>
          </w:p>
        </w:tc>
        <w:tc>
          <w:tcPr>
            <w:tcW w:w="1482" w:type="dxa"/>
          </w:tcPr>
          <w:p w:rsidR="009F6900" w:rsidRDefault="009F6900">
            <w:pPr>
              <w:pStyle w:val="ConsPlusNormal"/>
              <w:jc w:val="right"/>
            </w:pPr>
            <w:r>
              <w:t>400000,0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vMerge/>
          </w:tcPr>
          <w:p w:rsidR="009F6900" w:rsidRDefault="009F6900"/>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1403</w:t>
            </w:r>
          </w:p>
        </w:tc>
        <w:tc>
          <w:tcPr>
            <w:tcW w:w="1984" w:type="dxa"/>
          </w:tcPr>
          <w:p w:rsidR="009F6900" w:rsidRDefault="009F6900">
            <w:pPr>
              <w:pStyle w:val="ConsPlusNormal"/>
              <w:jc w:val="center"/>
            </w:pPr>
            <w:r>
              <w:t>22 2 02 80950</w:t>
            </w:r>
          </w:p>
        </w:tc>
        <w:tc>
          <w:tcPr>
            <w:tcW w:w="1480" w:type="dxa"/>
          </w:tcPr>
          <w:p w:rsidR="009F6900" w:rsidRDefault="009F6900">
            <w:pPr>
              <w:pStyle w:val="ConsPlusNormal"/>
              <w:jc w:val="right"/>
            </w:pPr>
            <w:r>
              <w:t>94704,1</w:t>
            </w:r>
          </w:p>
        </w:tc>
        <w:tc>
          <w:tcPr>
            <w:tcW w:w="1480" w:type="dxa"/>
          </w:tcPr>
          <w:p w:rsidR="009F6900" w:rsidRDefault="009F6900">
            <w:pPr>
              <w:pStyle w:val="ConsPlusNormal"/>
              <w:jc w:val="right"/>
            </w:pPr>
            <w:r>
              <w:t>114478,3</w:t>
            </w:r>
          </w:p>
        </w:tc>
        <w:tc>
          <w:tcPr>
            <w:tcW w:w="1480" w:type="dxa"/>
          </w:tcPr>
          <w:p w:rsidR="009F6900" w:rsidRDefault="009F6900">
            <w:pPr>
              <w:pStyle w:val="ConsPlusNormal"/>
              <w:jc w:val="right"/>
            </w:pPr>
            <w:r>
              <w:t>118132,1</w:t>
            </w:r>
          </w:p>
        </w:tc>
        <w:tc>
          <w:tcPr>
            <w:tcW w:w="1480" w:type="dxa"/>
          </w:tcPr>
          <w:p w:rsidR="009F6900" w:rsidRDefault="009F6900">
            <w:pPr>
              <w:pStyle w:val="ConsPlusNormal"/>
              <w:jc w:val="right"/>
            </w:pPr>
            <w:r>
              <w:t>118053,1</w:t>
            </w:r>
          </w:p>
        </w:tc>
        <w:tc>
          <w:tcPr>
            <w:tcW w:w="1480" w:type="dxa"/>
          </w:tcPr>
          <w:p w:rsidR="009F6900" w:rsidRDefault="009F6900">
            <w:pPr>
              <w:pStyle w:val="ConsPlusNormal"/>
              <w:jc w:val="right"/>
            </w:pPr>
            <w:r>
              <w:t>118053,1</w:t>
            </w:r>
          </w:p>
        </w:tc>
        <w:tc>
          <w:tcPr>
            <w:tcW w:w="1482" w:type="dxa"/>
          </w:tcPr>
          <w:p w:rsidR="009F6900" w:rsidRDefault="009F6900">
            <w:pPr>
              <w:pStyle w:val="ConsPlusNormal"/>
              <w:jc w:val="right"/>
            </w:pPr>
            <w:r>
              <w:t>118053,1</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vMerge/>
          </w:tcPr>
          <w:p w:rsidR="009F6900" w:rsidRDefault="009F6900"/>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1402</w:t>
            </w:r>
          </w:p>
        </w:tc>
        <w:tc>
          <w:tcPr>
            <w:tcW w:w="1984" w:type="dxa"/>
          </w:tcPr>
          <w:p w:rsidR="009F6900" w:rsidRDefault="009F6900">
            <w:pPr>
              <w:pStyle w:val="ConsPlusNormal"/>
              <w:jc w:val="center"/>
            </w:pPr>
            <w:r>
              <w:t>22 2 02 50100</w:t>
            </w:r>
          </w:p>
        </w:tc>
        <w:tc>
          <w:tcPr>
            <w:tcW w:w="1480" w:type="dxa"/>
          </w:tcPr>
          <w:p w:rsidR="009F6900" w:rsidRDefault="009F6900">
            <w:pPr>
              <w:pStyle w:val="ConsPlusNormal"/>
              <w:jc w:val="right"/>
            </w:pPr>
            <w:r>
              <w:t>55445,0</w:t>
            </w:r>
          </w:p>
        </w:tc>
        <w:tc>
          <w:tcPr>
            <w:tcW w:w="1480" w:type="dxa"/>
          </w:tcPr>
          <w:p w:rsidR="009F6900" w:rsidRDefault="009F6900">
            <w:pPr>
              <w:pStyle w:val="ConsPlusNormal"/>
              <w:jc w:val="right"/>
            </w:pPr>
            <w:r>
              <w:t>49901,0</w:t>
            </w:r>
          </w:p>
        </w:tc>
        <w:tc>
          <w:tcPr>
            <w:tcW w:w="1480" w:type="dxa"/>
          </w:tcPr>
          <w:p w:rsidR="009F6900" w:rsidRDefault="009F6900">
            <w:pPr>
              <w:pStyle w:val="ConsPlusNormal"/>
              <w:jc w:val="right"/>
            </w:pPr>
            <w:r>
              <w:t>51683,0</w:t>
            </w:r>
          </w:p>
        </w:tc>
        <w:tc>
          <w:tcPr>
            <w:tcW w:w="1480" w:type="dxa"/>
          </w:tcPr>
          <w:p w:rsidR="009F6900" w:rsidRDefault="009F6900">
            <w:pPr>
              <w:pStyle w:val="ConsPlusNormal"/>
              <w:jc w:val="right"/>
            </w:pPr>
            <w:r>
              <w:t>39921,0</w:t>
            </w:r>
          </w:p>
        </w:tc>
        <w:tc>
          <w:tcPr>
            <w:tcW w:w="1480" w:type="dxa"/>
          </w:tcPr>
          <w:p w:rsidR="009F6900" w:rsidRDefault="009F6900">
            <w:pPr>
              <w:pStyle w:val="ConsPlusNormal"/>
              <w:jc w:val="right"/>
            </w:pPr>
            <w:r>
              <w:t>41319,0</w:t>
            </w:r>
          </w:p>
        </w:tc>
        <w:tc>
          <w:tcPr>
            <w:tcW w:w="1482" w:type="dxa"/>
          </w:tcPr>
          <w:p w:rsidR="009F6900" w:rsidRDefault="009F6900">
            <w:pPr>
              <w:pStyle w:val="ConsPlusNormal"/>
              <w:jc w:val="right"/>
            </w:pPr>
            <w:r>
              <w:t>41319,0</w:t>
            </w:r>
          </w:p>
        </w:tc>
      </w:tr>
      <w:tr w:rsidR="009F6900">
        <w:tc>
          <w:tcPr>
            <w:tcW w:w="680" w:type="dxa"/>
            <w:vMerge w:val="restart"/>
          </w:tcPr>
          <w:p w:rsidR="009F6900" w:rsidRDefault="009F6900">
            <w:pPr>
              <w:pStyle w:val="ConsPlusNormal"/>
              <w:jc w:val="center"/>
              <w:outlineLvl w:val="3"/>
            </w:pPr>
            <w:r>
              <w:t>8.</w:t>
            </w:r>
          </w:p>
        </w:tc>
        <w:tc>
          <w:tcPr>
            <w:tcW w:w="2268" w:type="dxa"/>
            <w:vMerge w:val="restart"/>
          </w:tcPr>
          <w:p w:rsidR="009F6900" w:rsidRDefault="009F6900">
            <w:pPr>
              <w:pStyle w:val="ConsPlusNormal"/>
            </w:pPr>
            <w:r>
              <w:t>Подпрограмма 3</w:t>
            </w:r>
          </w:p>
        </w:tc>
        <w:tc>
          <w:tcPr>
            <w:tcW w:w="2665" w:type="dxa"/>
            <w:vMerge w:val="restart"/>
          </w:tcPr>
          <w:p w:rsidR="009F6900" w:rsidRDefault="009F6900">
            <w:pPr>
              <w:pStyle w:val="ConsPlusNormal"/>
            </w:pPr>
            <w:r>
              <w:t>"Управление государственным долгом Оренбургской области"</w:t>
            </w:r>
          </w:p>
        </w:tc>
        <w:tc>
          <w:tcPr>
            <w:tcW w:w="2381" w:type="dxa"/>
          </w:tcPr>
          <w:p w:rsidR="009F6900" w:rsidRDefault="009F6900">
            <w:pPr>
              <w:pStyle w:val="ConsPlusNormal"/>
            </w:pPr>
            <w:r>
              <w:t>всего</w:t>
            </w:r>
          </w:p>
        </w:tc>
        <w:tc>
          <w:tcPr>
            <w:tcW w:w="1077" w:type="dxa"/>
          </w:tcPr>
          <w:p w:rsidR="009F6900" w:rsidRDefault="009F6900">
            <w:pPr>
              <w:pStyle w:val="ConsPlusNormal"/>
              <w:jc w:val="center"/>
            </w:pPr>
            <w:r>
              <w:t>X</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1252445,0</w:t>
            </w:r>
          </w:p>
        </w:tc>
        <w:tc>
          <w:tcPr>
            <w:tcW w:w="1480" w:type="dxa"/>
          </w:tcPr>
          <w:p w:rsidR="009F6900" w:rsidRDefault="009F6900">
            <w:pPr>
              <w:pStyle w:val="ConsPlusNormal"/>
              <w:jc w:val="right"/>
            </w:pPr>
            <w:r>
              <w:t>1223794,9</w:t>
            </w:r>
          </w:p>
        </w:tc>
        <w:tc>
          <w:tcPr>
            <w:tcW w:w="1480" w:type="dxa"/>
          </w:tcPr>
          <w:p w:rsidR="009F6900" w:rsidRDefault="009F6900">
            <w:pPr>
              <w:pStyle w:val="ConsPlusNormal"/>
              <w:jc w:val="right"/>
            </w:pPr>
            <w:r>
              <w:t>1695177,0</w:t>
            </w:r>
          </w:p>
        </w:tc>
        <w:tc>
          <w:tcPr>
            <w:tcW w:w="1480" w:type="dxa"/>
          </w:tcPr>
          <w:p w:rsidR="009F6900" w:rsidRDefault="009F6900">
            <w:pPr>
              <w:pStyle w:val="ConsPlusNormal"/>
              <w:jc w:val="right"/>
            </w:pPr>
            <w:r>
              <w:t>1765198,0</w:t>
            </w:r>
          </w:p>
        </w:tc>
        <w:tc>
          <w:tcPr>
            <w:tcW w:w="1480" w:type="dxa"/>
          </w:tcPr>
          <w:p w:rsidR="009F6900" w:rsidRDefault="009F6900">
            <w:pPr>
              <w:pStyle w:val="ConsPlusNormal"/>
              <w:jc w:val="right"/>
            </w:pPr>
            <w:r>
              <w:t>1789495,0</w:t>
            </w:r>
          </w:p>
        </w:tc>
        <w:tc>
          <w:tcPr>
            <w:tcW w:w="1482" w:type="dxa"/>
          </w:tcPr>
          <w:p w:rsidR="009F6900" w:rsidRDefault="009F6900">
            <w:pPr>
              <w:pStyle w:val="ConsPlusNormal"/>
              <w:jc w:val="right"/>
            </w:pPr>
            <w:r>
              <w:t>1789495,0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финансов Оренбургской области</w:t>
            </w:r>
          </w:p>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1252445,0</w:t>
            </w:r>
          </w:p>
        </w:tc>
        <w:tc>
          <w:tcPr>
            <w:tcW w:w="1480" w:type="dxa"/>
          </w:tcPr>
          <w:p w:rsidR="009F6900" w:rsidRDefault="009F6900">
            <w:pPr>
              <w:pStyle w:val="ConsPlusNormal"/>
              <w:jc w:val="right"/>
            </w:pPr>
            <w:r>
              <w:t>1223794,9</w:t>
            </w:r>
          </w:p>
        </w:tc>
        <w:tc>
          <w:tcPr>
            <w:tcW w:w="1480" w:type="dxa"/>
          </w:tcPr>
          <w:p w:rsidR="009F6900" w:rsidRDefault="009F6900">
            <w:pPr>
              <w:pStyle w:val="ConsPlusNormal"/>
              <w:jc w:val="right"/>
            </w:pPr>
            <w:r>
              <w:t>1695177,0</w:t>
            </w:r>
          </w:p>
        </w:tc>
        <w:tc>
          <w:tcPr>
            <w:tcW w:w="1480" w:type="dxa"/>
          </w:tcPr>
          <w:p w:rsidR="009F6900" w:rsidRDefault="009F6900">
            <w:pPr>
              <w:pStyle w:val="ConsPlusNormal"/>
              <w:jc w:val="right"/>
            </w:pPr>
            <w:r>
              <w:t>1765198,0</w:t>
            </w:r>
          </w:p>
        </w:tc>
        <w:tc>
          <w:tcPr>
            <w:tcW w:w="1480" w:type="dxa"/>
          </w:tcPr>
          <w:p w:rsidR="009F6900" w:rsidRDefault="009F6900">
            <w:pPr>
              <w:pStyle w:val="ConsPlusNormal"/>
              <w:jc w:val="right"/>
            </w:pPr>
            <w:r>
              <w:t>1789495,0</w:t>
            </w:r>
          </w:p>
        </w:tc>
        <w:tc>
          <w:tcPr>
            <w:tcW w:w="1482" w:type="dxa"/>
          </w:tcPr>
          <w:p w:rsidR="009F6900" w:rsidRDefault="009F6900">
            <w:pPr>
              <w:pStyle w:val="ConsPlusNormal"/>
              <w:jc w:val="right"/>
            </w:pPr>
            <w:r>
              <w:t>1789495,0</w:t>
            </w:r>
          </w:p>
        </w:tc>
      </w:tr>
      <w:tr w:rsidR="009F6900">
        <w:tc>
          <w:tcPr>
            <w:tcW w:w="680" w:type="dxa"/>
            <w:vMerge w:val="restart"/>
          </w:tcPr>
          <w:p w:rsidR="009F6900" w:rsidRDefault="009F6900">
            <w:pPr>
              <w:pStyle w:val="ConsPlusNormal"/>
              <w:jc w:val="center"/>
            </w:pPr>
            <w:r>
              <w:lastRenderedPageBreak/>
              <w:t>9.</w:t>
            </w:r>
          </w:p>
        </w:tc>
        <w:tc>
          <w:tcPr>
            <w:tcW w:w="2268" w:type="dxa"/>
            <w:vMerge w:val="restart"/>
          </w:tcPr>
          <w:p w:rsidR="009F6900" w:rsidRDefault="009F6900">
            <w:pPr>
              <w:pStyle w:val="ConsPlusNormal"/>
            </w:pPr>
            <w:r>
              <w:t>Основное мероприятие 2</w:t>
            </w:r>
          </w:p>
        </w:tc>
        <w:tc>
          <w:tcPr>
            <w:tcW w:w="2665" w:type="dxa"/>
            <w:vMerge w:val="restart"/>
          </w:tcPr>
          <w:p w:rsidR="009F6900" w:rsidRDefault="009F6900">
            <w:pPr>
              <w:pStyle w:val="ConsPlusNormal"/>
            </w:pPr>
            <w:r>
              <w:t>"Обслуживание государственного долга Оренбургской области"</w:t>
            </w:r>
          </w:p>
        </w:tc>
        <w:tc>
          <w:tcPr>
            <w:tcW w:w="2381" w:type="dxa"/>
          </w:tcPr>
          <w:p w:rsidR="009F6900" w:rsidRDefault="009F6900">
            <w:pPr>
              <w:pStyle w:val="ConsPlusNormal"/>
            </w:pPr>
            <w:r>
              <w:t>всего</w:t>
            </w:r>
          </w:p>
        </w:tc>
        <w:tc>
          <w:tcPr>
            <w:tcW w:w="1077" w:type="dxa"/>
          </w:tcPr>
          <w:p w:rsidR="009F6900" w:rsidRDefault="009F6900">
            <w:pPr>
              <w:pStyle w:val="ConsPlusNormal"/>
              <w:jc w:val="center"/>
            </w:pPr>
            <w:r>
              <w:t>X</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1247445,0</w:t>
            </w:r>
          </w:p>
        </w:tc>
        <w:tc>
          <w:tcPr>
            <w:tcW w:w="1480" w:type="dxa"/>
          </w:tcPr>
          <w:p w:rsidR="009F6900" w:rsidRDefault="009F6900">
            <w:pPr>
              <w:pStyle w:val="ConsPlusNormal"/>
              <w:jc w:val="right"/>
            </w:pPr>
            <w:r>
              <w:t>1218794,9</w:t>
            </w:r>
          </w:p>
        </w:tc>
        <w:tc>
          <w:tcPr>
            <w:tcW w:w="1480" w:type="dxa"/>
          </w:tcPr>
          <w:p w:rsidR="009F6900" w:rsidRDefault="009F6900">
            <w:pPr>
              <w:pStyle w:val="ConsPlusNormal"/>
              <w:jc w:val="right"/>
            </w:pPr>
            <w:r>
              <w:t>1690177,0</w:t>
            </w:r>
          </w:p>
        </w:tc>
        <w:tc>
          <w:tcPr>
            <w:tcW w:w="1480" w:type="dxa"/>
          </w:tcPr>
          <w:p w:rsidR="009F6900" w:rsidRDefault="009F6900">
            <w:pPr>
              <w:pStyle w:val="ConsPlusNormal"/>
              <w:jc w:val="right"/>
            </w:pPr>
            <w:r>
              <w:t>1760198,0</w:t>
            </w:r>
          </w:p>
        </w:tc>
        <w:tc>
          <w:tcPr>
            <w:tcW w:w="1480" w:type="dxa"/>
          </w:tcPr>
          <w:p w:rsidR="009F6900" w:rsidRDefault="009F6900">
            <w:pPr>
              <w:pStyle w:val="ConsPlusNormal"/>
              <w:jc w:val="right"/>
            </w:pPr>
            <w:r>
              <w:t>1784495,0</w:t>
            </w:r>
          </w:p>
        </w:tc>
        <w:tc>
          <w:tcPr>
            <w:tcW w:w="1482" w:type="dxa"/>
          </w:tcPr>
          <w:p w:rsidR="009F6900" w:rsidRDefault="009F6900">
            <w:pPr>
              <w:pStyle w:val="ConsPlusNormal"/>
              <w:jc w:val="right"/>
            </w:pPr>
            <w:r>
              <w:t>1784495,0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vMerge w:val="restart"/>
          </w:tcPr>
          <w:p w:rsidR="009F6900" w:rsidRDefault="009F6900">
            <w:pPr>
              <w:pStyle w:val="ConsPlusNormal"/>
            </w:pPr>
            <w:r>
              <w:t>министерство финансов Оренбургской области</w:t>
            </w:r>
          </w:p>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1301</w:t>
            </w:r>
          </w:p>
        </w:tc>
        <w:tc>
          <w:tcPr>
            <w:tcW w:w="1984" w:type="dxa"/>
          </w:tcPr>
          <w:p w:rsidR="009F6900" w:rsidRDefault="009F6900">
            <w:pPr>
              <w:pStyle w:val="ConsPlusNormal"/>
              <w:jc w:val="center"/>
            </w:pPr>
            <w:r>
              <w:t>22 3 02 60010</w:t>
            </w:r>
          </w:p>
        </w:tc>
        <w:tc>
          <w:tcPr>
            <w:tcW w:w="1480" w:type="dxa"/>
          </w:tcPr>
          <w:p w:rsidR="009F6900" w:rsidRDefault="009F6900">
            <w:pPr>
              <w:pStyle w:val="ConsPlusNormal"/>
              <w:jc w:val="right"/>
            </w:pPr>
            <w:r>
              <w:t>1247445,0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vMerge/>
          </w:tcPr>
          <w:p w:rsidR="009F6900" w:rsidRDefault="009F6900"/>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1301</w:t>
            </w:r>
          </w:p>
        </w:tc>
        <w:tc>
          <w:tcPr>
            <w:tcW w:w="1984" w:type="dxa"/>
          </w:tcPr>
          <w:p w:rsidR="009F6900" w:rsidRDefault="009F6900">
            <w:pPr>
              <w:pStyle w:val="ConsPlusNormal"/>
              <w:jc w:val="center"/>
            </w:pPr>
            <w:r>
              <w:t>22 3 02 60040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1177691,9</w:t>
            </w:r>
          </w:p>
        </w:tc>
        <w:tc>
          <w:tcPr>
            <w:tcW w:w="1480" w:type="dxa"/>
          </w:tcPr>
          <w:p w:rsidR="009F6900" w:rsidRDefault="009F6900">
            <w:pPr>
              <w:pStyle w:val="ConsPlusNormal"/>
              <w:jc w:val="right"/>
            </w:pPr>
            <w:r>
              <w:t>1651383,0</w:t>
            </w:r>
          </w:p>
        </w:tc>
        <w:tc>
          <w:tcPr>
            <w:tcW w:w="1480" w:type="dxa"/>
          </w:tcPr>
          <w:p w:rsidR="009F6900" w:rsidRDefault="009F6900">
            <w:pPr>
              <w:pStyle w:val="ConsPlusNormal"/>
              <w:jc w:val="right"/>
            </w:pPr>
            <w:r>
              <w:t>1723714,0</w:t>
            </w:r>
          </w:p>
        </w:tc>
        <w:tc>
          <w:tcPr>
            <w:tcW w:w="1480" w:type="dxa"/>
          </w:tcPr>
          <w:p w:rsidR="009F6900" w:rsidRDefault="009F6900">
            <w:pPr>
              <w:pStyle w:val="ConsPlusNormal"/>
              <w:jc w:val="right"/>
            </w:pPr>
            <w:r>
              <w:t>1750321,0</w:t>
            </w:r>
          </w:p>
        </w:tc>
        <w:tc>
          <w:tcPr>
            <w:tcW w:w="1482" w:type="dxa"/>
          </w:tcPr>
          <w:p w:rsidR="009F6900" w:rsidRDefault="009F6900">
            <w:pPr>
              <w:pStyle w:val="ConsPlusNormal"/>
              <w:jc w:val="right"/>
            </w:pPr>
            <w:r>
              <w:t>1750321,0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vMerge/>
          </w:tcPr>
          <w:p w:rsidR="009F6900" w:rsidRDefault="009F6900"/>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1302</w:t>
            </w:r>
          </w:p>
        </w:tc>
        <w:tc>
          <w:tcPr>
            <w:tcW w:w="1984" w:type="dxa"/>
          </w:tcPr>
          <w:p w:rsidR="009F6900" w:rsidRDefault="009F6900">
            <w:pPr>
              <w:pStyle w:val="ConsPlusNormal"/>
              <w:jc w:val="center"/>
            </w:pPr>
            <w:r>
              <w:t>22 3 02 60050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41103,0</w:t>
            </w:r>
          </w:p>
        </w:tc>
        <w:tc>
          <w:tcPr>
            <w:tcW w:w="1480" w:type="dxa"/>
          </w:tcPr>
          <w:p w:rsidR="009F6900" w:rsidRDefault="009F6900">
            <w:pPr>
              <w:pStyle w:val="ConsPlusNormal"/>
              <w:jc w:val="right"/>
            </w:pPr>
            <w:r>
              <w:t>38794,0</w:t>
            </w:r>
          </w:p>
        </w:tc>
        <w:tc>
          <w:tcPr>
            <w:tcW w:w="1480" w:type="dxa"/>
          </w:tcPr>
          <w:p w:rsidR="009F6900" w:rsidRDefault="009F6900">
            <w:pPr>
              <w:pStyle w:val="ConsPlusNormal"/>
              <w:jc w:val="right"/>
            </w:pPr>
            <w:r>
              <w:t>36484,0</w:t>
            </w:r>
          </w:p>
        </w:tc>
        <w:tc>
          <w:tcPr>
            <w:tcW w:w="1480" w:type="dxa"/>
          </w:tcPr>
          <w:p w:rsidR="009F6900" w:rsidRDefault="009F6900">
            <w:pPr>
              <w:pStyle w:val="ConsPlusNormal"/>
              <w:jc w:val="right"/>
            </w:pPr>
            <w:r>
              <w:t>34174,0</w:t>
            </w:r>
          </w:p>
        </w:tc>
        <w:tc>
          <w:tcPr>
            <w:tcW w:w="1482" w:type="dxa"/>
          </w:tcPr>
          <w:p w:rsidR="009F6900" w:rsidRDefault="009F6900">
            <w:pPr>
              <w:pStyle w:val="ConsPlusNormal"/>
              <w:jc w:val="right"/>
            </w:pPr>
            <w:r>
              <w:t>34174,0</w:t>
            </w:r>
          </w:p>
        </w:tc>
      </w:tr>
      <w:tr w:rsidR="009F6900">
        <w:tc>
          <w:tcPr>
            <w:tcW w:w="680" w:type="dxa"/>
          </w:tcPr>
          <w:p w:rsidR="009F6900" w:rsidRDefault="009F6900">
            <w:pPr>
              <w:pStyle w:val="ConsPlusNormal"/>
              <w:jc w:val="center"/>
            </w:pPr>
            <w:r>
              <w:t>10.</w:t>
            </w:r>
          </w:p>
        </w:tc>
        <w:tc>
          <w:tcPr>
            <w:tcW w:w="2268" w:type="dxa"/>
          </w:tcPr>
          <w:p w:rsidR="009F6900" w:rsidRDefault="009F6900">
            <w:pPr>
              <w:pStyle w:val="ConsPlusNormal"/>
            </w:pPr>
            <w:r>
              <w:t>Основное мероприятие 3</w:t>
            </w:r>
          </w:p>
        </w:tc>
        <w:tc>
          <w:tcPr>
            <w:tcW w:w="2665" w:type="dxa"/>
          </w:tcPr>
          <w:p w:rsidR="009F6900" w:rsidRDefault="009F6900">
            <w:pPr>
              <w:pStyle w:val="ConsPlusNormal"/>
            </w:pPr>
            <w:r>
              <w:t>"Исполнение обязательств, связанных с осуществлением государственных заимствований Оренбургской области"</w:t>
            </w:r>
          </w:p>
        </w:tc>
        <w:tc>
          <w:tcPr>
            <w:tcW w:w="2381" w:type="dxa"/>
          </w:tcPr>
          <w:p w:rsidR="009F6900" w:rsidRDefault="009F6900">
            <w:pPr>
              <w:pStyle w:val="ConsPlusNormal"/>
            </w:pPr>
            <w:r>
              <w:t>министерство финансов Оренбургской области</w:t>
            </w:r>
          </w:p>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0113</w:t>
            </w:r>
          </w:p>
        </w:tc>
        <w:tc>
          <w:tcPr>
            <w:tcW w:w="1984" w:type="dxa"/>
          </w:tcPr>
          <w:p w:rsidR="009F6900" w:rsidRDefault="009F6900">
            <w:pPr>
              <w:pStyle w:val="ConsPlusNormal"/>
              <w:jc w:val="center"/>
            </w:pPr>
            <w:r>
              <w:t>22 3 03 60020</w:t>
            </w:r>
          </w:p>
        </w:tc>
        <w:tc>
          <w:tcPr>
            <w:tcW w:w="1480" w:type="dxa"/>
          </w:tcPr>
          <w:p w:rsidR="009F6900" w:rsidRDefault="009F6900">
            <w:pPr>
              <w:pStyle w:val="ConsPlusNormal"/>
              <w:jc w:val="right"/>
            </w:pPr>
            <w:r>
              <w:t>5000,0</w:t>
            </w:r>
          </w:p>
        </w:tc>
        <w:tc>
          <w:tcPr>
            <w:tcW w:w="1480" w:type="dxa"/>
          </w:tcPr>
          <w:p w:rsidR="009F6900" w:rsidRDefault="009F6900">
            <w:pPr>
              <w:pStyle w:val="ConsPlusNormal"/>
              <w:jc w:val="right"/>
            </w:pPr>
            <w:r>
              <w:t>5000,0</w:t>
            </w:r>
          </w:p>
        </w:tc>
        <w:tc>
          <w:tcPr>
            <w:tcW w:w="1480" w:type="dxa"/>
          </w:tcPr>
          <w:p w:rsidR="009F6900" w:rsidRDefault="009F6900">
            <w:pPr>
              <w:pStyle w:val="ConsPlusNormal"/>
              <w:jc w:val="right"/>
            </w:pPr>
            <w:r>
              <w:t>5000,0</w:t>
            </w:r>
          </w:p>
        </w:tc>
        <w:tc>
          <w:tcPr>
            <w:tcW w:w="1480" w:type="dxa"/>
          </w:tcPr>
          <w:p w:rsidR="009F6900" w:rsidRDefault="009F6900">
            <w:pPr>
              <w:pStyle w:val="ConsPlusNormal"/>
              <w:jc w:val="right"/>
            </w:pPr>
            <w:r>
              <w:t>5000,0</w:t>
            </w:r>
          </w:p>
        </w:tc>
        <w:tc>
          <w:tcPr>
            <w:tcW w:w="1480" w:type="dxa"/>
          </w:tcPr>
          <w:p w:rsidR="009F6900" w:rsidRDefault="009F6900">
            <w:pPr>
              <w:pStyle w:val="ConsPlusNormal"/>
              <w:jc w:val="right"/>
            </w:pPr>
            <w:r>
              <w:t>5000,0</w:t>
            </w:r>
          </w:p>
        </w:tc>
        <w:tc>
          <w:tcPr>
            <w:tcW w:w="1482" w:type="dxa"/>
          </w:tcPr>
          <w:p w:rsidR="009F6900" w:rsidRDefault="009F6900">
            <w:pPr>
              <w:pStyle w:val="ConsPlusNormal"/>
              <w:jc w:val="right"/>
            </w:pPr>
            <w:r>
              <w:t>5000,0</w:t>
            </w:r>
          </w:p>
        </w:tc>
      </w:tr>
      <w:tr w:rsidR="009F6900">
        <w:tc>
          <w:tcPr>
            <w:tcW w:w="680" w:type="dxa"/>
            <w:vMerge w:val="restart"/>
          </w:tcPr>
          <w:p w:rsidR="009F6900" w:rsidRDefault="009F6900">
            <w:pPr>
              <w:pStyle w:val="ConsPlusNormal"/>
              <w:jc w:val="center"/>
              <w:outlineLvl w:val="3"/>
            </w:pPr>
            <w:r>
              <w:t>11.</w:t>
            </w:r>
          </w:p>
        </w:tc>
        <w:tc>
          <w:tcPr>
            <w:tcW w:w="2268" w:type="dxa"/>
            <w:vMerge w:val="restart"/>
          </w:tcPr>
          <w:p w:rsidR="009F6900" w:rsidRDefault="009F6900">
            <w:pPr>
              <w:pStyle w:val="ConsPlusNormal"/>
            </w:pPr>
            <w:r>
              <w:t>Подпрограмма 4</w:t>
            </w:r>
          </w:p>
        </w:tc>
        <w:tc>
          <w:tcPr>
            <w:tcW w:w="2665" w:type="dxa"/>
            <w:vMerge w:val="restart"/>
          </w:tcPr>
          <w:p w:rsidR="009F6900" w:rsidRDefault="009F6900">
            <w:pPr>
              <w:pStyle w:val="ConsPlusNormal"/>
            </w:pPr>
            <w:r>
              <w:t>"Повышение эффективности бюджетных расходов Оренбургской области"</w:t>
            </w:r>
          </w:p>
        </w:tc>
        <w:tc>
          <w:tcPr>
            <w:tcW w:w="2381" w:type="dxa"/>
          </w:tcPr>
          <w:p w:rsidR="009F6900" w:rsidRDefault="009F6900">
            <w:pPr>
              <w:pStyle w:val="ConsPlusNormal"/>
            </w:pPr>
            <w:r>
              <w:t>всего</w:t>
            </w:r>
          </w:p>
        </w:tc>
        <w:tc>
          <w:tcPr>
            <w:tcW w:w="1077" w:type="dxa"/>
          </w:tcPr>
          <w:p w:rsidR="009F6900" w:rsidRDefault="009F6900">
            <w:pPr>
              <w:pStyle w:val="ConsPlusNormal"/>
              <w:jc w:val="center"/>
            </w:pPr>
            <w:r>
              <w:t>X</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108912,6</w:t>
            </w:r>
          </w:p>
        </w:tc>
        <w:tc>
          <w:tcPr>
            <w:tcW w:w="1480" w:type="dxa"/>
          </w:tcPr>
          <w:p w:rsidR="009F6900" w:rsidRDefault="009F6900">
            <w:pPr>
              <w:pStyle w:val="ConsPlusNormal"/>
              <w:jc w:val="right"/>
            </w:pPr>
            <w:r>
              <w:t>146076,0</w:t>
            </w:r>
          </w:p>
        </w:tc>
        <w:tc>
          <w:tcPr>
            <w:tcW w:w="1480" w:type="dxa"/>
          </w:tcPr>
          <w:p w:rsidR="009F6900" w:rsidRDefault="009F6900">
            <w:pPr>
              <w:pStyle w:val="ConsPlusNormal"/>
              <w:jc w:val="right"/>
            </w:pPr>
            <w:r>
              <w:t>172330,0</w:t>
            </w:r>
          </w:p>
        </w:tc>
        <w:tc>
          <w:tcPr>
            <w:tcW w:w="1480" w:type="dxa"/>
          </w:tcPr>
          <w:p w:rsidR="009F6900" w:rsidRDefault="009F6900">
            <w:pPr>
              <w:pStyle w:val="ConsPlusNormal"/>
              <w:jc w:val="right"/>
            </w:pPr>
            <w:r>
              <w:t>122270,0</w:t>
            </w:r>
          </w:p>
        </w:tc>
        <w:tc>
          <w:tcPr>
            <w:tcW w:w="1480" w:type="dxa"/>
          </w:tcPr>
          <w:p w:rsidR="009F6900" w:rsidRDefault="009F6900">
            <w:pPr>
              <w:pStyle w:val="ConsPlusNormal"/>
              <w:jc w:val="right"/>
            </w:pPr>
            <w:r>
              <w:t>122270,0</w:t>
            </w:r>
          </w:p>
        </w:tc>
        <w:tc>
          <w:tcPr>
            <w:tcW w:w="1482" w:type="dxa"/>
          </w:tcPr>
          <w:p w:rsidR="009F6900" w:rsidRDefault="009F6900">
            <w:pPr>
              <w:pStyle w:val="ConsPlusNormal"/>
              <w:jc w:val="right"/>
            </w:pPr>
            <w:r>
              <w:t>122270,0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финансов Оренбургской области</w:t>
            </w:r>
          </w:p>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37002,0</w:t>
            </w:r>
          </w:p>
        </w:tc>
        <w:tc>
          <w:tcPr>
            <w:tcW w:w="1480" w:type="dxa"/>
          </w:tcPr>
          <w:p w:rsidR="009F6900" w:rsidRDefault="009F6900">
            <w:pPr>
              <w:pStyle w:val="ConsPlusNormal"/>
              <w:jc w:val="right"/>
            </w:pPr>
            <w:r>
              <w:t>66341,3</w:t>
            </w:r>
          </w:p>
        </w:tc>
        <w:tc>
          <w:tcPr>
            <w:tcW w:w="1480" w:type="dxa"/>
          </w:tcPr>
          <w:p w:rsidR="009F6900" w:rsidRDefault="009F6900">
            <w:pPr>
              <w:pStyle w:val="ConsPlusNormal"/>
              <w:jc w:val="right"/>
            </w:pPr>
            <w:r>
              <w:t>72270,5</w:t>
            </w:r>
          </w:p>
        </w:tc>
        <w:tc>
          <w:tcPr>
            <w:tcW w:w="1480" w:type="dxa"/>
          </w:tcPr>
          <w:p w:rsidR="009F6900" w:rsidRDefault="009F6900">
            <w:pPr>
              <w:pStyle w:val="ConsPlusNormal"/>
              <w:jc w:val="right"/>
            </w:pPr>
            <w:r>
              <w:t>122270,0</w:t>
            </w:r>
          </w:p>
        </w:tc>
        <w:tc>
          <w:tcPr>
            <w:tcW w:w="1480" w:type="dxa"/>
          </w:tcPr>
          <w:p w:rsidR="009F6900" w:rsidRDefault="009F6900">
            <w:pPr>
              <w:pStyle w:val="ConsPlusNormal"/>
              <w:jc w:val="right"/>
            </w:pPr>
            <w:r>
              <w:t>122270,0</w:t>
            </w:r>
          </w:p>
        </w:tc>
        <w:tc>
          <w:tcPr>
            <w:tcW w:w="1482" w:type="dxa"/>
          </w:tcPr>
          <w:p w:rsidR="009F6900" w:rsidRDefault="009F6900">
            <w:pPr>
              <w:pStyle w:val="ConsPlusNormal"/>
              <w:jc w:val="right"/>
            </w:pPr>
            <w:r>
              <w:t>122270,0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региональной информационной политики Оренбургской области</w:t>
            </w:r>
          </w:p>
        </w:tc>
        <w:tc>
          <w:tcPr>
            <w:tcW w:w="1077" w:type="dxa"/>
          </w:tcPr>
          <w:p w:rsidR="009F6900" w:rsidRDefault="009F6900">
            <w:pPr>
              <w:pStyle w:val="ConsPlusNormal"/>
              <w:jc w:val="center"/>
            </w:pPr>
            <w:r>
              <w:t>824</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1010,9</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культуры Оренбургской области</w:t>
            </w:r>
          </w:p>
        </w:tc>
        <w:tc>
          <w:tcPr>
            <w:tcW w:w="1077" w:type="dxa"/>
          </w:tcPr>
          <w:p w:rsidR="009F6900" w:rsidRDefault="009F6900">
            <w:pPr>
              <w:pStyle w:val="ConsPlusNormal"/>
              <w:jc w:val="center"/>
            </w:pPr>
            <w:r>
              <w:t>829</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13378,4</w:t>
            </w:r>
          </w:p>
        </w:tc>
        <w:tc>
          <w:tcPr>
            <w:tcW w:w="1480" w:type="dxa"/>
          </w:tcPr>
          <w:p w:rsidR="009F6900" w:rsidRDefault="009F6900">
            <w:pPr>
              <w:pStyle w:val="ConsPlusNormal"/>
              <w:jc w:val="right"/>
            </w:pPr>
            <w:r>
              <w:t>10379,7</w:t>
            </w:r>
          </w:p>
        </w:tc>
        <w:tc>
          <w:tcPr>
            <w:tcW w:w="1480" w:type="dxa"/>
          </w:tcPr>
          <w:p w:rsidR="009F6900" w:rsidRDefault="009F6900">
            <w:pPr>
              <w:pStyle w:val="ConsPlusNormal"/>
              <w:jc w:val="right"/>
            </w:pPr>
            <w:r>
              <w:t>10227,9</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физической культуры и спорта Оренбургской области</w:t>
            </w:r>
          </w:p>
        </w:tc>
        <w:tc>
          <w:tcPr>
            <w:tcW w:w="1077" w:type="dxa"/>
          </w:tcPr>
          <w:p w:rsidR="009F6900" w:rsidRDefault="009F6900">
            <w:pPr>
              <w:pStyle w:val="ConsPlusNormal"/>
              <w:jc w:val="center"/>
            </w:pPr>
            <w:r>
              <w:t>834</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5247,1</w:t>
            </w:r>
          </w:p>
        </w:tc>
        <w:tc>
          <w:tcPr>
            <w:tcW w:w="1480" w:type="dxa"/>
          </w:tcPr>
          <w:p w:rsidR="009F6900" w:rsidRDefault="009F6900">
            <w:pPr>
              <w:pStyle w:val="ConsPlusNormal"/>
              <w:jc w:val="right"/>
            </w:pPr>
            <w:r>
              <w:t>4182,1</w:t>
            </w:r>
          </w:p>
        </w:tc>
        <w:tc>
          <w:tcPr>
            <w:tcW w:w="1480" w:type="dxa"/>
          </w:tcPr>
          <w:p w:rsidR="009F6900" w:rsidRDefault="009F6900">
            <w:pPr>
              <w:pStyle w:val="ConsPlusNormal"/>
              <w:jc w:val="right"/>
            </w:pPr>
            <w:r>
              <w:t>10214,6</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 xml:space="preserve">министерство </w:t>
            </w:r>
            <w:r>
              <w:lastRenderedPageBreak/>
              <w:t>строительства, жилищно-коммунального, дорожного хозяйства и транспорта Оренбургской области</w:t>
            </w:r>
          </w:p>
        </w:tc>
        <w:tc>
          <w:tcPr>
            <w:tcW w:w="1077" w:type="dxa"/>
          </w:tcPr>
          <w:p w:rsidR="009F6900" w:rsidRDefault="009F6900">
            <w:pPr>
              <w:pStyle w:val="ConsPlusNormal"/>
              <w:jc w:val="center"/>
            </w:pPr>
            <w:r>
              <w:lastRenderedPageBreak/>
              <w:t>851</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53285,1</w:t>
            </w:r>
          </w:p>
        </w:tc>
        <w:tc>
          <w:tcPr>
            <w:tcW w:w="1480" w:type="dxa"/>
          </w:tcPr>
          <w:p w:rsidR="009F6900" w:rsidRDefault="009F6900">
            <w:pPr>
              <w:pStyle w:val="ConsPlusNormal"/>
              <w:jc w:val="right"/>
            </w:pPr>
            <w:r>
              <w:t>65172,9</w:t>
            </w:r>
          </w:p>
        </w:tc>
        <w:tc>
          <w:tcPr>
            <w:tcW w:w="1480" w:type="dxa"/>
          </w:tcPr>
          <w:p w:rsidR="009F6900" w:rsidRDefault="009F6900">
            <w:pPr>
              <w:pStyle w:val="ConsPlusNormal"/>
              <w:jc w:val="right"/>
            </w:pPr>
            <w:r>
              <w:t>78606,1</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val="restart"/>
          </w:tcPr>
          <w:p w:rsidR="009F6900" w:rsidRDefault="009F6900">
            <w:pPr>
              <w:pStyle w:val="ConsPlusNormal"/>
              <w:jc w:val="center"/>
            </w:pPr>
            <w:r>
              <w:lastRenderedPageBreak/>
              <w:t>12.</w:t>
            </w:r>
          </w:p>
        </w:tc>
        <w:tc>
          <w:tcPr>
            <w:tcW w:w="2268" w:type="dxa"/>
            <w:vMerge w:val="restart"/>
          </w:tcPr>
          <w:p w:rsidR="009F6900" w:rsidRDefault="009F6900">
            <w:pPr>
              <w:pStyle w:val="ConsPlusNormal"/>
            </w:pPr>
            <w:r>
              <w:t>Приоритетный проект Оренбургской области</w:t>
            </w:r>
          </w:p>
        </w:tc>
        <w:tc>
          <w:tcPr>
            <w:tcW w:w="2665" w:type="dxa"/>
            <w:vMerge w:val="restart"/>
          </w:tcPr>
          <w:p w:rsidR="009F6900" w:rsidRDefault="009F6900">
            <w:pPr>
              <w:pStyle w:val="ConsPlusNormal"/>
            </w:pPr>
            <w:r>
              <w:t>"Вовлечение жителей муниципальных образований Оренбургской области в процесс выбора и реализации проектов развития общественной инфраструктуры, основанных на местных инициативах"</w:t>
            </w:r>
          </w:p>
        </w:tc>
        <w:tc>
          <w:tcPr>
            <w:tcW w:w="2381" w:type="dxa"/>
          </w:tcPr>
          <w:p w:rsidR="009F6900" w:rsidRDefault="009F6900">
            <w:pPr>
              <w:pStyle w:val="ConsPlusNormal"/>
            </w:pPr>
            <w:r>
              <w:t>всего</w:t>
            </w:r>
          </w:p>
        </w:tc>
        <w:tc>
          <w:tcPr>
            <w:tcW w:w="1077" w:type="dxa"/>
          </w:tcPr>
          <w:p w:rsidR="009F6900" w:rsidRDefault="009F6900">
            <w:pPr>
              <w:pStyle w:val="ConsPlusNormal"/>
              <w:jc w:val="center"/>
            </w:pPr>
            <w:r>
              <w:t>X</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71910,6</w:t>
            </w:r>
          </w:p>
        </w:tc>
        <w:tc>
          <w:tcPr>
            <w:tcW w:w="1480" w:type="dxa"/>
          </w:tcPr>
          <w:p w:rsidR="009F6900" w:rsidRDefault="009F6900">
            <w:pPr>
              <w:pStyle w:val="ConsPlusNormal"/>
              <w:jc w:val="right"/>
            </w:pPr>
            <w:r>
              <w:t>79963,7</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финансов Оренбургской области</w:t>
            </w:r>
          </w:p>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1403</w:t>
            </w:r>
          </w:p>
        </w:tc>
        <w:tc>
          <w:tcPr>
            <w:tcW w:w="1984" w:type="dxa"/>
          </w:tcPr>
          <w:p w:rsidR="009F6900" w:rsidRDefault="009F6900">
            <w:pPr>
              <w:pStyle w:val="ConsPlusNormal"/>
              <w:jc w:val="center"/>
            </w:pPr>
            <w:r>
              <w:t>22 4 П5 80990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229,0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культуры Оренбургской области</w:t>
            </w:r>
          </w:p>
        </w:tc>
        <w:tc>
          <w:tcPr>
            <w:tcW w:w="1077" w:type="dxa"/>
          </w:tcPr>
          <w:p w:rsidR="009F6900" w:rsidRDefault="009F6900">
            <w:pPr>
              <w:pStyle w:val="ConsPlusNormal"/>
              <w:jc w:val="center"/>
            </w:pPr>
            <w:r>
              <w:t>829</w:t>
            </w:r>
          </w:p>
        </w:tc>
        <w:tc>
          <w:tcPr>
            <w:tcW w:w="1020" w:type="dxa"/>
          </w:tcPr>
          <w:p w:rsidR="009F6900" w:rsidRDefault="009F6900">
            <w:pPr>
              <w:pStyle w:val="ConsPlusNormal"/>
              <w:jc w:val="center"/>
            </w:pPr>
            <w:r>
              <w:t>1403</w:t>
            </w:r>
          </w:p>
        </w:tc>
        <w:tc>
          <w:tcPr>
            <w:tcW w:w="1984" w:type="dxa"/>
          </w:tcPr>
          <w:p w:rsidR="009F6900" w:rsidRDefault="009F6900">
            <w:pPr>
              <w:pStyle w:val="ConsPlusNormal"/>
              <w:jc w:val="center"/>
            </w:pPr>
            <w:r>
              <w:t>22 4 П5 80990</w:t>
            </w:r>
          </w:p>
        </w:tc>
        <w:tc>
          <w:tcPr>
            <w:tcW w:w="1480" w:type="dxa"/>
          </w:tcPr>
          <w:p w:rsidR="009F6900" w:rsidRDefault="009F6900">
            <w:pPr>
              <w:pStyle w:val="ConsPlusNormal"/>
              <w:jc w:val="right"/>
            </w:pPr>
            <w:r>
              <w:t>13378,4</w:t>
            </w:r>
          </w:p>
        </w:tc>
        <w:tc>
          <w:tcPr>
            <w:tcW w:w="1480" w:type="dxa"/>
          </w:tcPr>
          <w:p w:rsidR="009F6900" w:rsidRDefault="009F6900">
            <w:pPr>
              <w:pStyle w:val="ConsPlusNormal"/>
              <w:jc w:val="right"/>
            </w:pPr>
            <w:r>
              <w:t>10379,7</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физической культуры и спорта Оренбургской области</w:t>
            </w:r>
          </w:p>
        </w:tc>
        <w:tc>
          <w:tcPr>
            <w:tcW w:w="1077" w:type="dxa"/>
          </w:tcPr>
          <w:p w:rsidR="009F6900" w:rsidRDefault="009F6900">
            <w:pPr>
              <w:pStyle w:val="ConsPlusNormal"/>
              <w:jc w:val="center"/>
            </w:pPr>
            <w:r>
              <w:t>834</w:t>
            </w:r>
          </w:p>
        </w:tc>
        <w:tc>
          <w:tcPr>
            <w:tcW w:w="1020" w:type="dxa"/>
          </w:tcPr>
          <w:p w:rsidR="009F6900" w:rsidRDefault="009F6900">
            <w:pPr>
              <w:pStyle w:val="ConsPlusNormal"/>
              <w:jc w:val="center"/>
            </w:pPr>
            <w:r>
              <w:t>1403</w:t>
            </w:r>
          </w:p>
        </w:tc>
        <w:tc>
          <w:tcPr>
            <w:tcW w:w="1984" w:type="dxa"/>
          </w:tcPr>
          <w:p w:rsidR="009F6900" w:rsidRDefault="009F6900">
            <w:pPr>
              <w:pStyle w:val="ConsPlusNormal"/>
              <w:jc w:val="center"/>
            </w:pPr>
            <w:r>
              <w:t>22 4 П5 80990</w:t>
            </w:r>
          </w:p>
        </w:tc>
        <w:tc>
          <w:tcPr>
            <w:tcW w:w="1480" w:type="dxa"/>
          </w:tcPr>
          <w:p w:rsidR="009F6900" w:rsidRDefault="009F6900">
            <w:pPr>
              <w:pStyle w:val="ConsPlusNormal"/>
              <w:jc w:val="right"/>
            </w:pPr>
            <w:r>
              <w:t>5247,1</w:t>
            </w:r>
          </w:p>
        </w:tc>
        <w:tc>
          <w:tcPr>
            <w:tcW w:w="1480" w:type="dxa"/>
          </w:tcPr>
          <w:p w:rsidR="009F6900" w:rsidRDefault="009F6900">
            <w:pPr>
              <w:pStyle w:val="ConsPlusNormal"/>
              <w:jc w:val="right"/>
            </w:pPr>
            <w:r>
              <w:t>4182,1</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строительства, жилищно-коммунального, дорожного хозяйства и транспорта Оренбургской области</w:t>
            </w:r>
          </w:p>
        </w:tc>
        <w:tc>
          <w:tcPr>
            <w:tcW w:w="1077" w:type="dxa"/>
          </w:tcPr>
          <w:p w:rsidR="009F6900" w:rsidRDefault="009F6900">
            <w:pPr>
              <w:pStyle w:val="ConsPlusNormal"/>
              <w:jc w:val="center"/>
            </w:pPr>
            <w:r>
              <w:t>851</w:t>
            </w:r>
          </w:p>
        </w:tc>
        <w:tc>
          <w:tcPr>
            <w:tcW w:w="1020" w:type="dxa"/>
          </w:tcPr>
          <w:p w:rsidR="009F6900" w:rsidRDefault="009F6900">
            <w:pPr>
              <w:pStyle w:val="ConsPlusNormal"/>
              <w:jc w:val="center"/>
            </w:pPr>
            <w:r>
              <w:t>1403</w:t>
            </w:r>
          </w:p>
        </w:tc>
        <w:tc>
          <w:tcPr>
            <w:tcW w:w="1984" w:type="dxa"/>
          </w:tcPr>
          <w:p w:rsidR="009F6900" w:rsidRDefault="009F6900">
            <w:pPr>
              <w:pStyle w:val="ConsPlusNormal"/>
              <w:jc w:val="center"/>
            </w:pPr>
            <w:r>
              <w:t>22 4 П5 80990</w:t>
            </w:r>
          </w:p>
        </w:tc>
        <w:tc>
          <w:tcPr>
            <w:tcW w:w="1480" w:type="dxa"/>
          </w:tcPr>
          <w:p w:rsidR="009F6900" w:rsidRDefault="009F6900">
            <w:pPr>
              <w:pStyle w:val="ConsPlusNormal"/>
              <w:jc w:val="right"/>
            </w:pPr>
            <w:r>
              <w:t>53285,1</w:t>
            </w:r>
          </w:p>
        </w:tc>
        <w:tc>
          <w:tcPr>
            <w:tcW w:w="1480" w:type="dxa"/>
          </w:tcPr>
          <w:p w:rsidR="009F6900" w:rsidRDefault="009F6900">
            <w:pPr>
              <w:pStyle w:val="ConsPlusNormal"/>
              <w:jc w:val="right"/>
            </w:pPr>
            <w:r>
              <w:t>65172,9</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val="restart"/>
          </w:tcPr>
          <w:p w:rsidR="009F6900" w:rsidRDefault="009F6900">
            <w:pPr>
              <w:pStyle w:val="ConsPlusNormal"/>
            </w:pPr>
            <w:r>
              <w:t xml:space="preserve">"Вовлечение жителей муниципальных образований Оренбургской области в </w:t>
            </w:r>
            <w:r>
              <w:lastRenderedPageBreak/>
              <w:t>процесс выбора и реализации инициативных проектов"</w:t>
            </w:r>
          </w:p>
        </w:tc>
        <w:tc>
          <w:tcPr>
            <w:tcW w:w="2381" w:type="dxa"/>
          </w:tcPr>
          <w:p w:rsidR="009F6900" w:rsidRDefault="009F6900">
            <w:pPr>
              <w:pStyle w:val="ConsPlusNormal"/>
            </w:pPr>
            <w:r>
              <w:lastRenderedPageBreak/>
              <w:t>всего</w:t>
            </w:r>
          </w:p>
        </w:tc>
        <w:tc>
          <w:tcPr>
            <w:tcW w:w="1077" w:type="dxa"/>
          </w:tcPr>
          <w:p w:rsidR="009F6900" w:rsidRDefault="009F6900">
            <w:pPr>
              <w:pStyle w:val="ConsPlusNormal"/>
              <w:jc w:val="center"/>
            </w:pPr>
            <w:r>
              <w:t>X</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100060,0</w:t>
            </w:r>
          </w:p>
        </w:tc>
        <w:tc>
          <w:tcPr>
            <w:tcW w:w="1480" w:type="dxa"/>
          </w:tcPr>
          <w:p w:rsidR="009F6900" w:rsidRDefault="009F6900">
            <w:pPr>
              <w:pStyle w:val="ConsPlusNormal"/>
              <w:jc w:val="right"/>
            </w:pPr>
            <w:r>
              <w:t>50000,0</w:t>
            </w:r>
          </w:p>
        </w:tc>
        <w:tc>
          <w:tcPr>
            <w:tcW w:w="1480" w:type="dxa"/>
          </w:tcPr>
          <w:p w:rsidR="009F6900" w:rsidRDefault="009F6900">
            <w:pPr>
              <w:pStyle w:val="ConsPlusNormal"/>
              <w:jc w:val="right"/>
            </w:pPr>
            <w:r>
              <w:t>50000,0</w:t>
            </w:r>
          </w:p>
        </w:tc>
        <w:tc>
          <w:tcPr>
            <w:tcW w:w="1482" w:type="dxa"/>
          </w:tcPr>
          <w:p w:rsidR="009F6900" w:rsidRDefault="009F6900">
            <w:pPr>
              <w:pStyle w:val="ConsPlusNormal"/>
              <w:jc w:val="right"/>
            </w:pPr>
            <w:r>
              <w:t>50000,0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финансов Оренбургской области</w:t>
            </w:r>
          </w:p>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1403</w:t>
            </w:r>
          </w:p>
        </w:tc>
        <w:tc>
          <w:tcPr>
            <w:tcW w:w="1984" w:type="dxa"/>
          </w:tcPr>
          <w:p w:rsidR="009F6900" w:rsidRDefault="009F6900">
            <w:pPr>
              <w:pStyle w:val="ConsPlusNormal"/>
              <w:jc w:val="center"/>
            </w:pPr>
            <w:r>
              <w:t>22 4 П5 81400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0,5</w:t>
            </w:r>
          </w:p>
        </w:tc>
        <w:tc>
          <w:tcPr>
            <w:tcW w:w="1480" w:type="dxa"/>
          </w:tcPr>
          <w:p w:rsidR="009F6900" w:rsidRDefault="009F6900">
            <w:pPr>
              <w:pStyle w:val="ConsPlusNormal"/>
              <w:jc w:val="right"/>
            </w:pPr>
            <w:r>
              <w:t>50000,0</w:t>
            </w:r>
          </w:p>
        </w:tc>
        <w:tc>
          <w:tcPr>
            <w:tcW w:w="1480" w:type="dxa"/>
          </w:tcPr>
          <w:p w:rsidR="009F6900" w:rsidRDefault="009F6900">
            <w:pPr>
              <w:pStyle w:val="ConsPlusNormal"/>
              <w:jc w:val="right"/>
            </w:pPr>
            <w:r>
              <w:t>50000,0</w:t>
            </w:r>
          </w:p>
        </w:tc>
        <w:tc>
          <w:tcPr>
            <w:tcW w:w="1482" w:type="dxa"/>
          </w:tcPr>
          <w:p w:rsidR="009F6900" w:rsidRDefault="009F6900">
            <w:pPr>
              <w:pStyle w:val="ConsPlusNormal"/>
              <w:jc w:val="right"/>
            </w:pPr>
            <w:r>
              <w:t>50000,0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региональной информационной политики Оренбургской области</w:t>
            </w:r>
          </w:p>
        </w:tc>
        <w:tc>
          <w:tcPr>
            <w:tcW w:w="1077" w:type="dxa"/>
          </w:tcPr>
          <w:p w:rsidR="009F6900" w:rsidRDefault="009F6900">
            <w:pPr>
              <w:pStyle w:val="ConsPlusNormal"/>
              <w:jc w:val="center"/>
            </w:pPr>
            <w:r>
              <w:t>824</w:t>
            </w:r>
          </w:p>
        </w:tc>
        <w:tc>
          <w:tcPr>
            <w:tcW w:w="1020" w:type="dxa"/>
          </w:tcPr>
          <w:p w:rsidR="009F6900" w:rsidRDefault="009F6900">
            <w:pPr>
              <w:pStyle w:val="ConsPlusNormal"/>
              <w:jc w:val="center"/>
            </w:pPr>
            <w:r>
              <w:t>1403</w:t>
            </w:r>
          </w:p>
        </w:tc>
        <w:tc>
          <w:tcPr>
            <w:tcW w:w="1984" w:type="dxa"/>
          </w:tcPr>
          <w:p w:rsidR="009F6900" w:rsidRDefault="009F6900">
            <w:pPr>
              <w:pStyle w:val="ConsPlusNormal"/>
              <w:jc w:val="center"/>
            </w:pPr>
            <w:r>
              <w:t>22 4 П5 81400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1010,9</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культуры Оренбургской области</w:t>
            </w:r>
          </w:p>
        </w:tc>
        <w:tc>
          <w:tcPr>
            <w:tcW w:w="1077" w:type="dxa"/>
          </w:tcPr>
          <w:p w:rsidR="009F6900" w:rsidRDefault="009F6900">
            <w:pPr>
              <w:pStyle w:val="ConsPlusNormal"/>
              <w:jc w:val="center"/>
            </w:pPr>
            <w:r>
              <w:t>829</w:t>
            </w:r>
          </w:p>
        </w:tc>
        <w:tc>
          <w:tcPr>
            <w:tcW w:w="1020" w:type="dxa"/>
          </w:tcPr>
          <w:p w:rsidR="009F6900" w:rsidRDefault="009F6900">
            <w:pPr>
              <w:pStyle w:val="ConsPlusNormal"/>
              <w:jc w:val="center"/>
            </w:pPr>
            <w:r>
              <w:t>1403</w:t>
            </w:r>
          </w:p>
        </w:tc>
        <w:tc>
          <w:tcPr>
            <w:tcW w:w="1984" w:type="dxa"/>
          </w:tcPr>
          <w:p w:rsidR="009F6900" w:rsidRDefault="009F6900">
            <w:pPr>
              <w:pStyle w:val="ConsPlusNormal"/>
              <w:jc w:val="center"/>
            </w:pPr>
            <w:r>
              <w:t>22 4 П5 81400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10227,9</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физической культуры и спорта Оренбургской области</w:t>
            </w:r>
          </w:p>
        </w:tc>
        <w:tc>
          <w:tcPr>
            <w:tcW w:w="1077" w:type="dxa"/>
          </w:tcPr>
          <w:p w:rsidR="009F6900" w:rsidRDefault="009F6900">
            <w:pPr>
              <w:pStyle w:val="ConsPlusNormal"/>
              <w:jc w:val="center"/>
            </w:pPr>
            <w:r>
              <w:t>834</w:t>
            </w:r>
          </w:p>
        </w:tc>
        <w:tc>
          <w:tcPr>
            <w:tcW w:w="1020" w:type="dxa"/>
          </w:tcPr>
          <w:p w:rsidR="009F6900" w:rsidRDefault="009F6900">
            <w:pPr>
              <w:pStyle w:val="ConsPlusNormal"/>
              <w:jc w:val="center"/>
            </w:pPr>
            <w:r>
              <w:t>1403</w:t>
            </w:r>
          </w:p>
        </w:tc>
        <w:tc>
          <w:tcPr>
            <w:tcW w:w="1984" w:type="dxa"/>
          </w:tcPr>
          <w:p w:rsidR="009F6900" w:rsidRDefault="009F6900">
            <w:pPr>
              <w:pStyle w:val="ConsPlusNormal"/>
              <w:jc w:val="center"/>
            </w:pPr>
            <w:r>
              <w:t>22 4 П5 81400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10214,6</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строительства, жилищно-коммунального, дорожного хозяйства и транспорта Оренбургской области</w:t>
            </w:r>
          </w:p>
        </w:tc>
        <w:tc>
          <w:tcPr>
            <w:tcW w:w="1077" w:type="dxa"/>
          </w:tcPr>
          <w:p w:rsidR="009F6900" w:rsidRDefault="009F6900">
            <w:pPr>
              <w:pStyle w:val="ConsPlusNormal"/>
              <w:jc w:val="center"/>
            </w:pPr>
            <w:r>
              <w:t>851</w:t>
            </w:r>
          </w:p>
        </w:tc>
        <w:tc>
          <w:tcPr>
            <w:tcW w:w="1020" w:type="dxa"/>
          </w:tcPr>
          <w:p w:rsidR="009F6900" w:rsidRDefault="009F6900">
            <w:pPr>
              <w:pStyle w:val="ConsPlusNormal"/>
              <w:jc w:val="center"/>
            </w:pPr>
            <w:r>
              <w:t>1403</w:t>
            </w:r>
          </w:p>
        </w:tc>
        <w:tc>
          <w:tcPr>
            <w:tcW w:w="1984" w:type="dxa"/>
          </w:tcPr>
          <w:p w:rsidR="009F6900" w:rsidRDefault="009F6900">
            <w:pPr>
              <w:pStyle w:val="ConsPlusNormal"/>
              <w:jc w:val="center"/>
            </w:pPr>
            <w:r>
              <w:t>22 4 П5 81400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78606,1</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tcPr>
          <w:p w:rsidR="009F6900" w:rsidRDefault="009F6900">
            <w:pPr>
              <w:pStyle w:val="ConsPlusNormal"/>
              <w:jc w:val="center"/>
            </w:pPr>
            <w:r>
              <w:t>13.</w:t>
            </w:r>
          </w:p>
        </w:tc>
        <w:tc>
          <w:tcPr>
            <w:tcW w:w="2268" w:type="dxa"/>
          </w:tcPr>
          <w:p w:rsidR="009F6900" w:rsidRDefault="009F6900">
            <w:pPr>
              <w:pStyle w:val="ConsPlusNormal"/>
            </w:pPr>
            <w:r>
              <w:t>Основное мероприятие 1</w:t>
            </w:r>
          </w:p>
        </w:tc>
        <w:tc>
          <w:tcPr>
            <w:tcW w:w="2665" w:type="dxa"/>
          </w:tcPr>
          <w:p w:rsidR="009F6900" w:rsidRDefault="009F6900">
            <w:pPr>
              <w:pStyle w:val="ConsPlusNormal"/>
            </w:pPr>
            <w:r>
              <w:t>"Повышение эффективности распределения бюджетных средств"</w:t>
            </w:r>
          </w:p>
        </w:tc>
        <w:tc>
          <w:tcPr>
            <w:tcW w:w="2381" w:type="dxa"/>
          </w:tcPr>
          <w:p w:rsidR="009F6900" w:rsidRDefault="009F6900">
            <w:pPr>
              <w:pStyle w:val="ConsPlusNormal"/>
            </w:pPr>
            <w:r>
              <w:t>министерство финансов Оренбургской области</w:t>
            </w:r>
          </w:p>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0113</w:t>
            </w:r>
          </w:p>
        </w:tc>
        <w:tc>
          <w:tcPr>
            <w:tcW w:w="1984" w:type="dxa"/>
          </w:tcPr>
          <w:p w:rsidR="009F6900" w:rsidRDefault="009F6900">
            <w:pPr>
              <w:pStyle w:val="ConsPlusNormal"/>
              <w:jc w:val="center"/>
            </w:pPr>
            <w:r>
              <w:t>22 4 01 92580</w:t>
            </w:r>
          </w:p>
        </w:tc>
        <w:tc>
          <w:tcPr>
            <w:tcW w:w="1480" w:type="dxa"/>
          </w:tcPr>
          <w:p w:rsidR="009F6900" w:rsidRDefault="009F6900">
            <w:pPr>
              <w:pStyle w:val="ConsPlusNormal"/>
              <w:jc w:val="right"/>
            </w:pPr>
            <w:r>
              <w:t>35482,0</w:t>
            </w:r>
          </w:p>
        </w:tc>
        <w:tc>
          <w:tcPr>
            <w:tcW w:w="1480" w:type="dxa"/>
          </w:tcPr>
          <w:p w:rsidR="009F6900" w:rsidRDefault="009F6900">
            <w:pPr>
              <w:pStyle w:val="ConsPlusNormal"/>
              <w:jc w:val="right"/>
            </w:pPr>
            <w:r>
              <w:t>41112,3</w:t>
            </w:r>
          </w:p>
        </w:tc>
        <w:tc>
          <w:tcPr>
            <w:tcW w:w="1480" w:type="dxa"/>
          </w:tcPr>
          <w:p w:rsidR="009F6900" w:rsidRDefault="009F6900">
            <w:pPr>
              <w:pStyle w:val="ConsPlusNormal"/>
              <w:jc w:val="right"/>
            </w:pPr>
            <w:r>
              <w:t>72270,0</w:t>
            </w:r>
          </w:p>
        </w:tc>
        <w:tc>
          <w:tcPr>
            <w:tcW w:w="1480" w:type="dxa"/>
          </w:tcPr>
          <w:p w:rsidR="009F6900" w:rsidRDefault="009F6900">
            <w:pPr>
              <w:pStyle w:val="ConsPlusNormal"/>
              <w:jc w:val="right"/>
            </w:pPr>
            <w:r>
              <w:t>72270,0</w:t>
            </w:r>
          </w:p>
        </w:tc>
        <w:tc>
          <w:tcPr>
            <w:tcW w:w="1480" w:type="dxa"/>
          </w:tcPr>
          <w:p w:rsidR="009F6900" w:rsidRDefault="009F6900">
            <w:pPr>
              <w:pStyle w:val="ConsPlusNormal"/>
              <w:jc w:val="right"/>
            </w:pPr>
            <w:r>
              <w:t>72270,0</w:t>
            </w:r>
          </w:p>
        </w:tc>
        <w:tc>
          <w:tcPr>
            <w:tcW w:w="1482" w:type="dxa"/>
          </w:tcPr>
          <w:p w:rsidR="009F6900" w:rsidRDefault="009F6900">
            <w:pPr>
              <w:pStyle w:val="ConsPlusNormal"/>
              <w:jc w:val="right"/>
            </w:pPr>
            <w:r>
              <w:t>72270,0</w:t>
            </w:r>
          </w:p>
        </w:tc>
      </w:tr>
      <w:tr w:rsidR="009F6900">
        <w:tc>
          <w:tcPr>
            <w:tcW w:w="680" w:type="dxa"/>
            <w:vMerge w:val="restart"/>
          </w:tcPr>
          <w:p w:rsidR="009F6900" w:rsidRDefault="009F6900">
            <w:pPr>
              <w:pStyle w:val="ConsPlusNormal"/>
              <w:jc w:val="center"/>
            </w:pPr>
            <w:r>
              <w:t>14.</w:t>
            </w:r>
          </w:p>
        </w:tc>
        <w:tc>
          <w:tcPr>
            <w:tcW w:w="2268" w:type="dxa"/>
            <w:vMerge w:val="restart"/>
          </w:tcPr>
          <w:p w:rsidR="009F6900" w:rsidRDefault="009F6900">
            <w:pPr>
              <w:pStyle w:val="ConsPlusNormal"/>
            </w:pPr>
            <w:r>
              <w:t>Основное мероприятие 6</w:t>
            </w:r>
          </w:p>
        </w:tc>
        <w:tc>
          <w:tcPr>
            <w:tcW w:w="2665" w:type="dxa"/>
            <w:vMerge w:val="restart"/>
          </w:tcPr>
          <w:p w:rsidR="009F6900" w:rsidRDefault="009F6900">
            <w:pPr>
              <w:pStyle w:val="ConsPlusNormal"/>
            </w:pPr>
            <w:r>
              <w:t>"Повышение эффективности бюджетных расходов муниципальных образований Оренбургской области"</w:t>
            </w:r>
          </w:p>
        </w:tc>
        <w:tc>
          <w:tcPr>
            <w:tcW w:w="2381" w:type="dxa"/>
          </w:tcPr>
          <w:p w:rsidR="009F6900" w:rsidRDefault="009F6900">
            <w:pPr>
              <w:pStyle w:val="ConsPlusNormal"/>
            </w:pPr>
            <w:r>
              <w:t>всего</w:t>
            </w:r>
          </w:p>
        </w:tc>
        <w:tc>
          <w:tcPr>
            <w:tcW w:w="1077" w:type="dxa"/>
          </w:tcPr>
          <w:p w:rsidR="009F6900" w:rsidRDefault="009F6900">
            <w:pPr>
              <w:pStyle w:val="ConsPlusNormal"/>
              <w:jc w:val="center"/>
            </w:pPr>
            <w:r>
              <w:t>X</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1520,0</w:t>
            </w:r>
          </w:p>
        </w:tc>
        <w:tc>
          <w:tcPr>
            <w:tcW w:w="1480" w:type="dxa"/>
          </w:tcPr>
          <w:p w:rsidR="009F6900" w:rsidRDefault="009F6900">
            <w:pPr>
              <w:pStyle w:val="ConsPlusNormal"/>
              <w:jc w:val="right"/>
            </w:pPr>
            <w:r>
              <w:t>25000,0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финансов Оренбургской области</w:t>
            </w:r>
          </w:p>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1402</w:t>
            </w:r>
          </w:p>
        </w:tc>
        <w:tc>
          <w:tcPr>
            <w:tcW w:w="1984" w:type="dxa"/>
          </w:tcPr>
          <w:p w:rsidR="009F6900" w:rsidRDefault="009F6900">
            <w:pPr>
              <w:pStyle w:val="ConsPlusNormal"/>
              <w:jc w:val="center"/>
            </w:pPr>
            <w:r>
              <w:t>22 4 06 53990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1000,0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 xml:space="preserve">министерство финансов </w:t>
            </w:r>
            <w:r>
              <w:lastRenderedPageBreak/>
              <w:t>Оренбургской области</w:t>
            </w:r>
          </w:p>
        </w:tc>
        <w:tc>
          <w:tcPr>
            <w:tcW w:w="1077" w:type="dxa"/>
          </w:tcPr>
          <w:p w:rsidR="009F6900" w:rsidRDefault="009F6900">
            <w:pPr>
              <w:pStyle w:val="ConsPlusNormal"/>
              <w:jc w:val="center"/>
            </w:pPr>
            <w:r>
              <w:lastRenderedPageBreak/>
              <w:t>815</w:t>
            </w:r>
          </w:p>
        </w:tc>
        <w:tc>
          <w:tcPr>
            <w:tcW w:w="1020" w:type="dxa"/>
          </w:tcPr>
          <w:p w:rsidR="009F6900" w:rsidRDefault="009F6900">
            <w:pPr>
              <w:pStyle w:val="ConsPlusNormal"/>
              <w:jc w:val="center"/>
            </w:pPr>
            <w:r>
              <w:t>1402</w:t>
            </w:r>
          </w:p>
        </w:tc>
        <w:tc>
          <w:tcPr>
            <w:tcW w:w="1984" w:type="dxa"/>
          </w:tcPr>
          <w:p w:rsidR="009F6900" w:rsidRDefault="009F6900">
            <w:pPr>
              <w:pStyle w:val="ConsPlusNormal"/>
              <w:jc w:val="center"/>
            </w:pPr>
            <w:r>
              <w:t>22 4 06 5399R</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24000,0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финансов Оренбургской области</w:t>
            </w:r>
          </w:p>
        </w:tc>
        <w:tc>
          <w:tcPr>
            <w:tcW w:w="1077" w:type="dxa"/>
          </w:tcPr>
          <w:p w:rsidR="009F6900" w:rsidRDefault="009F6900">
            <w:pPr>
              <w:pStyle w:val="ConsPlusNormal"/>
              <w:jc w:val="center"/>
            </w:pPr>
            <w:r>
              <w:t>815</w:t>
            </w:r>
          </w:p>
        </w:tc>
        <w:tc>
          <w:tcPr>
            <w:tcW w:w="1020" w:type="dxa"/>
          </w:tcPr>
          <w:p w:rsidR="009F6900" w:rsidRDefault="009F6900">
            <w:pPr>
              <w:pStyle w:val="ConsPlusNormal"/>
              <w:jc w:val="center"/>
            </w:pPr>
            <w:r>
              <w:t>1403</w:t>
            </w:r>
          </w:p>
        </w:tc>
        <w:tc>
          <w:tcPr>
            <w:tcW w:w="1984" w:type="dxa"/>
          </w:tcPr>
          <w:p w:rsidR="009F6900" w:rsidRDefault="009F6900">
            <w:pPr>
              <w:pStyle w:val="ConsPlusNormal"/>
              <w:jc w:val="center"/>
            </w:pPr>
            <w:r>
              <w:t>22 4 06 53990</w:t>
            </w:r>
          </w:p>
        </w:tc>
        <w:tc>
          <w:tcPr>
            <w:tcW w:w="1480" w:type="dxa"/>
          </w:tcPr>
          <w:p w:rsidR="009F6900" w:rsidRDefault="009F6900">
            <w:pPr>
              <w:pStyle w:val="ConsPlusNormal"/>
              <w:jc w:val="right"/>
            </w:pPr>
            <w:r>
              <w:t>1520,0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val="restart"/>
          </w:tcPr>
          <w:p w:rsidR="009F6900" w:rsidRDefault="009F6900">
            <w:pPr>
              <w:pStyle w:val="ConsPlusNormal"/>
              <w:jc w:val="center"/>
              <w:outlineLvl w:val="3"/>
            </w:pPr>
            <w:r>
              <w:t>15.</w:t>
            </w:r>
          </w:p>
        </w:tc>
        <w:tc>
          <w:tcPr>
            <w:tcW w:w="2268" w:type="dxa"/>
            <w:vMerge w:val="restart"/>
          </w:tcPr>
          <w:p w:rsidR="009F6900" w:rsidRDefault="009F6900">
            <w:pPr>
              <w:pStyle w:val="ConsPlusNormal"/>
            </w:pPr>
            <w:r>
              <w:t>Подпрограмма 5</w:t>
            </w:r>
          </w:p>
        </w:tc>
        <w:tc>
          <w:tcPr>
            <w:tcW w:w="2665" w:type="dxa"/>
            <w:vMerge w:val="restart"/>
          </w:tcPr>
          <w:p w:rsidR="009F6900" w:rsidRDefault="009F6900">
            <w:pPr>
              <w:pStyle w:val="ConsPlusNormal"/>
            </w:pPr>
            <w:r>
              <w:t>"Организация и осуществление внутреннего государственного финансового контроля в финансово-бюджетной сфере"</w:t>
            </w:r>
          </w:p>
        </w:tc>
        <w:tc>
          <w:tcPr>
            <w:tcW w:w="2381" w:type="dxa"/>
          </w:tcPr>
          <w:p w:rsidR="009F6900" w:rsidRDefault="009F6900">
            <w:pPr>
              <w:pStyle w:val="ConsPlusNormal"/>
            </w:pPr>
            <w:r>
              <w:t>всего</w:t>
            </w:r>
          </w:p>
        </w:tc>
        <w:tc>
          <w:tcPr>
            <w:tcW w:w="1077" w:type="dxa"/>
          </w:tcPr>
          <w:p w:rsidR="009F6900" w:rsidRDefault="009F6900">
            <w:pPr>
              <w:pStyle w:val="ConsPlusNormal"/>
              <w:jc w:val="center"/>
            </w:pPr>
            <w:r>
              <w:t>X</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74307,1</w:t>
            </w:r>
          </w:p>
        </w:tc>
        <w:tc>
          <w:tcPr>
            <w:tcW w:w="1480" w:type="dxa"/>
          </w:tcPr>
          <w:p w:rsidR="009F6900" w:rsidRDefault="009F6900">
            <w:pPr>
              <w:pStyle w:val="ConsPlusNormal"/>
              <w:jc w:val="right"/>
            </w:pPr>
            <w:r>
              <w:t>65135,4</w:t>
            </w:r>
          </w:p>
        </w:tc>
        <w:tc>
          <w:tcPr>
            <w:tcW w:w="1480" w:type="dxa"/>
          </w:tcPr>
          <w:p w:rsidR="009F6900" w:rsidRDefault="009F6900">
            <w:pPr>
              <w:pStyle w:val="ConsPlusNormal"/>
              <w:jc w:val="right"/>
            </w:pPr>
            <w:r>
              <w:t>56963,6</w:t>
            </w:r>
          </w:p>
        </w:tc>
        <w:tc>
          <w:tcPr>
            <w:tcW w:w="1480" w:type="dxa"/>
          </w:tcPr>
          <w:p w:rsidR="009F6900" w:rsidRDefault="009F6900">
            <w:pPr>
              <w:pStyle w:val="ConsPlusNormal"/>
              <w:jc w:val="right"/>
            </w:pPr>
            <w:r>
              <w:t>56963,6</w:t>
            </w:r>
          </w:p>
        </w:tc>
        <w:tc>
          <w:tcPr>
            <w:tcW w:w="1480" w:type="dxa"/>
          </w:tcPr>
          <w:p w:rsidR="009F6900" w:rsidRDefault="009F6900">
            <w:pPr>
              <w:pStyle w:val="ConsPlusNormal"/>
              <w:jc w:val="right"/>
            </w:pPr>
            <w:r>
              <w:t>56963,6</w:t>
            </w:r>
          </w:p>
        </w:tc>
        <w:tc>
          <w:tcPr>
            <w:tcW w:w="1482" w:type="dxa"/>
          </w:tcPr>
          <w:p w:rsidR="009F6900" w:rsidRDefault="009F6900">
            <w:pPr>
              <w:pStyle w:val="ConsPlusNormal"/>
              <w:jc w:val="right"/>
            </w:pPr>
            <w:r>
              <w:t>56963,6</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министерство внутреннего государственного финансового контроля Оренбургской области</w:t>
            </w:r>
          </w:p>
        </w:tc>
        <w:tc>
          <w:tcPr>
            <w:tcW w:w="1077" w:type="dxa"/>
          </w:tcPr>
          <w:p w:rsidR="009F6900" w:rsidRDefault="009F6900">
            <w:pPr>
              <w:pStyle w:val="ConsPlusNormal"/>
              <w:jc w:val="center"/>
            </w:pPr>
            <w:r>
              <w:t>821</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74307,1</w:t>
            </w:r>
          </w:p>
        </w:tc>
        <w:tc>
          <w:tcPr>
            <w:tcW w:w="1480" w:type="dxa"/>
          </w:tcPr>
          <w:p w:rsidR="009F6900" w:rsidRDefault="009F6900">
            <w:pPr>
              <w:pStyle w:val="ConsPlusNormal"/>
              <w:jc w:val="right"/>
            </w:pPr>
            <w:r>
              <w:t>25884,9</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комитет внутреннего государственного финансового контроля Оренбургской области</w:t>
            </w:r>
          </w:p>
        </w:tc>
        <w:tc>
          <w:tcPr>
            <w:tcW w:w="1077" w:type="dxa"/>
          </w:tcPr>
          <w:p w:rsidR="009F6900" w:rsidRDefault="009F6900">
            <w:pPr>
              <w:pStyle w:val="ConsPlusNormal"/>
              <w:jc w:val="center"/>
            </w:pPr>
            <w:r>
              <w:t>828</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39250,5</w:t>
            </w:r>
          </w:p>
        </w:tc>
        <w:tc>
          <w:tcPr>
            <w:tcW w:w="1480" w:type="dxa"/>
          </w:tcPr>
          <w:p w:rsidR="009F6900" w:rsidRDefault="009F6900">
            <w:pPr>
              <w:pStyle w:val="ConsPlusNormal"/>
              <w:jc w:val="right"/>
            </w:pPr>
            <w:r>
              <w:t>56963,6</w:t>
            </w:r>
          </w:p>
        </w:tc>
        <w:tc>
          <w:tcPr>
            <w:tcW w:w="1480" w:type="dxa"/>
          </w:tcPr>
          <w:p w:rsidR="009F6900" w:rsidRDefault="009F6900">
            <w:pPr>
              <w:pStyle w:val="ConsPlusNormal"/>
              <w:jc w:val="right"/>
            </w:pPr>
            <w:r>
              <w:t>56963,6</w:t>
            </w:r>
          </w:p>
        </w:tc>
        <w:tc>
          <w:tcPr>
            <w:tcW w:w="1480" w:type="dxa"/>
          </w:tcPr>
          <w:p w:rsidR="009F6900" w:rsidRDefault="009F6900">
            <w:pPr>
              <w:pStyle w:val="ConsPlusNormal"/>
              <w:jc w:val="right"/>
            </w:pPr>
            <w:r>
              <w:t>56963,6</w:t>
            </w:r>
          </w:p>
        </w:tc>
        <w:tc>
          <w:tcPr>
            <w:tcW w:w="1482" w:type="dxa"/>
          </w:tcPr>
          <w:p w:rsidR="009F6900" w:rsidRDefault="009F6900">
            <w:pPr>
              <w:pStyle w:val="ConsPlusNormal"/>
              <w:jc w:val="right"/>
            </w:pPr>
            <w:r>
              <w:t>56963,6</w:t>
            </w:r>
          </w:p>
        </w:tc>
      </w:tr>
      <w:tr w:rsidR="009F6900">
        <w:tc>
          <w:tcPr>
            <w:tcW w:w="680" w:type="dxa"/>
            <w:vMerge w:val="restart"/>
          </w:tcPr>
          <w:p w:rsidR="009F6900" w:rsidRDefault="009F6900">
            <w:pPr>
              <w:pStyle w:val="ConsPlusNormal"/>
              <w:jc w:val="center"/>
            </w:pPr>
            <w:r>
              <w:t>16.</w:t>
            </w:r>
          </w:p>
        </w:tc>
        <w:tc>
          <w:tcPr>
            <w:tcW w:w="2268" w:type="dxa"/>
            <w:vMerge w:val="restart"/>
          </w:tcPr>
          <w:p w:rsidR="009F6900" w:rsidRDefault="009F6900">
            <w:pPr>
              <w:pStyle w:val="ConsPlusNormal"/>
            </w:pPr>
            <w:r>
              <w:t>Основное мероприятие 2</w:t>
            </w:r>
          </w:p>
        </w:tc>
        <w:tc>
          <w:tcPr>
            <w:tcW w:w="2665" w:type="dxa"/>
            <w:vMerge w:val="restart"/>
          </w:tcPr>
          <w:p w:rsidR="009F6900" w:rsidRDefault="009F6900">
            <w:pPr>
              <w:pStyle w:val="ConsPlusNormal"/>
            </w:pPr>
            <w:r>
              <w:t>"Организация и осуществление внутреннего государственного финансового контроля в финансово-бюджетной сфере за соблюдением бюджетного законодательства, иных нормативных правовых актов, регулирующих бюджетные правоотношения, и в сфере закупок для обеспечения нужд Оренбургской области"</w:t>
            </w:r>
          </w:p>
        </w:tc>
        <w:tc>
          <w:tcPr>
            <w:tcW w:w="2381" w:type="dxa"/>
          </w:tcPr>
          <w:p w:rsidR="009F6900" w:rsidRDefault="009F6900">
            <w:pPr>
              <w:pStyle w:val="ConsPlusNormal"/>
            </w:pPr>
            <w:r>
              <w:t>всего</w:t>
            </w:r>
          </w:p>
        </w:tc>
        <w:tc>
          <w:tcPr>
            <w:tcW w:w="1077" w:type="dxa"/>
          </w:tcPr>
          <w:p w:rsidR="009F6900" w:rsidRDefault="009F6900">
            <w:pPr>
              <w:pStyle w:val="ConsPlusNormal"/>
              <w:jc w:val="center"/>
            </w:pPr>
            <w:r>
              <w:t>X</w:t>
            </w:r>
          </w:p>
        </w:tc>
        <w:tc>
          <w:tcPr>
            <w:tcW w:w="1020" w:type="dxa"/>
          </w:tcPr>
          <w:p w:rsidR="009F6900" w:rsidRDefault="009F6900">
            <w:pPr>
              <w:pStyle w:val="ConsPlusNormal"/>
              <w:jc w:val="center"/>
            </w:pPr>
            <w:r>
              <w:t>X</w:t>
            </w:r>
          </w:p>
        </w:tc>
        <w:tc>
          <w:tcPr>
            <w:tcW w:w="1984" w:type="dxa"/>
          </w:tcPr>
          <w:p w:rsidR="009F6900" w:rsidRDefault="009F6900">
            <w:pPr>
              <w:pStyle w:val="ConsPlusNormal"/>
              <w:jc w:val="center"/>
            </w:pPr>
            <w:r>
              <w:t>X</w:t>
            </w:r>
          </w:p>
        </w:tc>
        <w:tc>
          <w:tcPr>
            <w:tcW w:w="1480" w:type="dxa"/>
          </w:tcPr>
          <w:p w:rsidR="009F6900" w:rsidRDefault="009F6900">
            <w:pPr>
              <w:pStyle w:val="ConsPlusNormal"/>
              <w:jc w:val="right"/>
            </w:pPr>
            <w:r>
              <w:t>74307,1</w:t>
            </w:r>
          </w:p>
        </w:tc>
        <w:tc>
          <w:tcPr>
            <w:tcW w:w="1480" w:type="dxa"/>
          </w:tcPr>
          <w:p w:rsidR="009F6900" w:rsidRDefault="009F6900">
            <w:pPr>
              <w:pStyle w:val="ConsPlusNormal"/>
              <w:jc w:val="right"/>
            </w:pPr>
            <w:r>
              <w:t>65135,4</w:t>
            </w:r>
          </w:p>
        </w:tc>
        <w:tc>
          <w:tcPr>
            <w:tcW w:w="1480" w:type="dxa"/>
          </w:tcPr>
          <w:p w:rsidR="009F6900" w:rsidRDefault="009F6900">
            <w:pPr>
              <w:pStyle w:val="ConsPlusNormal"/>
              <w:jc w:val="right"/>
            </w:pPr>
            <w:r>
              <w:t>56963,6</w:t>
            </w:r>
          </w:p>
        </w:tc>
        <w:tc>
          <w:tcPr>
            <w:tcW w:w="1480" w:type="dxa"/>
          </w:tcPr>
          <w:p w:rsidR="009F6900" w:rsidRDefault="009F6900">
            <w:pPr>
              <w:pStyle w:val="ConsPlusNormal"/>
              <w:jc w:val="right"/>
            </w:pPr>
            <w:r>
              <w:t>56963,6</w:t>
            </w:r>
          </w:p>
        </w:tc>
        <w:tc>
          <w:tcPr>
            <w:tcW w:w="1480" w:type="dxa"/>
          </w:tcPr>
          <w:p w:rsidR="009F6900" w:rsidRDefault="009F6900">
            <w:pPr>
              <w:pStyle w:val="ConsPlusNormal"/>
              <w:jc w:val="right"/>
            </w:pPr>
            <w:r>
              <w:t>56963,6</w:t>
            </w:r>
          </w:p>
        </w:tc>
        <w:tc>
          <w:tcPr>
            <w:tcW w:w="1482" w:type="dxa"/>
          </w:tcPr>
          <w:p w:rsidR="009F6900" w:rsidRDefault="009F6900">
            <w:pPr>
              <w:pStyle w:val="ConsPlusNormal"/>
              <w:jc w:val="right"/>
            </w:pPr>
            <w:r>
              <w:t>56963,6</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vMerge w:val="restart"/>
          </w:tcPr>
          <w:p w:rsidR="009F6900" w:rsidRDefault="009F6900">
            <w:pPr>
              <w:pStyle w:val="ConsPlusNormal"/>
            </w:pPr>
            <w:r>
              <w:t>министерство внутреннего государственного финансового контроля Оренбургской области</w:t>
            </w:r>
          </w:p>
        </w:tc>
        <w:tc>
          <w:tcPr>
            <w:tcW w:w="1077" w:type="dxa"/>
          </w:tcPr>
          <w:p w:rsidR="009F6900" w:rsidRDefault="009F6900">
            <w:pPr>
              <w:pStyle w:val="ConsPlusNormal"/>
              <w:jc w:val="center"/>
            </w:pPr>
            <w:r>
              <w:t>821</w:t>
            </w:r>
          </w:p>
        </w:tc>
        <w:tc>
          <w:tcPr>
            <w:tcW w:w="1020" w:type="dxa"/>
          </w:tcPr>
          <w:p w:rsidR="009F6900" w:rsidRDefault="009F6900">
            <w:pPr>
              <w:pStyle w:val="ConsPlusNormal"/>
              <w:jc w:val="center"/>
            </w:pPr>
            <w:r>
              <w:t>0106</w:t>
            </w:r>
          </w:p>
        </w:tc>
        <w:tc>
          <w:tcPr>
            <w:tcW w:w="1984" w:type="dxa"/>
          </w:tcPr>
          <w:p w:rsidR="009F6900" w:rsidRDefault="009F6900">
            <w:pPr>
              <w:pStyle w:val="ConsPlusNormal"/>
              <w:jc w:val="center"/>
            </w:pPr>
            <w:r>
              <w:t>22 5 02 10020</w:t>
            </w:r>
          </w:p>
        </w:tc>
        <w:tc>
          <w:tcPr>
            <w:tcW w:w="1480" w:type="dxa"/>
          </w:tcPr>
          <w:p w:rsidR="009F6900" w:rsidRDefault="009F6900">
            <w:pPr>
              <w:pStyle w:val="ConsPlusNormal"/>
              <w:jc w:val="right"/>
            </w:pPr>
            <w:r>
              <w:t>74305,7</w:t>
            </w:r>
          </w:p>
        </w:tc>
        <w:tc>
          <w:tcPr>
            <w:tcW w:w="1480" w:type="dxa"/>
          </w:tcPr>
          <w:p w:rsidR="009F6900" w:rsidRDefault="009F6900">
            <w:pPr>
              <w:pStyle w:val="ConsPlusNormal"/>
              <w:jc w:val="right"/>
            </w:pPr>
            <w:r>
              <w:t>25884,9</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vMerge/>
          </w:tcPr>
          <w:p w:rsidR="009F6900" w:rsidRDefault="009F6900"/>
        </w:tc>
        <w:tc>
          <w:tcPr>
            <w:tcW w:w="1077" w:type="dxa"/>
          </w:tcPr>
          <w:p w:rsidR="009F6900" w:rsidRDefault="009F6900">
            <w:pPr>
              <w:pStyle w:val="ConsPlusNormal"/>
              <w:jc w:val="center"/>
            </w:pPr>
            <w:r>
              <w:t>821</w:t>
            </w:r>
          </w:p>
        </w:tc>
        <w:tc>
          <w:tcPr>
            <w:tcW w:w="1020" w:type="dxa"/>
          </w:tcPr>
          <w:p w:rsidR="009F6900" w:rsidRDefault="009F6900">
            <w:pPr>
              <w:pStyle w:val="ConsPlusNormal"/>
              <w:jc w:val="center"/>
            </w:pPr>
            <w:r>
              <w:t>0106</w:t>
            </w:r>
          </w:p>
        </w:tc>
        <w:tc>
          <w:tcPr>
            <w:tcW w:w="1984" w:type="dxa"/>
          </w:tcPr>
          <w:p w:rsidR="009F6900" w:rsidRDefault="009F6900">
            <w:pPr>
              <w:pStyle w:val="ConsPlusNormal"/>
              <w:jc w:val="center"/>
            </w:pPr>
            <w:r>
              <w:t>22 5 02 93940</w:t>
            </w:r>
          </w:p>
        </w:tc>
        <w:tc>
          <w:tcPr>
            <w:tcW w:w="1480" w:type="dxa"/>
          </w:tcPr>
          <w:p w:rsidR="009F6900" w:rsidRDefault="009F6900">
            <w:pPr>
              <w:pStyle w:val="ConsPlusNormal"/>
              <w:jc w:val="right"/>
            </w:pPr>
            <w:r>
              <w:t>1,4</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0,0</w:t>
            </w:r>
          </w:p>
        </w:tc>
        <w:tc>
          <w:tcPr>
            <w:tcW w:w="1482" w:type="dxa"/>
          </w:tcPr>
          <w:p w:rsidR="009F6900" w:rsidRDefault="009F6900">
            <w:pPr>
              <w:pStyle w:val="ConsPlusNormal"/>
              <w:jc w:val="right"/>
            </w:pPr>
            <w:r>
              <w:t>0,0</w:t>
            </w:r>
          </w:p>
        </w:tc>
      </w:tr>
      <w:tr w:rsidR="009F6900">
        <w:tc>
          <w:tcPr>
            <w:tcW w:w="680" w:type="dxa"/>
            <w:vMerge/>
          </w:tcPr>
          <w:p w:rsidR="009F6900" w:rsidRDefault="009F6900"/>
        </w:tc>
        <w:tc>
          <w:tcPr>
            <w:tcW w:w="2268" w:type="dxa"/>
            <w:vMerge/>
          </w:tcPr>
          <w:p w:rsidR="009F6900" w:rsidRDefault="009F6900"/>
        </w:tc>
        <w:tc>
          <w:tcPr>
            <w:tcW w:w="2665" w:type="dxa"/>
            <w:vMerge/>
          </w:tcPr>
          <w:p w:rsidR="009F6900" w:rsidRDefault="009F6900"/>
        </w:tc>
        <w:tc>
          <w:tcPr>
            <w:tcW w:w="2381" w:type="dxa"/>
          </w:tcPr>
          <w:p w:rsidR="009F6900" w:rsidRDefault="009F6900">
            <w:pPr>
              <w:pStyle w:val="ConsPlusNormal"/>
            </w:pPr>
            <w:r>
              <w:t>комитет внутреннего государственного финансового контроля Оренбургской области</w:t>
            </w:r>
          </w:p>
        </w:tc>
        <w:tc>
          <w:tcPr>
            <w:tcW w:w="1077" w:type="dxa"/>
          </w:tcPr>
          <w:p w:rsidR="009F6900" w:rsidRDefault="009F6900">
            <w:pPr>
              <w:pStyle w:val="ConsPlusNormal"/>
              <w:jc w:val="center"/>
            </w:pPr>
            <w:r>
              <w:t>828</w:t>
            </w:r>
          </w:p>
        </w:tc>
        <w:tc>
          <w:tcPr>
            <w:tcW w:w="1020" w:type="dxa"/>
          </w:tcPr>
          <w:p w:rsidR="009F6900" w:rsidRDefault="009F6900">
            <w:pPr>
              <w:pStyle w:val="ConsPlusNormal"/>
              <w:jc w:val="center"/>
            </w:pPr>
            <w:r>
              <w:t>0106</w:t>
            </w:r>
          </w:p>
        </w:tc>
        <w:tc>
          <w:tcPr>
            <w:tcW w:w="1984" w:type="dxa"/>
          </w:tcPr>
          <w:p w:rsidR="009F6900" w:rsidRDefault="009F6900">
            <w:pPr>
              <w:pStyle w:val="ConsPlusNormal"/>
              <w:jc w:val="center"/>
            </w:pPr>
            <w:r>
              <w:t>22 5 02 10020</w:t>
            </w:r>
          </w:p>
        </w:tc>
        <w:tc>
          <w:tcPr>
            <w:tcW w:w="1480" w:type="dxa"/>
          </w:tcPr>
          <w:p w:rsidR="009F6900" w:rsidRDefault="009F6900">
            <w:pPr>
              <w:pStyle w:val="ConsPlusNormal"/>
              <w:jc w:val="right"/>
            </w:pPr>
            <w:r>
              <w:t>0,0</w:t>
            </w:r>
          </w:p>
        </w:tc>
        <w:tc>
          <w:tcPr>
            <w:tcW w:w="1480" w:type="dxa"/>
          </w:tcPr>
          <w:p w:rsidR="009F6900" w:rsidRDefault="009F6900">
            <w:pPr>
              <w:pStyle w:val="ConsPlusNormal"/>
              <w:jc w:val="right"/>
            </w:pPr>
            <w:r>
              <w:t>39250,5</w:t>
            </w:r>
          </w:p>
        </w:tc>
        <w:tc>
          <w:tcPr>
            <w:tcW w:w="1480" w:type="dxa"/>
          </w:tcPr>
          <w:p w:rsidR="009F6900" w:rsidRDefault="009F6900">
            <w:pPr>
              <w:pStyle w:val="ConsPlusNormal"/>
              <w:jc w:val="right"/>
            </w:pPr>
            <w:r>
              <w:t>56963,6</w:t>
            </w:r>
          </w:p>
        </w:tc>
        <w:tc>
          <w:tcPr>
            <w:tcW w:w="1480" w:type="dxa"/>
          </w:tcPr>
          <w:p w:rsidR="009F6900" w:rsidRDefault="009F6900">
            <w:pPr>
              <w:pStyle w:val="ConsPlusNormal"/>
              <w:jc w:val="right"/>
            </w:pPr>
            <w:r>
              <w:t>56963,6</w:t>
            </w:r>
          </w:p>
        </w:tc>
        <w:tc>
          <w:tcPr>
            <w:tcW w:w="1480" w:type="dxa"/>
          </w:tcPr>
          <w:p w:rsidR="009F6900" w:rsidRDefault="009F6900">
            <w:pPr>
              <w:pStyle w:val="ConsPlusNormal"/>
              <w:jc w:val="right"/>
            </w:pPr>
            <w:r>
              <w:t>56963,6</w:t>
            </w:r>
          </w:p>
        </w:tc>
        <w:tc>
          <w:tcPr>
            <w:tcW w:w="1482" w:type="dxa"/>
          </w:tcPr>
          <w:p w:rsidR="009F6900" w:rsidRDefault="009F6900">
            <w:pPr>
              <w:pStyle w:val="ConsPlusNormal"/>
              <w:jc w:val="right"/>
            </w:pPr>
            <w:r>
              <w:t>56963,6</w:t>
            </w:r>
          </w:p>
        </w:tc>
      </w:tr>
    </w:tbl>
    <w:p w:rsidR="009F6900" w:rsidRDefault="009F6900">
      <w:pPr>
        <w:sectPr w:rsidR="009F6900">
          <w:pgSz w:w="16838" w:h="11905" w:orient="landscape"/>
          <w:pgMar w:top="1701" w:right="1134" w:bottom="850" w:left="1134" w:header="0" w:footer="0" w:gutter="0"/>
          <w:cols w:space="720"/>
        </w:sectPr>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right"/>
        <w:outlineLvl w:val="1"/>
      </w:pPr>
      <w:r>
        <w:t>Приложение 4</w:t>
      </w:r>
    </w:p>
    <w:p w:rsidR="009F6900" w:rsidRDefault="009F6900">
      <w:pPr>
        <w:pStyle w:val="ConsPlusNormal"/>
        <w:jc w:val="right"/>
      </w:pPr>
      <w:r>
        <w:t>к государственной программе</w:t>
      </w:r>
    </w:p>
    <w:p w:rsidR="009F6900" w:rsidRDefault="009F6900">
      <w:pPr>
        <w:pStyle w:val="ConsPlusNormal"/>
        <w:jc w:val="right"/>
      </w:pPr>
      <w:r>
        <w:t>"Управление</w:t>
      </w:r>
    </w:p>
    <w:p w:rsidR="009F6900" w:rsidRDefault="009F6900">
      <w:pPr>
        <w:pStyle w:val="ConsPlusNormal"/>
        <w:jc w:val="right"/>
      </w:pPr>
      <w:r>
        <w:t>государственными финансами</w:t>
      </w:r>
    </w:p>
    <w:p w:rsidR="009F6900" w:rsidRDefault="009F6900">
      <w:pPr>
        <w:pStyle w:val="ConsPlusNormal"/>
        <w:jc w:val="right"/>
      </w:pPr>
      <w:r>
        <w:t>и государственным долгом</w:t>
      </w:r>
    </w:p>
    <w:p w:rsidR="009F6900" w:rsidRDefault="009F6900">
      <w:pPr>
        <w:pStyle w:val="ConsPlusNormal"/>
        <w:jc w:val="right"/>
      </w:pPr>
      <w:r>
        <w:t>Оренбургской области"</w:t>
      </w:r>
    </w:p>
    <w:p w:rsidR="009F6900" w:rsidRDefault="009F6900">
      <w:pPr>
        <w:pStyle w:val="ConsPlusNormal"/>
        <w:jc w:val="both"/>
      </w:pPr>
    </w:p>
    <w:p w:rsidR="009F6900" w:rsidRDefault="009F6900">
      <w:pPr>
        <w:pStyle w:val="ConsPlusTitle"/>
        <w:jc w:val="center"/>
      </w:pPr>
      <w:bookmarkStart w:id="6" w:name="P1779"/>
      <w:bookmarkEnd w:id="6"/>
      <w:r>
        <w:t>Ресурсное обеспечение</w:t>
      </w:r>
    </w:p>
    <w:p w:rsidR="009F6900" w:rsidRDefault="009F6900">
      <w:pPr>
        <w:pStyle w:val="ConsPlusTitle"/>
        <w:jc w:val="center"/>
      </w:pPr>
      <w:r>
        <w:t>реализации Программы за счет средств областного бюджета,</w:t>
      </w:r>
    </w:p>
    <w:p w:rsidR="009F6900" w:rsidRDefault="009F6900">
      <w:pPr>
        <w:pStyle w:val="ConsPlusTitle"/>
        <w:jc w:val="center"/>
      </w:pPr>
      <w:r>
        <w:t>прогнозная оценка привлекаемых на реализацию</w:t>
      </w:r>
    </w:p>
    <w:p w:rsidR="009F6900" w:rsidRDefault="009F6900">
      <w:pPr>
        <w:pStyle w:val="ConsPlusTitle"/>
        <w:jc w:val="center"/>
      </w:pPr>
      <w:r>
        <w:t>Программы средств федерального бюджета</w:t>
      </w:r>
    </w:p>
    <w:p w:rsidR="009F6900" w:rsidRDefault="009F6900">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9F6900">
        <w:trPr>
          <w:jc w:val="center"/>
        </w:trPr>
        <w:tc>
          <w:tcPr>
            <w:tcW w:w="9294" w:type="dxa"/>
            <w:tcBorders>
              <w:top w:val="nil"/>
              <w:left w:val="single" w:sz="24" w:space="0" w:color="CED3F1"/>
              <w:bottom w:val="nil"/>
              <w:right w:val="single" w:sz="24" w:space="0" w:color="F4F3F8"/>
            </w:tcBorders>
            <w:shd w:val="clear" w:color="auto" w:fill="F4F3F8"/>
          </w:tcPr>
          <w:p w:rsidR="009F6900" w:rsidRDefault="009F6900">
            <w:pPr>
              <w:pStyle w:val="ConsPlusNormal"/>
              <w:jc w:val="center"/>
            </w:pPr>
            <w:r>
              <w:rPr>
                <w:color w:val="392C69"/>
              </w:rPr>
              <w:t>Список изменяющих документов</w:t>
            </w:r>
          </w:p>
          <w:p w:rsidR="009F6900" w:rsidRDefault="009F6900">
            <w:pPr>
              <w:pStyle w:val="ConsPlusNormal"/>
              <w:jc w:val="center"/>
            </w:pPr>
            <w:r>
              <w:rPr>
                <w:color w:val="392C69"/>
              </w:rPr>
              <w:t xml:space="preserve">(в ред. </w:t>
            </w:r>
            <w:hyperlink r:id="rId41" w:history="1">
              <w:r>
                <w:rPr>
                  <w:color w:val="0000FF"/>
                </w:rPr>
                <w:t>Постановления</w:t>
              </w:r>
            </w:hyperlink>
            <w:r>
              <w:rPr>
                <w:color w:val="392C69"/>
              </w:rPr>
              <w:t xml:space="preserve"> Правительства Оренбургской области</w:t>
            </w:r>
          </w:p>
          <w:p w:rsidR="009F6900" w:rsidRDefault="009F6900">
            <w:pPr>
              <w:pStyle w:val="ConsPlusNormal"/>
              <w:jc w:val="center"/>
            </w:pPr>
            <w:r>
              <w:rPr>
                <w:color w:val="392C69"/>
              </w:rPr>
              <w:t>от 24.12.2020 N 1241-пп)</w:t>
            </w:r>
          </w:p>
        </w:tc>
      </w:tr>
    </w:tbl>
    <w:p w:rsidR="009F6900" w:rsidRDefault="009F6900">
      <w:pPr>
        <w:pStyle w:val="ConsPlusNormal"/>
        <w:jc w:val="both"/>
      </w:pPr>
    </w:p>
    <w:p w:rsidR="009F6900" w:rsidRDefault="009F6900">
      <w:pPr>
        <w:pStyle w:val="ConsPlusNormal"/>
        <w:jc w:val="right"/>
      </w:pPr>
      <w:r>
        <w:t>(тыс. рублей)</w:t>
      </w:r>
    </w:p>
    <w:p w:rsidR="009F6900" w:rsidRDefault="009F690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211"/>
        <w:gridCol w:w="3005"/>
        <w:gridCol w:w="1984"/>
        <w:gridCol w:w="1724"/>
        <w:gridCol w:w="1724"/>
        <w:gridCol w:w="1724"/>
        <w:gridCol w:w="1724"/>
        <w:gridCol w:w="1724"/>
        <w:gridCol w:w="1724"/>
      </w:tblGrid>
      <w:tr w:rsidR="009F6900">
        <w:tc>
          <w:tcPr>
            <w:tcW w:w="624" w:type="dxa"/>
            <w:vMerge w:val="restart"/>
          </w:tcPr>
          <w:p w:rsidR="009F6900" w:rsidRDefault="009F6900">
            <w:pPr>
              <w:pStyle w:val="ConsPlusNormal"/>
              <w:jc w:val="center"/>
            </w:pPr>
            <w:r>
              <w:t>N п/п</w:t>
            </w:r>
          </w:p>
        </w:tc>
        <w:tc>
          <w:tcPr>
            <w:tcW w:w="2211" w:type="dxa"/>
            <w:vMerge w:val="restart"/>
          </w:tcPr>
          <w:p w:rsidR="009F6900" w:rsidRDefault="009F6900">
            <w:pPr>
              <w:pStyle w:val="ConsPlusNormal"/>
              <w:jc w:val="center"/>
            </w:pPr>
            <w:r>
              <w:t>Статус</w:t>
            </w:r>
          </w:p>
        </w:tc>
        <w:tc>
          <w:tcPr>
            <w:tcW w:w="3005" w:type="dxa"/>
            <w:vMerge w:val="restart"/>
          </w:tcPr>
          <w:p w:rsidR="009F6900" w:rsidRDefault="009F6900">
            <w:pPr>
              <w:pStyle w:val="ConsPlusNormal"/>
              <w:jc w:val="center"/>
            </w:pPr>
            <w:r>
              <w:t>Наименование Программы, подпрограммы, ведомственной целевой программы, основного мероприятия</w:t>
            </w:r>
          </w:p>
        </w:tc>
        <w:tc>
          <w:tcPr>
            <w:tcW w:w="1984" w:type="dxa"/>
            <w:vMerge w:val="restart"/>
          </w:tcPr>
          <w:p w:rsidR="009F6900" w:rsidRDefault="009F6900">
            <w:pPr>
              <w:pStyle w:val="ConsPlusNormal"/>
              <w:jc w:val="center"/>
            </w:pPr>
            <w:r>
              <w:t>Источник финансирования</w:t>
            </w:r>
          </w:p>
        </w:tc>
        <w:tc>
          <w:tcPr>
            <w:tcW w:w="10344" w:type="dxa"/>
            <w:gridSpan w:val="6"/>
          </w:tcPr>
          <w:p w:rsidR="009F6900" w:rsidRDefault="009F6900">
            <w:pPr>
              <w:pStyle w:val="ConsPlusNormal"/>
              <w:jc w:val="center"/>
            </w:pPr>
            <w:r>
              <w:t>Объем бюджетных ассигнований</w:t>
            </w:r>
          </w:p>
        </w:tc>
      </w:tr>
      <w:tr w:rsidR="009F6900">
        <w:tc>
          <w:tcPr>
            <w:tcW w:w="624" w:type="dxa"/>
            <w:vMerge/>
          </w:tcPr>
          <w:p w:rsidR="009F6900" w:rsidRDefault="009F6900"/>
        </w:tc>
        <w:tc>
          <w:tcPr>
            <w:tcW w:w="2211" w:type="dxa"/>
            <w:vMerge/>
          </w:tcPr>
          <w:p w:rsidR="009F6900" w:rsidRDefault="009F6900"/>
        </w:tc>
        <w:tc>
          <w:tcPr>
            <w:tcW w:w="3005" w:type="dxa"/>
            <w:vMerge/>
          </w:tcPr>
          <w:p w:rsidR="009F6900" w:rsidRDefault="009F6900"/>
        </w:tc>
        <w:tc>
          <w:tcPr>
            <w:tcW w:w="1984" w:type="dxa"/>
            <w:vMerge/>
          </w:tcPr>
          <w:p w:rsidR="009F6900" w:rsidRDefault="009F6900"/>
        </w:tc>
        <w:tc>
          <w:tcPr>
            <w:tcW w:w="1724" w:type="dxa"/>
          </w:tcPr>
          <w:p w:rsidR="009F6900" w:rsidRDefault="009F6900">
            <w:pPr>
              <w:pStyle w:val="ConsPlusNormal"/>
              <w:jc w:val="center"/>
            </w:pPr>
            <w:r>
              <w:t>2019 год</w:t>
            </w:r>
          </w:p>
        </w:tc>
        <w:tc>
          <w:tcPr>
            <w:tcW w:w="1724" w:type="dxa"/>
          </w:tcPr>
          <w:p w:rsidR="009F6900" w:rsidRDefault="009F6900">
            <w:pPr>
              <w:pStyle w:val="ConsPlusNormal"/>
              <w:jc w:val="center"/>
            </w:pPr>
            <w:r>
              <w:t>2020 год</w:t>
            </w:r>
          </w:p>
        </w:tc>
        <w:tc>
          <w:tcPr>
            <w:tcW w:w="1724" w:type="dxa"/>
          </w:tcPr>
          <w:p w:rsidR="009F6900" w:rsidRDefault="009F6900">
            <w:pPr>
              <w:pStyle w:val="ConsPlusNormal"/>
              <w:jc w:val="center"/>
            </w:pPr>
            <w:r>
              <w:t>2021 год</w:t>
            </w:r>
          </w:p>
        </w:tc>
        <w:tc>
          <w:tcPr>
            <w:tcW w:w="1724" w:type="dxa"/>
          </w:tcPr>
          <w:p w:rsidR="009F6900" w:rsidRDefault="009F6900">
            <w:pPr>
              <w:pStyle w:val="ConsPlusNormal"/>
              <w:jc w:val="center"/>
            </w:pPr>
            <w:r>
              <w:t>2022 год</w:t>
            </w:r>
          </w:p>
        </w:tc>
        <w:tc>
          <w:tcPr>
            <w:tcW w:w="1724" w:type="dxa"/>
          </w:tcPr>
          <w:p w:rsidR="009F6900" w:rsidRDefault="009F6900">
            <w:pPr>
              <w:pStyle w:val="ConsPlusNormal"/>
              <w:jc w:val="center"/>
            </w:pPr>
            <w:r>
              <w:t>2023 год</w:t>
            </w:r>
          </w:p>
        </w:tc>
        <w:tc>
          <w:tcPr>
            <w:tcW w:w="1724" w:type="dxa"/>
          </w:tcPr>
          <w:p w:rsidR="009F6900" w:rsidRDefault="009F6900">
            <w:pPr>
              <w:pStyle w:val="ConsPlusNormal"/>
              <w:jc w:val="center"/>
            </w:pPr>
            <w:r>
              <w:t>2024 год</w:t>
            </w:r>
          </w:p>
        </w:tc>
      </w:tr>
      <w:tr w:rsidR="009F6900">
        <w:tc>
          <w:tcPr>
            <w:tcW w:w="624" w:type="dxa"/>
          </w:tcPr>
          <w:p w:rsidR="009F6900" w:rsidRDefault="009F6900">
            <w:pPr>
              <w:pStyle w:val="ConsPlusNormal"/>
              <w:jc w:val="center"/>
            </w:pPr>
            <w:r>
              <w:t>1</w:t>
            </w:r>
          </w:p>
        </w:tc>
        <w:tc>
          <w:tcPr>
            <w:tcW w:w="2211" w:type="dxa"/>
          </w:tcPr>
          <w:p w:rsidR="009F6900" w:rsidRDefault="009F6900">
            <w:pPr>
              <w:pStyle w:val="ConsPlusNormal"/>
              <w:jc w:val="center"/>
            </w:pPr>
            <w:r>
              <w:t>2</w:t>
            </w:r>
          </w:p>
        </w:tc>
        <w:tc>
          <w:tcPr>
            <w:tcW w:w="3005" w:type="dxa"/>
          </w:tcPr>
          <w:p w:rsidR="009F6900" w:rsidRDefault="009F6900">
            <w:pPr>
              <w:pStyle w:val="ConsPlusNormal"/>
              <w:jc w:val="center"/>
            </w:pPr>
            <w:r>
              <w:t>3</w:t>
            </w:r>
          </w:p>
        </w:tc>
        <w:tc>
          <w:tcPr>
            <w:tcW w:w="1984" w:type="dxa"/>
          </w:tcPr>
          <w:p w:rsidR="009F6900" w:rsidRDefault="009F6900">
            <w:pPr>
              <w:pStyle w:val="ConsPlusNormal"/>
              <w:jc w:val="center"/>
            </w:pPr>
            <w:r>
              <w:t>4</w:t>
            </w:r>
          </w:p>
        </w:tc>
        <w:tc>
          <w:tcPr>
            <w:tcW w:w="1724" w:type="dxa"/>
          </w:tcPr>
          <w:p w:rsidR="009F6900" w:rsidRDefault="009F6900">
            <w:pPr>
              <w:pStyle w:val="ConsPlusNormal"/>
              <w:jc w:val="center"/>
            </w:pPr>
            <w:r>
              <w:t>5</w:t>
            </w:r>
          </w:p>
        </w:tc>
        <w:tc>
          <w:tcPr>
            <w:tcW w:w="1724" w:type="dxa"/>
          </w:tcPr>
          <w:p w:rsidR="009F6900" w:rsidRDefault="009F6900">
            <w:pPr>
              <w:pStyle w:val="ConsPlusNormal"/>
              <w:jc w:val="center"/>
            </w:pPr>
            <w:r>
              <w:t>6</w:t>
            </w:r>
          </w:p>
        </w:tc>
        <w:tc>
          <w:tcPr>
            <w:tcW w:w="1724" w:type="dxa"/>
          </w:tcPr>
          <w:p w:rsidR="009F6900" w:rsidRDefault="009F6900">
            <w:pPr>
              <w:pStyle w:val="ConsPlusNormal"/>
              <w:jc w:val="center"/>
            </w:pPr>
            <w:r>
              <w:t>7</w:t>
            </w:r>
          </w:p>
        </w:tc>
        <w:tc>
          <w:tcPr>
            <w:tcW w:w="1724" w:type="dxa"/>
          </w:tcPr>
          <w:p w:rsidR="009F6900" w:rsidRDefault="009F6900">
            <w:pPr>
              <w:pStyle w:val="ConsPlusNormal"/>
              <w:jc w:val="center"/>
            </w:pPr>
            <w:r>
              <w:t>8</w:t>
            </w:r>
          </w:p>
        </w:tc>
        <w:tc>
          <w:tcPr>
            <w:tcW w:w="1724" w:type="dxa"/>
          </w:tcPr>
          <w:p w:rsidR="009F6900" w:rsidRDefault="009F6900">
            <w:pPr>
              <w:pStyle w:val="ConsPlusNormal"/>
              <w:jc w:val="center"/>
            </w:pPr>
            <w:r>
              <w:t>9</w:t>
            </w:r>
          </w:p>
        </w:tc>
        <w:tc>
          <w:tcPr>
            <w:tcW w:w="1724" w:type="dxa"/>
          </w:tcPr>
          <w:p w:rsidR="009F6900" w:rsidRDefault="009F6900">
            <w:pPr>
              <w:pStyle w:val="ConsPlusNormal"/>
              <w:jc w:val="center"/>
            </w:pPr>
            <w:r>
              <w:t>10</w:t>
            </w:r>
          </w:p>
        </w:tc>
      </w:tr>
      <w:tr w:rsidR="009F6900">
        <w:tc>
          <w:tcPr>
            <w:tcW w:w="624" w:type="dxa"/>
            <w:vMerge w:val="restart"/>
          </w:tcPr>
          <w:p w:rsidR="009F6900" w:rsidRDefault="009F6900">
            <w:pPr>
              <w:pStyle w:val="ConsPlusNormal"/>
              <w:jc w:val="center"/>
              <w:outlineLvl w:val="2"/>
            </w:pPr>
            <w:r>
              <w:t>1.</w:t>
            </w:r>
          </w:p>
        </w:tc>
        <w:tc>
          <w:tcPr>
            <w:tcW w:w="2211" w:type="dxa"/>
            <w:vMerge w:val="restart"/>
          </w:tcPr>
          <w:p w:rsidR="009F6900" w:rsidRDefault="009F6900">
            <w:pPr>
              <w:pStyle w:val="ConsPlusNormal"/>
            </w:pPr>
            <w:r>
              <w:t xml:space="preserve">Государственная </w:t>
            </w:r>
            <w:r>
              <w:lastRenderedPageBreak/>
              <w:t>программа</w:t>
            </w:r>
          </w:p>
        </w:tc>
        <w:tc>
          <w:tcPr>
            <w:tcW w:w="3005" w:type="dxa"/>
            <w:vMerge w:val="restart"/>
          </w:tcPr>
          <w:p w:rsidR="009F6900" w:rsidRDefault="009F6900">
            <w:pPr>
              <w:pStyle w:val="ConsPlusNormal"/>
            </w:pPr>
            <w:r>
              <w:lastRenderedPageBreak/>
              <w:t xml:space="preserve">"Управление </w:t>
            </w:r>
            <w:r>
              <w:lastRenderedPageBreak/>
              <w:t>государственными финансами и государственным долгом Оренбургской области"</w:t>
            </w:r>
          </w:p>
        </w:tc>
        <w:tc>
          <w:tcPr>
            <w:tcW w:w="1984" w:type="dxa"/>
          </w:tcPr>
          <w:p w:rsidR="009F6900" w:rsidRDefault="009F6900">
            <w:pPr>
              <w:pStyle w:val="ConsPlusNormal"/>
              <w:jc w:val="center"/>
            </w:pPr>
            <w:r>
              <w:lastRenderedPageBreak/>
              <w:t>всего, в том числе:</w:t>
            </w:r>
          </w:p>
        </w:tc>
        <w:tc>
          <w:tcPr>
            <w:tcW w:w="1724" w:type="dxa"/>
          </w:tcPr>
          <w:p w:rsidR="009F6900" w:rsidRDefault="009F6900">
            <w:pPr>
              <w:pStyle w:val="ConsPlusNormal"/>
              <w:jc w:val="right"/>
            </w:pPr>
            <w:r>
              <w:t>13348636,6</w:t>
            </w:r>
          </w:p>
        </w:tc>
        <w:tc>
          <w:tcPr>
            <w:tcW w:w="1724" w:type="dxa"/>
          </w:tcPr>
          <w:p w:rsidR="009F6900" w:rsidRDefault="009F6900">
            <w:pPr>
              <w:pStyle w:val="ConsPlusNormal"/>
              <w:jc w:val="right"/>
            </w:pPr>
            <w:r>
              <w:t>14210427,4</w:t>
            </w:r>
          </w:p>
        </w:tc>
        <w:tc>
          <w:tcPr>
            <w:tcW w:w="1724" w:type="dxa"/>
          </w:tcPr>
          <w:p w:rsidR="009F6900" w:rsidRDefault="009F6900">
            <w:pPr>
              <w:pStyle w:val="ConsPlusNormal"/>
              <w:jc w:val="right"/>
            </w:pPr>
            <w:r>
              <w:t>11823073,9</w:t>
            </w:r>
          </w:p>
        </w:tc>
        <w:tc>
          <w:tcPr>
            <w:tcW w:w="1724" w:type="dxa"/>
          </w:tcPr>
          <w:p w:rsidR="009F6900" w:rsidRDefault="009F6900">
            <w:pPr>
              <w:pStyle w:val="ConsPlusNormal"/>
              <w:jc w:val="right"/>
            </w:pPr>
            <w:r>
              <w:t>9056283,1</w:t>
            </w:r>
          </w:p>
        </w:tc>
        <w:tc>
          <w:tcPr>
            <w:tcW w:w="1724" w:type="dxa"/>
          </w:tcPr>
          <w:p w:rsidR="009F6900" w:rsidRDefault="009F6900">
            <w:pPr>
              <w:pStyle w:val="ConsPlusNormal"/>
              <w:jc w:val="right"/>
            </w:pPr>
            <w:r>
              <w:t>9782229,6</w:t>
            </w:r>
          </w:p>
        </w:tc>
        <w:tc>
          <w:tcPr>
            <w:tcW w:w="1724" w:type="dxa"/>
          </w:tcPr>
          <w:p w:rsidR="009F6900" w:rsidRDefault="009F6900">
            <w:pPr>
              <w:pStyle w:val="ConsPlusNormal"/>
              <w:jc w:val="right"/>
            </w:pPr>
            <w:r>
              <w:t>9782229,6</w:t>
            </w:r>
          </w:p>
        </w:tc>
      </w:tr>
      <w:tr w:rsidR="009F6900">
        <w:tc>
          <w:tcPr>
            <w:tcW w:w="624" w:type="dxa"/>
            <w:vMerge/>
          </w:tcPr>
          <w:p w:rsidR="009F6900" w:rsidRDefault="009F6900"/>
        </w:tc>
        <w:tc>
          <w:tcPr>
            <w:tcW w:w="2211" w:type="dxa"/>
            <w:vMerge/>
          </w:tcPr>
          <w:p w:rsidR="009F6900" w:rsidRDefault="009F6900"/>
        </w:tc>
        <w:tc>
          <w:tcPr>
            <w:tcW w:w="3005" w:type="dxa"/>
            <w:vMerge/>
          </w:tcPr>
          <w:p w:rsidR="009F6900" w:rsidRDefault="009F6900"/>
        </w:tc>
        <w:tc>
          <w:tcPr>
            <w:tcW w:w="1984" w:type="dxa"/>
          </w:tcPr>
          <w:p w:rsidR="009F6900" w:rsidRDefault="009F6900">
            <w:pPr>
              <w:pStyle w:val="ConsPlusNormal"/>
              <w:jc w:val="center"/>
            </w:pPr>
            <w:r>
              <w:t>федеральный бюджет</w:t>
            </w:r>
          </w:p>
        </w:tc>
        <w:tc>
          <w:tcPr>
            <w:tcW w:w="1724" w:type="dxa"/>
          </w:tcPr>
          <w:p w:rsidR="009F6900" w:rsidRDefault="009F6900">
            <w:pPr>
              <w:pStyle w:val="ConsPlusNormal"/>
              <w:jc w:val="right"/>
            </w:pPr>
            <w:r>
              <w:t>56965,0</w:t>
            </w:r>
          </w:p>
        </w:tc>
        <w:tc>
          <w:tcPr>
            <w:tcW w:w="1724" w:type="dxa"/>
          </w:tcPr>
          <w:p w:rsidR="009F6900" w:rsidRDefault="009F6900">
            <w:pPr>
              <w:pStyle w:val="ConsPlusNormal"/>
              <w:jc w:val="right"/>
            </w:pPr>
            <w:r>
              <w:t>74901,0</w:t>
            </w:r>
          </w:p>
        </w:tc>
        <w:tc>
          <w:tcPr>
            <w:tcW w:w="1724" w:type="dxa"/>
          </w:tcPr>
          <w:p w:rsidR="009F6900" w:rsidRDefault="009F6900">
            <w:pPr>
              <w:pStyle w:val="ConsPlusNormal"/>
              <w:jc w:val="right"/>
            </w:pPr>
            <w:r>
              <w:t>51683,0</w:t>
            </w:r>
          </w:p>
        </w:tc>
        <w:tc>
          <w:tcPr>
            <w:tcW w:w="1724" w:type="dxa"/>
          </w:tcPr>
          <w:p w:rsidR="009F6900" w:rsidRDefault="009F6900">
            <w:pPr>
              <w:pStyle w:val="ConsPlusNormal"/>
              <w:jc w:val="right"/>
            </w:pPr>
            <w:r>
              <w:t>39921,0</w:t>
            </w:r>
          </w:p>
        </w:tc>
        <w:tc>
          <w:tcPr>
            <w:tcW w:w="1724" w:type="dxa"/>
          </w:tcPr>
          <w:p w:rsidR="009F6900" w:rsidRDefault="009F6900">
            <w:pPr>
              <w:pStyle w:val="ConsPlusNormal"/>
              <w:jc w:val="right"/>
            </w:pPr>
            <w:r>
              <w:t>41319,0</w:t>
            </w:r>
          </w:p>
        </w:tc>
        <w:tc>
          <w:tcPr>
            <w:tcW w:w="1724" w:type="dxa"/>
          </w:tcPr>
          <w:p w:rsidR="009F6900" w:rsidRDefault="009F6900">
            <w:pPr>
              <w:pStyle w:val="ConsPlusNormal"/>
              <w:jc w:val="right"/>
            </w:pPr>
            <w:r>
              <w:t>41319,0</w:t>
            </w:r>
          </w:p>
        </w:tc>
      </w:tr>
      <w:tr w:rsidR="009F6900">
        <w:tc>
          <w:tcPr>
            <w:tcW w:w="624" w:type="dxa"/>
            <w:vMerge w:val="restart"/>
          </w:tcPr>
          <w:p w:rsidR="009F6900" w:rsidRDefault="009F6900">
            <w:pPr>
              <w:pStyle w:val="ConsPlusNormal"/>
              <w:jc w:val="center"/>
              <w:outlineLvl w:val="3"/>
            </w:pPr>
            <w:r>
              <w:lastRenderedPageBreak/>
              <w:t>2.</w:t>
            </w:r>
          </w:p>
        </w:tc>
        <w:tc>
          <w:tcPr>
            <w:tcW w:w="2211" w:type="dxa"/>
            <w:vMerge w:val="restart"/>
          </w:tcPr>
          <w:p w:rsidR="009F6900" w:rsidRDefault="009F6900">
            <w:pPr>
              <w:pStyle w:val="ConsPlusNormal"/>
            </w:pPr>
            <w:r>
              <w:t>Подпрограмма 1</w:t>
            </w:r>
          </w:p>
        </w:tc>
        <w:tc>
          <w:tcPr>
            <w:tcW w:w="3005" w:type="dxa"/>
            <w:vMerge w:val="restart"/>
          </w:tcPr>
          <w:p w:rsidR="009F6900" w:rsidRDefault="009F6900">
            <w:pPr>
              <w:pStyle w:val="ConsPlusNormal"/>
            </w:pPr>
            <w:r>
              <w:t>"Создание организационных условий для составления и исполнения областного бюджета"</w:t>
            </w:r>
          </w:p>
        </w:tc>
        <w:tc>
          <w:tcPr>
            <w:tcW w:w="1984" w:type="dxa"/>
          </w:tcPr>
          <w:p w:rsidR="009F6900" w:rsidRDefault="009F6900">
            <w:pPr>
              <w:pStyle w:val="ConsPlusNormal"/>
              <w:jc w:val="center"/>
            </w:pPr>
            <w:r>
              <w:t>всего, в том числе:</w:t>
            </w:r>
          </w:p>
        </w:tc>
        <w:tc>
          <w:tcPr>
            <w:tcW w:w="1724" w:type="dxa"/>
          </w:tcPr>
          <w:p w:rsidR="009F6900" w:rsidRDefault="009F6900">
            <w:pPr>
              <w:pStyle w:val="ConsPlusNormal"/>
              <w:jc w:val="right"/>
            </w:pPr>
            <w:r>
              <w:t>358109,2</w:t>
            </w:r>
          </w:p>
        </w:tc>
        <w:tc>
          <w:tcPr>
            <w:tcW w:w="1724" w:type="dxa"/>
          </w:tcPr>
          <w:p w:rsidR="009F6900" w:rsidRDefault="009F6900">
            <w:pPr>
              <w:pStyle w:val="ConsPlusNormal"/>
              <w:jc w:val="right"/>
            </w:pPr>
            <w:r>
              <w:t>3079576,2</w:t>
            </w:r>
          </w:p>
        </w:tc>
        <w:tc>
          <w:tcPr>
            <w:tcW w:w="1724" w:type="dxa"/>
          </w:tcPr>
          <w:p w:rsidR="009F6900" w:rsidRDefault="009F6900">
            <w:pPr>
              <w:pStyle w:val="ConsPlusNormal"/>
              <w:jc w:val="right"/>
            </w:pPr>
            <w:r>
              <w:t>1298972,2</w:t>
            </w:r>
          </w:p>
        </w:tc>
        <w:tc>
          <w:tcPr>
            <w:tcW w:w="1724" w:type="dxa"/>
          </w:tcPr>
          <w:p w:rsidR="009F6900" w:rsidRDefault="009F6900">
            <w:pPr>
              <w:pStyle w:val="ConsPlusNormal"/>
              <w:jc w:val="right"/>
            </w:pPr>
            <w:r>
              <w:t>1653877,4</w:t>
            </w:r>
          </w:p>
        </w:tc>
        <w:tc>
          <w:tcPr>
            <w:tcW w:w="1724" w:type="dxa"/>
          </w:tcPr>
          <w:p w:rsidR="009F6900" w:rsidRDefault="009F6900">
            <w:pPr>
              <w:pStyle w:val="ConsPlusNormal"/>
              <w:jc w:val="right"/>
            </w:pPr>
            <w:r>
              <w:t>2354128,9</w:t>
            </w:r>
          </w:p>
        </w:tc>
        <w:tc>
          <w:tcPr>
            <w:tcW w:w="1724" w:type="dxa"/>
          </w:tcPr>
          <w:p w:rsidR="009F6900" w:rsidRDefault="009F6900">
            <w:pPr>
              <w:pStyle w:val="ConsPlusNormal"/>
              <w:jc w:val="right"/>
            </w:pPr>
            <w:r>
              <w:t>2354128,9</w:t>
            </w:r>
          </w:p>
        </w:tc>
      </w:tr>
      <w:tr w:rsidR="009F6900">
        <w:tc>
          <w:tcPr>
            <w:tcW w:w="624" w:type="dxa"/>
            <w:vMerge/>
          </w:tcPr>
          <w:p w:rsidR="009F6900" w:rsidRDefault="009F6900"/>
        </w:tc>
        <w:tc>
          <w:tcPr>
            <w:tcW w:w="2211" w:type="dxa"/>
            <w:vMerge/>
          </w:tcPr>
          <w:p w:rsidR="009F6900" w:rsidRDefault="009F6900"/>
        </w:tc>
        <w:tc>
          <w:tcPr>
            <w:tcW w:w="3005" w:type="dxa"/>
            <w:vMerge/>
          </w:tcPr>
          <w:p w:rsidR="009F6900" w:rsidRDefault="009F6900"/>
        </w:tc>
        <w:tc>
          <w:tcPr>
            <w:tcW w:w="1984" w:type="dxa"/>
          </w:tcPr>
          <w:p w:rsidR="009F6900" w:rsidRDefault="009F6900">
            <w:pPr>
              <w:pStyle w:val="ConsPlusNormal"/>
              <w:jc w:val="center"/>
            </w:pPr>
            <w:r>
              <w:t>федеральный бюджет</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r>
      <w:tr w:rsidR="009F6900">
        <w:tc>
          <w:tcPr>
            <w:tcW w:w="624" w:type="dxa"/>
            <w:vMerge w:val="restart"/>
          </w:tcPr>
          <w:p w:rsidR="009F6900" w:rsidRDefault="009F6900">
            <w:pPr>
              <w:pStyle w:val="ConsPlusNormal"/>
              <w:jc w:val="center"/>
            </w:pPr>
            <w:r>
              <w:t>3.</w:t>
            </w:r>
          </w:p>
        </w:tc>
        <w:tc>
          <w:tcPr>
            <w:tcW w:w="2211" w:type="dxa"/>
            <w:vMerge w:val="restart"/>
          </w:tcPr>
          <w:p w:rsidR="009F6900" w:rsidRDefault="009F6900">
            <w:pPr>
              <w:pStyle w:val="ConsPlusNormal"/>
            </w:pPr>
            <w:r>
              <w:t>Основное мероприятие 1</w:t>
            </w:r>
          </w:p>
        </w:tc>
        <w:tc>
          <w:tcPr>
            <w:tcW w:w="3005" w:type="dxa"/>
            <w:vMerge w:val="restart"/>
          </w:tcPr>
          <w:p w:rsidR="009F6900" w:rsidRDefault="009F6900">
            <w:pPr>
              <w:pStyle w:val="ConsPlusNormal"/>
            </w:pPr>
            <w:r>
              <w:t>"Организация составления и исполнение областного бюджета"</w:t>
            </w:r>
          </w:p>
        </w:tc>
        <w:tc>
          <w:tcPr>
            <w:tcW w:w="1984" w:type="dxa"/>
          </w:tcPr>
          <w:p w:rsidR="009F6900" w:rsidRDefault="009F6900">
            <w:pPr>
              <w:pStyle w:val="ConsPlusNormal"/>
              <w:jc w:val="center"/>
            </w:pPr>
            <w:r>
              <w:t>всего, в том числе:</w:t>
            </w:r>
          </w:p>
        </w:tc>
        <w:tc>
          <w:tcPr>
            <w:tcW w:w="1724" w:type="dxa"/>
          </w:tcPr>
          <w:p w:rsidR="009F6900" w:rsidRDefault="009F6900">
            <w:pPr>
              <w:pStyle w:val="ConsPlusNormal"/>
              <w:jc w:val="right"/>
            </w:pPr>
            <w:r>
              <w:t>194040,8</w:t>
            </w:r>
          </w:p>
        </w:tc>
        <w:tc>
          <w:tcPr>
            <w:tcW w:w="1724" w:type="dxa"/>
          </w:tcPr>
          <w:p w:rsidR="009F6900" w:rsidRDefault="009F6900">
            <w:pPr>
              <w:pStyle w:val="ConsPlusNormal"/>
              <w:jc w:val="right"/>
            </w:pPr>
            <w:r>
              <w:t>222191,5</w:t>
            </w:r>
          </w:p>
        </w:tc>
        <w:tc>
          <w:tcPr>
            <w:tcW w:w="1724" w:type="dxa"/>
          </w:tcPr>
          <w:p w:rsidR="009F6900" w:rsidRDefault="009F6900">
            <w:pPr>
              <w:pStyle w:val="ConsPlusNormal"/>
              <w:jc w:val="right"/>
            </w:pPr>
            <w:r>
              <w:t>284141,2</w:t>
            </w:r>
          </w:p>
        </w:tc>
        <w:tc>
          <w:tcPr>
            <w:tcW w:w="1724" w:type="dxa"/>
          </w:tcPr>
          <w:p w:rsidR="009F6900" w:rsidRDefault="009F6900">
            <w:pPr>
              <w:pStyle w:val="ConsPlusNormal"/>
              <w:jc w:val="right"/>
            </w:pPr>
            <w:r>
              <w:t>238419,2</w:t>
            </w:r>
          </w:p>
        </w:tc>
        <w:tc>
          <w:tcPr>
            <w:tcW w:w="1724" w:type="dxa"/>
          </w:tcPr>
          <w:p w:rsidR="009F6900" w:rsidRDefault="009F6900">
            <w:pPr>
              <w:pStyle w:val="ConsPlusNormal"/>
              <w:jc w:val="right"/>
            </w:pPr>
            <w:r>
              <w:t>217414,2</w:t>
            </w:r>
          </w:p>
        </w:tc>
        <w:tc>
          <w:tcPr>
            <w:tcW w:w="1724" w:type="dxa"/>
          </w:tcPr>
          <w:p w:rsidR="009F6900" w:rsidRDefault="009F6900">
            <w:pPr>
              <w:pStyle w:val="ConsPlusNormal"/>
              <w:jc w:val="right"/>
            </w:pPr>
            <w:r>
              <w:t>217414,2</w:t>
            </w:r>
          </w:p>
        </w:tc>
      </w:tr>
      <w:tr w:rsidR="009F6900">
        <w:tc>
          <w:tcPr>
            <w:tcW w:w="624" w:type="dxa"/>
            <w:vMerge/>
          </w:tcPr>
          <w:p w:rsidR="009F6900" w:rsidRDefault="009F6900"/>
        </w:tc>
        <w:tc>
          <w:tcPr>
            <w:tcW w:w="2211" w:type="dxa"/>
            <w:vMerge/>
          </w:tcPr>
          <w:p w:rsidR="009F6900" w:rsidRDefault="009F6900"/>
        </w:tc>
        <w:tc>
          <w:tcPr>
            <w:tcW w:w="3005" w:type="dxa"/>
            <w:vMerge/>
          </w:tcPr>
          <w:p w:rsidR="009F6900" w:rsidRDefault="009F6900"/>
        </w:tc>
        <w:tc>
          <w:tcPr>
            <w:tcW w:w="1984" w:type="dxa"/>
          </w:tcPr>
          <w:p w:rsidR="009F6900" w:rsidRDefault="009F6900">
            <w:pPr>
              <w:pStyle w:val="ConsPlusNormal"/>
              <w:jc w:val="center"/>
            </w:pPr>
            <w:r>
              <w:t>федеральный бюджет</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r>
      <w:tr w:rsidR="009F6900">
        <w:tc>
          <w:tcPr>
            <w:tcW w:w="624" w:type="dxa"/>
            <w:vMerge w:val="restart"/>
          </w:tcPr>
          <w:p w:rsidR="009F6900" w:rsidRDefault="009F6900">
            <w:pPr>
              <w:pStyle w:val="ConsPlusNormal"/>
              <w:jc w:val="center"/>
            </w:pPr>
            <w:r>
              <w:t>4.</w:t>
            </w:r>
          </w:p>
        </w:tc>
        <w:tc>
          <w:tcPr>
            <w:tcW w:w="2211" w:type="dxa"/>
            <w:vMerge w:val="restart"/>
          </w:tcPr>
          <w:p w:rsidR="009F6900" w:rsidRDefault="009F6900">
            <w:pPr>
              <w:pStyle w:val="ConsPlusNormal"/>
            </w:pPr>
            <w:r>
              <w:t>Основное мероприятие 2</w:t>
            </w:r>
          </w:p>
        </w:tc>
        <w:tc>
          <w:tcPr>
            <w:tcW w:w="3005" w:type="dxa"/>
            <w:vMerge w:val="restart"/>
          </w:tcPr>
          <w:p w:rsidR="009F6900" w:rsidRDefault="009F6900">
            <w:pPr>
              <w:pStyle w:val="ConsPlusNormal"/>
            </w:pPr>
            <w:r>
              <w:t>"Стабилизация финансовой ситуации и финансовое обеспечение непредвиденных расходов в Оренбургской области"</w:t>
            </w:r>
          </w:p>
        </w:tc>
        <w:tc>
          <w:tcPr>
            <w:tcW w:w="1984" w:type="dxa"/>
          </w:tcPr>
          <w:p w:rsidR="009F6900" w:rsidRDefault="009F6900">
            <w:pPr>
              <w:pStyle w:val="ConsPlusNormal"/>
              <w:jc w:val="center"/>
            </w:pPr>
            <w:r>
              <w:t>всего, в том числе:</w:t>
            </w:r>
          </w:p>
        </w:tc>
        <w:tc>
          <w:tcPr>
            <w:tcW w:w="1724" w:type="dxa"/>
          </w:tcPr>
          <w:p w:rsidR="009F6900" w:rsidRDefault="009F6900">
            <w:pPr>
              <w:pStyle w:val="ConsPlusNormal"/>
              <w:jc w:val="right"/>
            </w:pPr>
            <w:r>
              <w:t>164068,4</w:t>
            </w:r>
          </w:p>
        </w:tc>
        <w:tc>
          <w:tcPr>
            <w:tcW w:w="1724" w:type="dxa"/>
          </w:tcPr>
          <w:p w:rsidR="009F6900" w:rsidRDefault="009F6900">
            <w:pPr>
              <w:pStyle w:val="ConsPlusNormal"/>
              <w:jc w:val="right"/>
            </w:pPr>
            <w:r>
              <w:t>2857384,7</w:t>
            </w:r>
          </w:p>
        </w:tc>
        <w:tc>
          <w:tcPr>
            <w:tcW w:w="1724" w:type="dxa"/>
          </w:tcPr>
          <w:p w:rsidR="009F6900" w:rsidRDefault="009F6900">
            <w:pPr>
              <w:pStyle w:val="ConsPlusNormal"/>
              <w:jc w:val="right"/>
            </w:pPr>
            <w:r>
              <w:t>1014831,0</w:t>
            </w:r>
          </w:p>
        </w:tc>
        <w:tc>
          <w:tcPr>
            <w:tcW w:w="1724" w:type="dxa"/>
          </w:tcPr>
          <w:p w:rsidR="009F6900" w:rsidRDefault="009F6900">
            <w:pPr>
              <w:pStyle w:val="ConsPlusNormal"/>
              <w:jc w:val="right"/>
            </w:pPr>
            <w:r>
              <w:t>1415458,2</w:t>
            </w:r>
          </w:p>
        </w:tc>
        <w:tc>
          <w:tcPr>
            <w:tcW w:w="1724" w:type="dxa"/>
          </w:tcPr>
          <w:p w:rsidR="009F6900" w:rsidRDefault="009F6900">
            <w:pPr>
              <w:pStyle w:val="ConsPlusNormal"/>
              <w:jc w:val="right"/>
            </w:pPr>
            <w:r>
              <w:t>2136714,7</w:t>
            </w:r>
          </w:p>
        </w:tc>
        <w:tc>
          <w:tcPr>
            <w:tcW w:w="1724" w:type="dxa"/>
          </w:tcPr>
          <w:p w:rsidR="009F6900" w:rsidRDefault="009F6900">
            <w:pPr>
              <w:pStyle w:val="ConsPlusNormal"/>
              <w:jc w:val="right"/>
            </w:pPr>
            <w:r>
              <w:t>2136714,7</w:t>
            </w:r>
          </w:p>
        </w:tc>
      </w:tr>
      <w:tr w:rsidR="009F6900">
        <w:tc>
          <w:tcPr>
            <w:tcW w:w="624" w:type="dxa"/>
            <w:vMerge/>
          </w:tcPr>
          <w:p w:rsidR="009F6900" w:rsidRDefault="009F6900"/>
        </w:tc>
        <w:tc>
          <w:tcPr>
            <w:tcW w:w="2211" w:type="dxa"/>
            <w:vMerge/>
          </w:tcPr>
          <w:p w:rsidR="009F6900" w:rsidRDefault="009F6900"/>
        </w:tc>
        <w:tc>
          <w:tcPr>
            <w:tcW w:w="3005" w:type="dxa"/>
            <w:vMerge/>
          </w:tcPr>
          <w:p w:rsidR="009F6900" w:rsidRDefault="009F6900"/>
        </w:tc>
        <w:tc>
          <w:tcPr>
            <w:tcW w:w="1984" w:type="dxa"/>
          </w:tcPr>
          <w:p w:rsidR="009F6900" w:rsidRDefault="009F6900">
            <w:pPr>
              <w:pStyle w:val="ConsPlusNormal"/>
              <w:jc w:val="center"/>
            </w:pPr>
            <w:r>
              <w:t>федеральный бюджет</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r>
      <w:tr w:rsidR="009F6900">
        <w:tc>
          <w:tcPr>
            <w:tcW w:w="624" w:type="dxa"/>
            <w:vMerge w:val="restart"/>
          </w:tcPr>
          <w:p w:rsidR="009F6900" w:rsidRDefault="009F6900">
            <w:pPr>
              <w:pStyle w:val="ConsPlusNormal"/>
              <w:jc w:val="center"/>
              <w:outlineLvl w:val="3"/>
            </w:pPr>
            <w:r>
              <w:t>5.</w:t>
            </w:r>
          </w:p>
        </w:tc>
        <w:tc>
          <w:tcPr>
            <w:tcW w:w="2211" w:type="dxa"/>
            <w:vMerge w:val="restart"/>
          </w:tcPr>
          <w:p w:rsidR="009F6900" w:rsidRDefault="009F6900">
            <w:pPr>
              <w:pStyle w:val="ConsPlusNormal"/>
            </w:pPr>
            <w:r>
              <w:t>Подпрограмма 2</w:t>
            </w:r>
          </w:p>
        </w:tc>
        <w:tc>
          <w:tcPr>
            <w:tcW w:w="3005" w:type="dxa"/>
            <w:vMerge w:val="restart"/>
          </w:tcPr>
          <w:p w:rsidR="009F6900" w:rsidRDefault="009F6900">
            <w:pPr>
              <w:pStyle w:val="ConsPlusNormal"/>
            </w:pPr>
            <w:r>
              <w:t>"Повышение финансовой самостоятельности местных бюджетов"</w:t>
            </w:r>
          </w:p>
        </w:tc>
        <w:tc>
          <w:tcPr>
            <w:tcW w:w="1984" w:type="dxa"/>
          </w:tcPr>
          <w:p w:rsidR="009F6900" w:rsidRDefault="009F6900">
            <w:pPr>
              <w:pStyle w:val="ConsPlusNormal"/>
              <w:jc w:val="center"/>
            </w:pPr>
            <w:r>
              <w:t>всего, в том числе:</w:t>
            </w:r>
          </w:p>
        </w:tc>
        <w:tc>
          <w:tcPr>
            <w:tcW w:w="1724" w:type="dxa"/>
          </w:tcPr>
          <w:p w:rsidR="009F6900" w:rsidRDefault="009F6900">
            <w:pPr>
              <w:pStyle w:val="ConsPlusNormal"/>
              <w:jc w:val="right"/>
            </w:pPr>
            <w:r>
              <w:t>11554862,7</w:t>
            </w:r>
          </w:p>
        </w:tc>
        <w:tc>
          <w:tcPr>
            <w:tcW w:w="1724" w:type="dxa"/>
          </w:tcPr>
          <w:p w:rsidR="009F6900" w:rsidRDefault="009F6900">
            <w:pPr>
              <w:pStyle w:val="ConsPlusNormal"/>
              <w:jc w:val="right"/>
            </w:pPr>
            <w:r>
              <w:t>9695844,9</w:t>
            </w:r>
          </w:p>
        </w:tc>
        <w:tc>
          <w:tcPr>
            <w:tcW w:w="1724" w:type="dxa"/>
          </w:tcPr>
          <w:p w:rsidR="009F6900" w:rsidRDefault="009F6900">
            <w:pPr>
              <w:pStyle w:val="ConsPlusNormal"/>
              <w:jc w:val="right"/>
            </w:pPr>
            <w:r>
              <w:t>8599631,1</w:t>
            </w:r>
          </w:p>
        </w:tc>
        <w:tc>
          <w:tcPr>
            <w:tcW w:w="1724" w:type="dxa"/>
          </w:tcPr>
          <w:p w:rsidR="009F6900" w:rsidRDefault="009F6900">
            <w:pPr>
              <w:pStyle w:val="ConsPlusNormal"/>
              <w:jc w:val="right"/>
            </w:pPr>
            <w:r>
              <w:t>5457974,1</w:t>
            </w:r>
          </w:p>
        </w:tc>
        <w:tc>
          <w:tcPr>
            <w:tcW w:w="1724" w:type="dxa"/>
          </w:tcPr>
          <w:p w:rsidR="009F6900" w:rsidRDefault="009F6900">
            <w:pPr>
              <w:pStyle w:val="ConsPlusNormal"/>
              <w:jc w:val="right"/>
            </w:pPr>
            <w:r>
              <w:t>5459372,1</w:t>
            </w:r>
          </w:p>
        </w:tc>
        <w:tc>
          <w:tcPr>
            <w:tcW w:w="1724" w:type="dxa"/>
          </w:tcPr>
          <w:p w:rsidR="009F6900" w:rsidRDefault="009F6900">
            <w:pPr>
              <w:pStyle w:val="ConsPlusNormal"/>
              <w:jc w:val="right"/>
            </w:pPr>
            <w:r>
              <w:t>5459372,1</w:t>
            </w:r>
          </w:p>
        </w:tc>
      </w:tr>
      <w:tr w:rsidR="009F6900">
        <w:tc>
          <w:tcPr>
            <w:tcW w:w="624" w:type="dxa"/>
            <w:vMerge/>
          </w:tcPr>
          <w:p w:rsidR="009F6900" w:rsidRDefault="009F6900"/>
        </w:tc>
        <w:tc>
          <w:tcPr>
            <w:tcW w:w="2211" w:type="dxa"/>
            <w:vMerge/>
          </w:tcPr>
          <w:p w:rsidR="009F6900" w:rsidRDefault="009F6900"/>
        </w:tc>
        <w:tc>
          <w:tcPr>
            <w:tcW w:w="3005" w:type="dxa"/>
            <w:vMerge/>
          </w:tcPr>
          <w:p w:rsidR="009F6900" w:rsidRDefault="009F6900"/>
        </w:tc>
        <w:tc>
          <w:tcPr>
            <w:tcW w:w="1984" w:type="dxa"/>
          </w:tcPr>
          <w:p w:rsidR="009F6900" w:rsidRDefault="009F6900">
            <w:pPr>
              <w:pStyle w:val="ConsPlusNormal"/>
              <w:jc w:val="center"/>
            </w:pPr>
            <w:r>
              <w:t>федеральный бюджет</w:t>
            </w:r>
          </w:p>
        </w:tc>
        <w:tc>
          <w:tcPr>
            <w:tcW w:w="1724" w:type="dxa"/>
          </w:tcPr>
          <w:p w:rsidR="009F6900" w:rsidRDefault="009F6900">
            <w:pPr>
              <w:pStyle w:val="ConsPlusNormal"/>
              <w:jc w:val="right"/>
            </w:pPr>
            <w:r>
              <w:t>55445,0</w:t>
            </w:r>
          </w:p>
        </w:tc>
        <w:tc>
          <w:tcPr>
            <w:tcW w:w="1724" w:type="dxa"/>
          </w:tcPr>
          <w:p w:rsidR="009F6900" w:rsidRDefault="009F6900">
            <w:pPr>
              <w:pStyle w:val="ConsPlusNormal"/>
              <w:jc w:val="right"/>
            </w:pPr>
            <w:r>
              <w:t>49901,0</w:t>
            </w:r>
          </w:p>
        </w:tc>
        <w:tc>
          <w:tcPr>
            <w:tcW w:w="1724" w:type="dxa"/>
          </w:tcPr>
          <w:p w:rsidR="009F6900" w:rsidRDefault="009F6900">
            <w:pPr>
              <w:pStyle w:val="ConsPlusNormal"/>
              <w:jc w:val="right"/>
            </w:pPr>
            <w:r>
              <w:t>51683,0</w:t>
            </w:r>
          </w:p>
        </w:tc>
        <w:tc>
          <w:tcPr>
            <w:tcW w:w="1724" w:type="dxa"/>
          </w:tcPr>
          <w:p w:rsidR="009F6900" w:rsidRDefault="009F6900">
            <w:pPr>
              <w:pStyle w:val="ConsPlusNormal"/>
              <w:jc w:val="right"/>
            </w:pPr>
            <w:r>
              <w:t>39921,0</w:t>
            </w:r>
          </w:p>
        </w:tc>
        <w:tc>
          <w:tcPr>
            <w:tcW w:w="1724" w:type="dxa"/>
          </w:tcPr>
          <w:p w:rsidR="009F6900" w:rsidRDefault="009F6900">
            <w:pPr>
              <w:pStyle w:val="ConsPlusNormal"/>
              <w:jc w:val="right"/>
            </w:pPr>
            <w:r>
              <w:t>41319,0</w:t>
            </w:r>
          </w:p>
        </w:tc>
        <w:tc>
          <w:tcPr>
            <w:tcW w:w="1724" w:type="dxa"/>
          </w:tcPr>
          <w:p w:rsidR="009F6900" w:rsidRDefault="009F6900">
            <w:pPr>
              <w:pStyle w:val="ConsPlusNormal"/>
              <w:jc w:val="right"/>
            </w:pPr>
            <w:r>
              <w:t>41319,0</w:t>
            </w:r>
          </w:p>
        </w:tc>
      </w:tr>
      <w:tr w:rsidR="009F6900">
        <w:tc>
          <w:tcPr>
            <w:tcW w:w="624" w:type="dxa"/>
            <w:vMerge w:val="restart"/>
          </w:tcPr>
          <w:p w:rsidR="009F6900" w:rsidRDefault="009F6900">
            <w:pPr>
              <w:pStyle w:val="ConsPlusNormal"/>
              <w:jc w:val="center"/>
            </w:pPr>
            <w:r>
              <w:t>6.</w:t>
            </w:r>
          </w:p>
        </w:tc>
        <w:tc>
          <w:tcPr>
            <w:tcW w:w="2211" w:type="dxa"/>
            <w:vMerge w:val="restart"/>
          </w:tcPr>
          <w:p w:rsidR="009F6900" w:rsidRDefault="009F6900">
            <w:pPr>
              <w:pStyle w:val="ConsPlusNormal"/>
            </w:pPr>
            <w:r>
              <w:t>Основное мероприятие 1</w:t>
            </w:r>
          </w:p>
        </w:tc>
        <w:tc>
          <w:tcPr>
            <w:tcW w:w="3005" w:type="dxa"/>
            <w:vMerge w:val="restart"/>
          </w:tcPr>
          <w:p w:rsidR="009F6900" w:rsidRDefault="009F6900">
            <w:pPr>
              <w:pStyle w:val="ConsPlusNormal"/>
            </w:pPr>
            <w:r>
              <w:t>"Выравнивание бюджетной обеспеченности муниципальных образований Оренбургской области"</w:t>
            </w:r>
          </w:p>
        </w:tc>
        <w:tc>
          <w:tcPr>
            <w:tcW w:w="1984" w:type="dxa"/>
          </w:tcPr>
          <w:p w:rsidR="009F6900" w:rsidRDefault="009F6900">
            <w:pPr>
              <w:pStyle w:val="ConsPlusNormal"/>
              <w:jc w:val="center"/>
            </w:pPr>
            <w:r>
              <w:t>всего, в том числе:</w:t>
            </w:r>
          </w:p>
        </w:tc>
        <w:tc>
          <w:tcPr>
            <w:tcW w:w="1724" w:type="dxa"/>
          </w:tcPr>
          <w:p w:rsidR="009F6900" w:rsidRDefault="009F6900">
            <w:pPr>
              <w:pStyle w:val="ConsPlusNormal"/>
              <w:jc w:val="right"/>
            </w:pPr>
            <w:r>
              <w:t>10605106,0</w:t>
            </w:r>
          </w:p>
        </w:tc>
        <w:tc>
          <w:tcPr>
            <w:tcW w:w="1724" w:type="dxa"/>
          </w:tcPr>
          <w:p w:rsidR="009F6900" w:rsidRDefault="009F6900">
            <w:pPr>
              <w:pStyle w:val="ConsPlusNormal"/>
              <w:jc w:val="right"/>
            </w:pPr>
            <w:r>
              <w:t>8637560,0</w:t>
            </w:r>
          </w:p>
        </w:tc>
        <w:tc>
          <w:tcPr>
            <w:tcW w:w="1724" w:type="dxa"/>
          </w:tcPr>
          <w:p w:rsidR="009F6900" w:rsidRDefault="009F6900">
            <w:pPr>
              <w:pStyle w:val="ConsPlusNormal"/>
              <w:jc w:val="right"/>
            </w:pPr>
            <w:r>
              <w:t>7696068,0</w:t>
            </w:r>
          </w:p>
        </w:tc>
        <w:tc>
          <w:tcPr>
            <w:tcW w:w="1724" w:type="dxa"/>
          </w:tcPr>
          <w:p w:rsidR="009F6900" w:rsidRDefault="009F6900">
            <w:pPr>
              <w:pStyle w:val="ConsPlusNormal"/>
              <w:jc w:val="right"/>
            </w:pPr>
            <w:r>
              <w:t>4900000,0</w:t>
            </w:r>
          </w:p>
        </w:tc>
        <w:tc>
          <w:tcPr>
            <w:tcW w:w="1724" w:type="dxa"/>
          </w:tcPr>
          <w:p w:rsidR="009F6900" w:rsidRDefault="009F6900">
            <w:pPr>
              <w:pStyle w:val="ConsPlusNormal"/>
              <w:jc w:val="right"/>
            </w:pPr>
            <w:r>
              <w:t>4900000,0</w:t>
            </w:r>
          </w:p>
        </w:tc>
        <w:tc>
          <w:tcPr>
            <w:tcW w:w="1724" w:type="dxa"/>
          </w:tcPr>
          <w:p w:rsidR="009F6900" w:rsidRDefault="009F6900">
            <w:pPr>
              <w:pStyle w:val="ConsPlusNormal"/>
              <w:jc w:val="right"/>
            </w:pPr>
            <w:r>
              <w:t>4900000,0</w:t>
            </w:r>
          </w:p>
        </w:tc>
      </w:tr>
      <w:tr w:rsidR="009F6900">
        <w:tc>
          <w:tcPr>
            <w:tcW w:w="624" w:type="dxa"/>
            <w:vMerge/>
          </w:tcPr>
          <w:p w:rsidR="009F6900" w:rsidRDefault="009F6900"/>
        </w:tc>
        <w:tc>
          <w:tcPr>
            <w:tcW w:w="2211" w:type="dxa"/>
            <w:vMerge/>
          </w:tcPr>
          <w:p w:rsidR="009F6900" w:rsidRDefault="009F6900"/>
        </w:tc>
        <w:tc>
          <w:tcPr>
            <w:tcW w:w="3005" w:type="dxa"/>
            <w:vMerge/>
          </w:tcPr>
          <w:p w:rsidR="009F6900" w:rsidRDefault="009F6900"/>
        </w:tc>
        <w:tc>
          <w:tcPr>
            <w:tcW w:w="1984" w:type="dxa"/>
          </w:tcPr>
          <w:p w:rsidR="009F6900" w:rsidRDefault="009F6900">
            <w:pPr>
              <w:pStyle w:val="ConsPlusNormal"/>
              <w:jc w:val="center"/>
            </w:pPr>
            <w:r>
              <w:t>федеральный бюджет</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r>
      <w:tr w:rsidR="009F6900">
        <w:tc>
          <w:tcPr>
            <w:tcW w:w="624" w:type="dxa"/>
            <w:vMerge w:val="restart"/>
          </w:tcPr>
          <w:p w:rsidR="009F6900" w:rsidRDefault="009F6900">
            <w:pPr>
              <w:pStyle w:val="ConsPlusNormal"/>
              <w:jc w:val="center"/>
            </w:pPr>
            <w:r>
              <w:t>7.</w:t>
            </w:r>
          </w:p>
        </w:tc>
        <w:tc>
          <w:tcPr>
            <w:tcW w:w="2211" w:type="dxa"/>
            <w:vMerge w:val="restart"/>
          </w:tcPr>
          <w:p w:rsidR="009F6900" w:rsidRDefault="009F6900">
            <w:pPr>
              <w:pStyle w:val="ConsPlusNormal"/>
            </w:pPr>
            <w:r>
              <w:t>Основное мероприятие 2</w:t>
            </w:r>
          </w:p>
        </w:tc>
        <w:tc>
          <w:tcPr>
            <w:tcW w:w="3005" w:type="dxa"/>
            <w:vMerge w:val="restart"/>
          </w:tcPr>
          <w:p w:rsidR="009F6900" w:rsidRDefault="009F6900">
            <w:pPr>
              <w:pStyle w:val="ConsPlusNormal"/>
            </w:pPr>
            <w:r>
              <w:t>"Поддержка мер по обеспечению сбалансированности местных бюджетов"</w:t>
            </w:r>
          </w:p>
        </w:tc>
        <w:tc>
          <w:tcPr>
            <w:tcW w:w="1984" w:type="dxa"/>
          </w:tcPr>
          <w:p w:rsidR="009F6900" w:rsidRDefault="009F6900">
            <w:pPr>
              <w:pStyle w:val="ConsPlusNormal"/>
              <w:jc w:val="center"/>
            </w:pPr>
            <w:r>
              <w:t>всего, в том числе:</w:t>
            </w:r>
          </w:p>
        </w:tc>
        <w:tc>
          <w:tcPr>
            <w:tcW w:w="1724" w:type="dxa"/>
          </w:tcPr>
          <w:p w:rsidR="009F6900" w:rsidRDefault="009F6900">
            <w:pPr>
              <w:pStyle w:val="ConsPlusNormal"/>
              <w:jc w:val="right"/>
            </w:pPr>
            <w:r>
              <w:t>949756,7</w:t>
            </w:r>
          </w:p>
        </w:tc>
        <w:tc>
          <w:tcPr>
            <w:tcW w:w="1724" w:type="dxa"/>
          </w:tcPr>
          <w:p w:rsidR="009F6900" w:rsidRDefault="009F6900">
            <w:pPr>
              <w:pStyle w:val="ConsPlusNormal"/>
              <w:jc w:val="right"/>
            </w:pPr>
            <w:r>
              <w:t>1058284,9</w:t>
            </w:r>
          </w:p>
        </w:tc>
        <w:tc>
          <w:tcPr>
            <w:tcW w:w="1724" w:type="dxa"/>
          </w:tcPr>
          <w:p w:rsidR="009F6900" w:rsidRDefault="009F6900">
            <w:pPr>
              <w:pStyle w:val="ConsPlusNormal"/>
              <w:jc w:val="right"/>
            </w:pPr>
            <w:r>
              <w:t>903563,1</w:t>
            </w:r>
          </w:p>
        </w:tc>
        <w:tc>
          <w:tcPr>
            <w:tcW w:w="1724" w:type="dxa"/>
          </w:tcPr>
          <w:p w:rsidR="009F6900" w:rsidRDefault="009F6900">
            <w:pPr>
              <w:pStyle w:val="ConsPlusNormal"/>
              <w:jc w:val="right"/>
            </w:pPr>
            <w:r>
              <w:t>557974,1</w:t>
            </w:r>
          </w:p>
        </w:tc>
        <w:tc>
          <w:tcPr>
            <w:tcW w:w="1724" w:type="dxa"/>
          </w:tcPr>
          <w:p w:rsidR="009F6900" w:rsidRDefault="009F6900">
            <w:pPr>
              <w:pStyle w:val="ConsPlusNormal"/>
              <w:jc w:val="right"/>
            </w:pPr>
            <w:r>
              <w:t>559372,1</w:t>
            </w:r>
          </w:p>
        </w:tc>
        <w:tc>
          <w:tcPr>
            <w:tcW w:w="1724" w:type="dxa"/>
          </w:tcPr>
          <w:p w:rsidR="009F6900" w:rsidRDefault="009F6900">
            <w:pPr>
              <w:pStyle w:val="ConsPlusNormal"/>
              <w:jc w:val="right"/>
            </w:pPr>
            <w:r>
              <w:t>559372,1</w:t>
            </w:r>
          </w:p>
        </w:tc>
      </w:tr>
      <w:tr w:rsidR="009F6900">
        <w:tc>
          <w:tcPr>
            <w:tcW w:w="624" w:type="dxa"/>
            <w:vMerge/>
          </w:tcPr>
          <w:p w:rsidR="009F6900" w:rsidRDefault="009F6900"/>
        </w:tc>
        <w:tc>
          <w:tcPr>
            <w:tcW w:w="2211" w:type="dxa"/>
            <w:vMerge/>
          </w:tcPr>
          <w:p w:rsidR="009F6900" w:rsidRDefault="009F6900"/>
        </w:tc>
        <w:tc>
          <w:tcPr>
            <w:tcW w:w="3005" w:type="dxa"/>
            <w:vMerge/>
          </w:tcPr>
          <w:p w:rsidR="009F6900" w:rsidRDefault="009F6900"/>
        </w:tc>
        <w:tc>
          <w:tcPr>
            <w:tcW w:w="1984" w:type="dxa"/>
          </w:tcPr>
          <w:p w:rsidR="009F6900" w:rsidRDefault="009F6900">
            <w:pPr>
              <w:pStyle w:val="ConsPlusNormal"/>
              <w:jc w:val="center"/>
            </w:pPr>
            <w:r>
              <w:t>федеральный бюджет</w:t>
            </w:r>
          </w:p>
        </w:tc>
        <w:tc>
          <w:tcPr>
            <w:tcW w:w="1724" w:type="dxa"/>
          </w:tcPr>
          <w:p w:rsidR="009F6900" w:rsidRDefault="009F6900">
            <w:pPr>
              <w:pStyle w:val="ConsPlusNormal"/>
              <w:jc w:val="right"/>
            </w:pPr>
            <w:r>
              <w:t>55445,0</w:t>
            </w:r>
          </w:p>
        </w:tc>
        <w:tc>
          <w:tcPr>
            <w:tcW w:w="1724" w:type="dxa"/>
          </w:tcPr>
          <w:p w:rsidR="009F6900" w:rsidRDefault="009F6900">
            <w:pPr>
              <w:pStyle w:val="ConsPlusNormal"/>
              <w:jc w:val="right"/>
            </w:pPr>
            <w:r>
              <w:t>49901,0</w:t>
            </w:r>
          </w:p>
        </w:tc>
        <w:tc>
          <w:tcPr>
            <w:tcW w:w="1724" w:type="dxa"/>
          </w:tcPr>
          <w:p w:rsidR="009F6900" w:rsidRDefault="009F6900">
            <w:pPr>
              <w:pStyle w:val="ConsPlusNormal"/>
              <w:jc w:val="right"/>
            </w:pPr>
            <w:r>
              <w:t>51683,0</w:t>
            </w:r>
          </w:p>
        </w:tc>
        <w:tc>
          <w:tcPr>
            <w:tcW w:w="1724" w:type="dxa"/>
          </w:tcPr>
          <w:p w:rsidR="009F6900" w:rsidRDefault="009F6900">
            <w:pPr>
              <w:pStyle w:val="ConsPlusNormal"/>
              <w:jc w:val="right"/>
            </w:pPr>
            <w:r>
              <w:t>39921,0</w:t>
            </w:r>
          </w:p>
        </w:tc>
        <w:tc>
          <w:tcPr>
            <w:tcW w:w="1724" w:type="dxa"/>
          </w:tcPr>
          <w:p w:rsidR="009F6900" w:rsidRDefault="009F6900">
            <w:pPr>
              <w:pStyle w:val="ConsPlusNormal"/>
              <w:jc w:val="right"/>
            </w:pPr>
            <w:r>
              <w:t>41319,0</w:t>
            </w:r>
          </w:p>
        </w:tc>
        <w:tc>
          <w:tcPr>
            <w:tcW w:w="1724" w:type="dxa"/>
          </w:tcPr>
          <w:p w:rsidR="009F6900" w:rsidRDefault="009F6900">
            <w:pPr>
              <w:pStyle w:val="ConsPlusNormal"/>
              <w:jc w:val="right"/>
            </w:pPr>
            <w:r>
              <w:t>41319,0</w:t>
            </w:r>
          </w:p>
        </w:tc>
      </w:tr>
      <w:tr w:rsidR="009F6900">
        <w:tc>
          <w:tcPr>
            <w:tcW w:w="624" w:type="dxa"/>
            <w:vMerge w:val="restart"/>
          </w:tcPr>
          <w:p w:rsidR="009F6900" w:rsidRDefault="009F6900">
            <w:pPr>
              <w:pStyle w:val="ConsPlusNormal"/>
              <w:jc w:val="center"/>
              <w:outlineLvl w:val="3"/>
            </w:pPr>
            <w:r>
              <w:lastRenderedPageBreak/>
              <w:t>8.</w:t>
            </w:r>
          </w:p>
        </w:tc>
        <w:tc>
          <w:tcPr>
            <w:tcW w:w="2211" w:type="dxa"/>
            <w:vMerge w:val="restart"/>
          </w:tcPr>
          <w:p w:rsidR="009F6900" w:rsidRDefault="009F6900">
            <w:pPr>
              <w:pStyle w:val="ConsPlusNormal"/>
            </w:pPr>
            <w:r>
              <w:t>Подпрограмма 3</w:t>
            </w:r>
          </w:p>
        </w:tc>
        <w:tc>
          <w:tcPr>
            <w:tcW w:w="3005" w:type="dxa"/>
            <w:vMerge w:val="restart"/>
          </w:tcPr>
          <w:p w:rsidR="009F6900" w:rsidRDefault="009F6900">
            <w:pPr>
              <w:pStyle w:val="ConsPlusNormal"/>
            </w:pPr>
            <w:r>
              <w:t>"Управление государственным долгом Оренбургской области"</w:t>
            </w:r>
          </w:p>
        </w:tc>
        <w:tc>
          <w:tcPr>
            <w:tcW w:w="1984" w:type="dxa"/>
          </w:tcPr>
          <w:p w:rsidR="009F6900" w:rsidRDefault="009F6900">
            <w:pPr>
              <w:pStyle w:val="ConsPlusNormal"/>
              <w:jc w:val="center"/>
            </w:pPr>
            <w:r>
              <w:t>всего, в том числе:</w:t>
            </w:r>
          </w:p>
        </w:tc>
        <w:tc>
          <w:tcPr>
            <w:tcW w:w="1724" w:type="dxa"/>
          </w:tcPr>
          <w:p w:rsidR="009F6900" w:rsidRDefault="009F6900">
            <w:pPr>
              <w:pStyle w:val="ConsPlusNormal"/>
              <w:jc w:val="right"/>
            </w:pPr>
            <w:r>
              <w:t>1252445,0</w:t>
            </w:r>
          </w:p>
        </w:tc>
        <w:tc>
          <w:tcPr>
            <w:tcW w:w="1724" w:type="dxa"/>
          </w:tcPr>
          <w:p w:rsidR="009F6900" w:rsidRDefault="009F6900">
            <w:pPr>
              <w:pStyle w:val="ConsPlusNormal"/>
              <w:jc w:val="right"/>
            </w:pPr>
            <w:r>
              <w:t>1223794,9</w:t>
            </w:r>
          </w:p>
        </w:tc>
        <w:tc>
          <w:tcPr>
            <w:tcW w:w="1724" w:type="dxa"/>
          </w:tcPr>
          <w:p w:rsidR="009F6900" w:rsidRDefault="009F6900">
            <w:pPr>
              <w:pStyle w:val="ConsPlusNormal"/>
              <w:jc w:val="right"/>
            </w:pPr>
            <w:r>
              <w:t>1695177,0</w:t>
            </w:r>
          </w:p>
        </w:tc>
        <w:tc>
          <w:tcPr>
            <w:tcW w:w="1724" w:type="dxa"/>
          </w:tcPr>
          <w:p w:rsidR="009F6900" w:rsidRDefault="009F6900">
            <w:pPr>
              <w:pStyle w:val="ConsPlusNormal"/>
              <w:jc w:val="right"/>
            </w:pPr>
            <w:r>
              <w:t>1765198,0</w:t>
            </w:r>
          </w:p>
        </w:tc>
        <w:tc>
          <w:tcPr>
            <w:tcW w:w="1724" w:type="dxa"/>
          </w:tcPr>
          <w:p w:rsidR="009F6900" w:rsidRDefault="009F6900">
            <w:pPr>
              <w:pStyle w:val="ConsPlusNormal"/>
              <w:jc w:val="right"/>
            </w:pPr>
            <w:r>
              <w:t>1789495,0</w:t>
            </w:r>
          </w:p>
        </w:tc>
        <w:tc>
          <w:tcPr>
            <w:tcW w:w="1724" w:type="dxa"/>
          </w:tcPr>
          <w:p w:rsidR="009F6900" w:rsidRDefault="009F6900">
            <w:pPr>
              <w:pStyle w:val="ConsPlusNormal"/>
              <w:jc w:val="right"/>
            </w:pPr>
            <w:r>
              <w:t>1789495,0</w:t>
            </w:r>
          </w:p>
        </w:tc>
      </w:tr>
      <w:tr w:rsidR="009F6900">
        <w:tc>
          <w:tcPr>
            <w:tcW w:w="624" w:type="dxa"/>
            <w:vMerge/>
          </w:tcPr>
          <w:p w:rsidR="009F6900" w:rsidRDefault="009F6900"/>
        </w:tc>
        <w:tc>
          <w:tcPr>
            <w:tcW w:w="2211" w:type="dxa"/>
            <w:vMerge/>
          </w:tcPr>
          <w:p w:rsidR="009F6900" w:rsidRDefault="009F6900"/>
        </w:tc>
        <w:tc>
          <w:tcPr>
            <w:tcW w:w="3005" w:type="dxa"/>
            <w:vMerge/>
          </w:tcPr>
          <w:p w:rsidR="009F6900" w:rsidRDefault="009F6900"/>
        </w:tc>
        <w:tc>
          <w:tcPr>
            <w:tcW w:w="1984" w:type="dxa"/>
          </w:tcPr>
          <w:p w:rsidR="009F6900" w:rsidRDefault="009F6900">
            <w:pPr>
              <w:pStyle w:val="ConsPlusNormal"/>
              <w:jc w:val="center"/>
            </w:pPr>
            <w:r>
              <w:t>федеральный бюджет</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r>
      <w:tr w:rsidR="009F6900">
        <w:tc>
          <w:tcPr>
            <w:tcW w:w="624" w:type="dxa"/>
            <w:vMerge w:val="restart"/>
          </w:tcPr>
          <w:p w:rsidR="009F6900" w:rsidRDefault="009F6900">
            <w:pPr>
              <w:pStyle w:val="ConsPlusNormal"/>
              <w:jc w:val="center"/>
            </w:pPr>
            <w:r>
              <w:t>9.</w:t>
            </w:r>
          </w:p>
        </w:tc>
        <w:tc>
          <w:tcPr>
            <w:tcW w:w="2211" w:type="dxa"/>
            <w:vMerge w:val="restart"/>
          </w:tcPr>
          <w:p w:rsidR="009F6900" w:rsidRDefault="009F6900">
            <w:pPr>
              <w:pStyle w:val="ConsPlusNormal"/>
            </w:pPr>
            <w:r>
              <w:t>Основное мероприятие 2</w:t>
            </w:r>
          </w:p>
        </w:tc>
        <w:tc>
          <w:tcPr>
            <w:tcW w:w="3005" w:type="dxa"/>
            <w:vMerge w:val="restart"/>
          </w:tcPr>
          <w:p w:rsidR="009F6900" w:rsidRDefault="009F6900">
            <w:pPr>
              <w:pStyle w:val="ConsPlusNormal"/>
            </w:pPr>
            <w:r>
              <w:t>"Обслуживание государственного долга Оренбургской области"</w:t>
            </w:r>
          </w:p>
        </w:tc>
        <w:tc>
          <w:tcPr>
            <w:tcW w:w="1984" w:type="dxa"/>
          </w:tcPr>
          <w:p w:rsidR="009F6900" w:rsidRDefault="009F6900">
            <w:pPr>
              <w:pStyle w:val="ConsPlusNormal"/>
              <w:jc w:val="center"/>
            </w:pPr>
            <w:r>
              <w:t>всего, в том числе:</w:t>
            </w:r>
          </w:p>
        </w:tc>
        <w:tc>
          <w:tcPr>
            <w:tcW w:w="1724" w:type="dxa"/>
          </w:tcPr>
          <w:p w:rsidR="009F6900" w:rsidRDefault="009F6900">
            <w:pPr>
              <w:pStyle w:val="ConsPlusNormal"/>
              <w:jc w:val="right"/>
            </w:pPr>
            <w:r>
              <w:t>1247445,0</w:t>
            </w:r>
          </w:p>
        </w:tc>
        <w:tc>
          <w:tcPr>
            <w:tcW w:w="1724" w:type="dxa"/>
          </w:tcPr>
          <w:p w:rsidR="009F6900" w:rsidRDefault="009F6900">
            <w:pPr>
              <w:pStyle w:val="ConsPlusNormal"/>
              <w:jc w:val="right"/>
            </w:pPr>
            <w:r>
              <w:t>1218794,9</w:t>
            </w:r>
          </w:p>
        </w:tc>
        <w:tc>
          <w:tcPr>
            <w:tcW w:w="1724" w:type="dxa"/>
          </w:tcPr>
          <w:p w:rsidR="009F6900" w:rsidRDefault="009F6900">
            <w:pPr>
              <w:pStyle w:val="ConsPlusNormal"/>
              <w:jc w:val="right"/>
            </w:pPr>
            <w:r>
              <w:t>1690177,0</w:t>
            </w:r>
          </w:p>
        </w:tc>
        <w:tc>
          <w:tcPr>
            <w:tcW w:w="1724" w:type="dxa"/>
          </w:tcPr>
          <w:p w:rsidR="009F6900" w:rsidRDefault="009F6900">
            <w:pPr>
              <w:pStyle w:val="ConsPlusNormal"/>
              <w:jc w:val="right"/>
            </w:pPr>
            <w:r>
              <w:t>1760198,0</w:t>
            </w:r>
          </w:p>
        </w:tc>
        <w:tc>
          <w:tcPr>
            <w:tcW w:w="1724" w:type="dxa"/>
          </w:tcPr>
          <w:p w:rsidR="009F6900" w:rsidRDefault="009F6900">
            <w:pPr>
              <w:pStyle w:val="ConsPlusNormal"/>
              <w:jc w:val="right"/>
            </w:pPr>
            <w:r>
              <w:t>1784495,0</w:t>
            </w:r>
          </w:p>
        </w:tc>
        <w:tc>
          <w:tcPr>
            <w:tcW w:w="1724" w:type="dxa"/>
          </w:tcPr>
          <w:p w:rsidR="009F6900" w:rsidRDefault="009F6900">
            <w:pPr>
              <w:pStyle w:val="ConsPlusNormal"/>
              <w:jc w:val="right"/>
            </w:pPr>
            <w:r>
              <w:t>1784495,0</w:t>
            </w:r>
          </w:p>
        </w:tc>
      </w:tr>
      <w:tr w:rsidR="009F6900">
        <w:tc>
          <w:tcPr>
            <w:tcW w:w="624" w:type="dxa"/>
            <w:vMerge/>
          </w:tcPr>
          <w:p w:rsidR="009F6900" w:rsidRDefault="009F6900"/>
        </w:tc>
        <w:tc>
          <w:tcPr>
            <w:tcW w:w="2211" w:type="dxa"/>
            <w:vMerge/>
          </w:tcPr>
          <w:p w:rsidR="009F6900" w:rsidRDefault="009F6900"/>
        </w:tc>
        <w:tc>
          <w:tcPr>
            <w:tcW w:w="3005" w:type="dxa"/>
            <w:vMerge/>
          </w:tcPr>
          <w:p w:rsidR="009F6900" w:rsidRDefault="009F6900"/>
        </w:tc>
        <w:tc>
          <w:tcPr>
            <w:tcW w:w="1984" w:type="dxa"/>
          </w:tcPr>
          <w:p w:rsidR="009F6900" w:rsidRDefault="009F6900">
            <w:pPr>
              <w:pStyle w:val="ConsPlusNormal"/>
              <w:jc w:val="center"/>
            </w:pPr>
            <w:r>
              <w:t>федеральный бюджет</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r>
      <w:tr w:rsidR="009F6900">
        <w:tc>
          <w:tcPr>
            <w:tcW w:w="624" w:type="dxa"/>
            <w:vMerge w:val="restart"/>
          </w:tcPr>
          <w:p w:rsidR="009F6900" w:rsidRDefault="009F6900">
            <w:pPr>
              <w:pStyle w:val="ConsPlusNormal"/>
              <w:jc w:val="center"/>
            </w:pPr>
            <w:r>
              <w:t>10.</w:t>
            </w:r>
          </w:p>
        </w:tc>
        <w:tc>
          <w:tcPr>
            <w:tcW w:w="2211" w:type="dxa"/>
            <w:vMerge w:val="restart"/>
          </w:tcPr>
          <w:p w:rsidR="009F6900" w:rsidRDefault="009F6900">
            <w:pPr>
              <w:pStyle w:val="ConsPlusNormal"/>
            </w:pPr>
            <w:r>
              <w:t>Основное мероприятие 3</w:t>
            </w:r>
          </w:p>
        </w:tc>
        <w:tc>
          <w:tcPr>
            <w:tcW w:w="3005" w:type="dxa"/>
            <w:vMerge w:val="restart"/>
          </w:tcPr>
          <w:p w:rsidR="009F6900" w:rsidRDefault="009F6900">
            <w:pPr>
              <w:pStyle w:val="ConsPlusNormal"/>
            </w:pPr>
            <w:r>
              <w:t>"Исполнение обязательств, связанных с осуществлением государственных заимствований Оренбургской области"</w:t>
            </w:r>
          </w:p>
        </w:tc>
        <w:tc>
          <w:tcPr>
            <w:tcW w:w="1984" w:type="dxa"/>
          </w:tcPr>
          <w:p w:rsidR="009F6900" w:rsidRDefault="009F6900">
            <w:pPr>
              <w:pStyle w:val="ConsPlusNormal"/>
              <w:jc w:val="center"/>
            </w:pPr>
            <w:r>
              <w:t>всего, в том числе:</w:t>
            </w:r>
          </w:p>
        </w:tc>
        <w:tc>
          <w:tcPr>
            <w:tcW w:w="1724" w:type="dxa"/>
          </w:tcPr>
          <w:p w:rsidR="009F6900" w:rsidRDefault="009F6900">
            <w:pPr>
              <w:pStyle w:val="ConsPlusNormal"/>
              <w:jc w:val="right"/>
            </w:pPr>
            <w:r>
              <w:t>5000,0</w:t>
            </w:r>
          </w:p>
        </w:tc>
        <w:tc>
          <w:tcPr>
            <w:tcW w:w="1724" w:type="dxa"/>
          </w:tcPr>
          <w:p w:rsidR="009F6900" w:rsidRDefault="009F6900">
            <w:pPr>
              <w:pStyle w:val="ConsPlusNormal"/>
              <w:jc w:val="right"/>
            </w:pPr>
            <w:r>
              <w:t>5000,0</w:t>
            </w:r>
          </w:p>
        </w:tc>
        <w:tc>
          <w:tcPr>
            <w:tcW w:w="1724" w:type="dxa"/>
          </w:tcPr>
          <w:p w:rsidR="009F6900" w:rsidRDefault="009F6900">
            <w:pPr>
              <w:pStyle w:val="ConsPlusNormal"/>
              <w:jc w:val="right"/>
            </w:pPr>
            <w:r>
              <w:t>5000,0</w:t>
            </w:r>
          </w:p>
        </w:tc>
        <w:tc>
          <w:tcPr>
            <w:tcW w:w="1724" w:type="dxa"/>
          </w:tcPr>
          <w:p w:rsidR="009F6900" w:rsidRDefault="009F6900">
            <w:pPr>
              <w:pStyle w:val="ConsPlusNormal"/>
              <w:jc w:val="right"/>
            </w:pPr>
            <w:r>
              <w:t>5000,0</w:t>
            </w:r>
          </w:p>
        </w:tc>
        <w:tc>
          <w:tcPr>
            <w:tcW w:w="1724" w:type="dxa"/>
          </w:tcPr>
          <w:p w:rsidR="009F6900" w:rsidRDefault="009F6900">
            <w:pPr>
              <w:pStyle w:val="ConsPlusNormal"/>
              <w:jc w:val="right"/>
            </w:pPr>
            <w:r>
              <w:t>5000,0</w:t>
            </w:r>
          </w:p>
        </w:tc>
        <w:tc>
          <w:tcPr>
            <w:tcW w:w="1724" w:type="dxa"/>
          </w:tcPr>
          <w:p w:rsidR="009F6900" w:rsidRDefault="009F6900">
            <w:pPr>
              <w:pStyle w:val="ConsPlusNormal"/>
              <w:jc w:val="right"/>
            </w:pPr>
            <w:r>
              <w:t>5000,0</w:t>
            </w:r>
          </w:p>
        </w:tc>
      </w:tr>
      <w:tr w:rsidR="009F6900">
        <w:tc>
          <w:tcPr>
            <w:tcW w:w="624" w:type="dxa"/>
            <w:vMerge/>
          </w:tcPr>
          <w:p w:rsidR="009F6900" w:rsidRDefault="009F6900"/>
        </w:tc>
        <w:tc>
          <w:tcPr>
            <w:tcW w:w="2211" w:type="dxa"/>
            <w:vMerge/>
          </w:tcPr>
          <w:p w:rsidR="009F6900" w:rsidRDefault="009F6900"/>
        </w:tc>
        <w:tc>
          <w:tcPr>
            <w:tcW w:w="3005" w:type="dxa"/>
            <w:vMerge/>
          </w:tcPr>
          <w:p w:rsidR="009F6900" w:rsidRDefault="009F6900"/>
        </w:tc>
        <w:tc>
          <w:tcPr>
            <w:tcW w:w="1984" w:type="dxa"/>
          </w:tcPr>
          <w:p w:rsidR="009F6900" w:rsidRDefault="009F6900">
            <w:pPr>
              <w:pStyle w:val="ConsPlusNormal"/>
              <w:jc w:val="center"/>
            </w:pPr>
            <w:r>
              <w:t>федеральный бюджет</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r>
      <w:tr w:rsidR="009F6900">
        <w:tc>
          <w:tcPr>
            <w:tcW w:w="624" w:type="dxa"/>
            <w:vMerge w:val="restart"/>
          </w:tcPr>
          <w:p w:rsidR="009F6900" w:rsidRDefault="009F6900">
            <w:pPr>
              <w:pStyle w:val="ConsPlusNormal"/>
              <w:jc w:val="center"/>
              <w:outlineLvl w:val="3"/>
            </w:pPr>
            <w:r>
              <w:t>11.</w:t>
            </w:r>
          </w:p>
        </w:tc>
        <w:tc>
          <w:tcPr>
            <w:tcW w:w="2211" w:type="dxa"/>
            <w:vMerge w:val="restart"/>
          </w:tcPr>
          <w:p w:rsidR="009F6900" w:rsidRDefault="009F6900">
            <w:pPr>
              <w:pStyle w:val="ConsPlusNormal"/>
            </w:pPr>
            <w:r>
              <w:t>Подпрограмма 4</w:t>
            </w:r>
          </w:p>
        </w:tc>
        <w:tc>
          <w:tcPr>
            <w:tcW w:w="3005" w:type="dxa"/>
            <w:vMerge w:val="restart"/>
          </w:tcPr>
          <w:p w:rsidR="009F6900" w:rsidRDefault="009F6900">
            <w:pPr>
              <w:pStyle w:val="ConsPlusNormal"/>
            </w:pPr>
            <w:r>
              <w:t>"Повышение эффективности бюджетных расходов Оренбургской области"</w:t>
            </w:r>
          </w:p>
        </w:tc>
        <w:tc>
          <w:tcPr>
            <w:tcW w:w="1984" w:type="dxa"/>
          </w:tcPr>
          <w:p w:rsidR="009F6900" w:rsidRDefault="009F6900">
            <w:pPr>
              <w:pStyle w:val="ConsPlusNormal"/>
              <w:jc w:val="center"/>
            </w:pPr>
            <w:r>
              <w:t>всего, в том числе:</w:t>
            </w:r>
          </w:p>
        </w:tc>
        <w:tc>
          <w:tcPr>
            <w:tcW w:w="1724" w:type="dxa"/>
          </w:tcPr>
          <w:p w:rsidR="009F6900" w:rsidRDefault="009F6900">
            <w:pPr>
              <w:pStyle w:val="ConsPlusNormal"/>
              <w:jc w:val="right"/>
            </w:pPr>
            <w:r>
              <w:t>108912,6</w:t>
            </w:r>
          </w:p>
        </w:tc>
        <w:tc>
          <w:tcPr>
            <w:tcW w:w="1724" w:type="dxa"/>
          </w:tcPr>
          <w:p w:rsidR="009F6900" w:rsidRDefault="009F6900">
            <w:pPr>
              <w:pStyle w:val="ConsPlusNormal"/>
              <w:jc w:val="right"/>
            </w:pPr>
            <w:r>
              <w:t>146076,0</w:t>
            </w:r>
          </w:p>
        </w:tc>
        <w:tc>
          <w:tcPr>
            <w:tcW w:w="1724" w:type="dxa"/>
          </w:tcPr>
          <w:p w:rsidR="009F6900" w:rsidRDefault="009F6900">
            <w:pPr>
              <w:pStyle w:val="ConsPlusNormal"/>
              <w:jc w:val="right"/>
            </w:pPr>
            <w:r>
              <w:t>172330,0</w:t>
            </w:r>
          </w:p>
        </w:tc>
        <w:tc>
          <w:tcPr>
            <w:tcW w:w="1724" w:type="dxa"/>
          </w:tcPr>
          <w:p w:rsidR="009F6900" w:rsidRDefault="009F6900">
            <w:pPr>
              <w:pStyle w:val="ConsPlusNormal"/>
              <w:jc w:val="right"/>
            </w:pPr>
            <w:r>
              <w:t>122270,0</w:t>
            </w:r>
          </w:p>
        </w:tc>
        <w:tc>
          <w:tcPr>
            <w:tcW w:w="1724" w:type="dxa"/>
          </w:tcPr>
          <w:p w:rsidR="009F6900" w:rsidRDefault="009F6900">
            <w:pPr>
              <w:pStyle w:val="ConsPlusNormal"/>
              <w:jc w:val="right"/>
            </w:pPr>
            <w:r>
              <w:t>122270,0</w:t>
            </w:r>
          </w:p>
        </w:tc>
        <w:tc>
          <w:tcPr>
            <w:tcW w:w="1724" w:type="dxa"/>
          </w:tcPr>
          <w:p w:rsidR="009F6900" w:rsidRDefault="009F6900">
            <w:pPr>
              <w:pStyle w:val="ConsPlusNormal"/>
              <w:jc w:val="right"/>
            </w:pPr>
            <w:r>
              <w:t>122270,0</w:t>
            </w:r>
          </w:p>
        </w:tc>
      </w:tr>
      <w:tr w:rsidR="009F6900">
        <w:tc>
          <w:tcPr>
            <w:tcW w:w="624" w:type="dxa"/>
            <w:vMerge/>
          </w:tcPr>
          <w:p w:rsidR="009F6900" w:rsidRDefault="009F6900"/>
        </w:tc>
        <w:tc>
          <w:tcPr>
            <w:tcW w:w="2211" w:type="dxa"/>
            <w:vMerge/>
          </w:tcPr>
          <w:p w:rsidR="009F6900" w:rsidRDefault="009F6900"/>
        </w:tc>
        <w:tc>
          <w:tcPr>
            <w:tcW w:w="3005" w:type="dxa"/>
            <w:vMerge/>
          </w:tcPr>
          <w:p w:rsidR="009F6900" w:rsidRDefault="009F6900"/>
        </w:tc>
        <w:tc>
          <w:tcPr>
            <w:tcW w:w="1984" w:type="dxa"/>
          </w:tcPr>
          <w:p w:rsidR="009F6900" w:rsidRDefault="009F6900">
            <w:pPr>
              <w:pStyle w:val="ConsPlusNormal"/>
              <w:jc w:val="center"/>
            </w:pPr>
            <w:r>
              <w:t>федеральный бюджет</w:t>
            </w:r>
          </w:p>
        </w:tc>
        <w:tc>
          <w:tcPr>
            <w:tcW w:w="1724" w:type="dxa"/>
          </w:tcPr>
          <w:p w:rsidR="009F6900" w:rsidRDefault="009F6900">
            <w:pPr>
              <w:pStyle w:val="ConsPlusNormal"/>
              <w:jc w:val="right"/>
            </w:pPr>
            <w:r>
              <w:t>1520,0</w:t>
            </w:r>
          </w:p>
        </w:tc>
        <w:tc>
          <w:tcPr>
            <w:tcW w:w="1724" w:type="dxa"/>
          </w:tcPr>
          <w:p w:rsidR="009F6900" w:rsidRDefault="009F6900">
            <w:pPr>
              <w:pStyle w:val="ConsPlusNormal"/>
              <w:jc w:val="right"/>
            </w:pPr>
            <w:r>
              <w:t>25000,0</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r>
      <w:tr w:rsidR="009F6900">
        <w:tc>
          <w:tcPr>
            <w:tcW w:w="624" w:type="dxa"/>
            <w:vMerge w:val="restart"/>
          </w:tcPr>
          <w:p w:rsidR="009F6900" w:rsidRDefault="009F6900">
            <w:pPr>
              <w:pStyle w:val="ConsPlusNormal"/>
              <w:jc w:val="center"/>
            </w:pPr>
            <w:r>
              <w:t>12.</w:t>
            </w:r>
          </w:p>
        </w:tc>
        <w:tc>
          <w:tcPr>
            <w:tcW w:w="2211" w:type="dxa"/>
            <w:vMerge w:val="restart"/>
          </w:tcPr>
          <w:p w:rsidR="009F6900" w:rsidRDefault="009F6900">
            <w:pPr>
              <w:pStyle w:val="ConsPlusNormal"/>
            </w:pPr>
            <w:r>
              <w:t>Приоритетный проект Оренбургской области</w:t>
            </w:r>
          </w:p>
        </w:tc>
        <w:tc>
          <w:tcPr>
            <w:tcW w:w="3005" w:type="dxa"/>
            <w:vMerge w:val="restart"/>
          </w:tcPr>
          <w:p w:rsidR="009F6900" w:rsidRDefault="009F6900">
            <w:pPr>
              <w:pStyle w:val="ConsPlusNormal"/>
            </w:pPr>
            <w:r>
              <w:t>"Вовлечение жителей муниципальных образований Оренбургской области в процесс выбора и реализации проектов развития общественной инфраструктуры, основанных на местных инициативах"</w:t>
            </w:r>
          </w:p>
        </w:tc>
        <w:tc>
          <w:tcPr>
            <w:tcW w:w="1984" w:type="dxa"/>
          </w:tcPr>
          <w:p w:rsidR="009F6900" w:rsidRDefault="009F6900">
            <w:pPr>
              <w:pStyle w:val="ConsPlusNormal"/>
              <w:jc w:val="center"/>
            </w:pPr>
            <w:r>
              <w:t>всего, в том числе:</w:t>
            </w:r>
          </w:p>
        </w:tc>
        <w:tc>
          <w:tcPr>
            <w:tcW w:w="1724" w:type="dxa"/>
          </w:tcPr>
          <w:p w:rsidR="009F6900" w:rsidRDefault="009F6900">
            <w:pPr>
              <w:pStyle w:val="ConsPlusNormal"/>
              <w:jc w:val="right"/>
            </w:pPr>
            <w:r>
              <w:t>71910,6</w:t>
            </w:r>
          </w:p>
        </w:tc>
        <w:tc>
          <w:tcPr>
            <w:tcW w:w="1724" w:type="dxa"/>
          </w:tcPr>
          <w:p w:rsidR="009F6900" w:rsidRDefault="009F6900">
            <w:pPr>
              <w:pStyle w:val="ConsPlusNormal"/>
              <w:jc w:val="right"/>
            </w:pPr>
            <w:r>
              <w:t>79963,7</w:t>
            </w:r>
          </w:p>
        </w:tc>
        <w:tc>
          <w:tcPr>
            <w:tcW w:w="1724" w:type="dxa"/>
          </w:tcPr>
          <w:p w:rsidR="009F6900" w:rsidRDefault="009F6900">
            <w:pPr>
              <w:pStyle w:val="ConsPlusNormal"/>
              <w:jc w:val="right"/>
            </w:pPr>
            <w:r>
              <w:t>0,0</w:t>
            </w:r>
          </w:p>
        </w:tc>
        <w:tc>
          <w:tcPr>
            <w:tcW w:w="1724" w:type="dxa"/>
          </w:tcPr>
          <w:p w:rsidR="009F6900" w:rsidRDefault="009F6900">
            <w:pPr>
              <w:pStyle w:val="ConsPlusNormal"/>
              <w:jc w:val="right"/>
            </w:pPr>
            <w:r>
              <w:t>0,0</w:t>
            </w:r>
          </w:p>
        </w:tc>
        <w:tc>
          <w:tcPr>
            <w:tcW w:w="1724" w:type="dxa"/>
          </w:tcPr>
          <w:p w:rsidR="009F6900" w:rsidRDefault="009F6900">
            <w:pPr>
              <w:pStyle w:val="ConsPlusNormal"/>
              <w:jc w:val="right"/>
            </w:pPr>
            <w:r>
              <w:t>0,0</w:t>
            </w:r>
          </w:p>
        </w:tc>
        <w:tc>
          <w:tcPr>
            <w:tcW w:w="1724" w:type="dxa"/>
          </w:tcPr>
          <w:p w:rsidR="009F6900" w:rsidRDefault="009F6900">
            <w:pPr>
              <w:pStyle w:val="ConsPlusNormal"/>
              <w:jc w:val="right"/>
            </w:pPr>
            <w:r>
              <w:t>0,0</w:t>
            </w:r>
          </w:p>
        </w:tc>
      </w:tr>
      <w:tr w:rsidR="009F6900">
        <w:tc>
          <w:tcPr>
            <w:tcW w:w="624" w:type="dxa"/>
            <w:vMerge/>
          </w:tcPr>
          <w:p w:rsidR="009F6900" w:rsidRDefault="009F6900"/>
        </w:tc>
        <w:tc>
          <w:tcPr>
            <w:tcW w:w="2211" w:type="dxa"/>
            <w:vMerge/>
          </w:tcPr>
          <w:p w:rsidR="009F6900" w:rsidRDefault="009F6900"/>
        </w:tc>
        <w:tc>
          <w:tcPr>
            <w:tcW w:w="3005" w:type="dxa"/>
            <w:vMerge/>
          </w:tcPr>
          <w:p w:rsidR="009F6900" w:rsidRDefault="009F6900"/>
        </w:tc>
        <w:tc>
          <w:tcPr>
            <w:tcW w:w="1984" w:type="dxa"/>
          </w:tcPr>
          <w:p w:rsidR="009F6900" w:rsidRDefault="009F6900">
            <w:pPr>
              <w:pStyle w:val="ConsPlusNormal"/>
              <w:jc w:val="center"/>
            </w:pPr>
            <w:r>
              <w:t>федеральный бюджет</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r>
      <w:tr w:rsidR="009F6900">
        <w:tc>
          <w:tcPr>
            <w:tcW w:w="624" w:type="dxa"/>
            <w:vMerge/>
          </w:tcPr>
          <w:p w:rsidR="009F6900" w:rsidRDefault="009F6900"/>
        </w:tc>
        <w:tc>
          <w:tcPr>
            <w:tcW w:w="2211" w:type="dxa"/>
            <w:vMerge/>
          </w:tcPr>
          <w:p w:rsidR="009F6900" w:rsidRDefault="009F6900"/>
        </w:tc>
        <w:tc>
          <w:tcPr>
            <w:tcW w:w="3005" w:type="dxa"/>
            <w:vMerge w:val="restart"/>
          </w:tcPr>
          <w:p w:rsidR="009F6900" w:rsidRDefault="009F6900">
            <w:pPr>
              <w:pStyle w:val="ConsPlusNormal"/>
            </w:pPr>
            <w:r>
              <w:t>"Вовлечение жителей муниципальных образований Оренбургской области в процесс выбора и реализации инициативных проектов"</w:t>
            </w:r>
          </w:p>
        </w:tc>
        <w:tc>
          <w:tcPr>
            <w:tcW w:w="1984" w:type="dxa"/>
          </w:tcPr>
          <w:p w:rsidR="009F6900" w:rsidRDefault="009F6900">
            <w:pPr>
              <w:pStyle w:val="ConsPlusNormal"/>
              <w:jc w:val="center"/>
            </w:pPr>
            <w:r>
              <w:t>всего, в том числе:</w:t>
            </w:r>
          </w:p>
        </w:tc>
        <w:tc>
          <w:tcPr>
            <w:tcW w:w="1724" w:type="dxa"/>
          </w:tcPr>
          <w:p w:rsidR="009F6900" w:rsidRDefault="009F6900">
            <w:pPr>
              <w:pStyle w:val="ConsPlusNormal"/>
              <w:jc w:val="right"/>
            </w:pPr>
            <w:r>
              <w:t>0,0</w:t>
            </w:r>
          </w:p>
        </w:tc>
        <w:tc>
          <w:tcPr>
            <w:tcW w:w="1724" w:type="dxa"/>
          </w:tcPr>
          <w:p w:rsidR="009F6900" w:rsidRDefault="009F6900">
            <w:pPr>
              <w:pStyle w:val="ConsPlusNormal"/>
              <w:jc w:val="right"/>
            </w:pPr>
            <w:r>
              <w:t>0,0</w:t>
            </w:r>
          </w:p>
        </w:tc>
        <w:tc>
          <w:tcPr>
            <w:tcW w:w="1724" w:type="dxa"/>
          </w:tcPr>
          <w:p w:rsidR="009F6900" w:rsidRDefault="009F6900">
            <w:pPr>
              <w:pStyle w:val="ConsPlusNormal"/>
              <w:jc w:val="right"/>
            </w:pPr>
            <w:r>
              <w:t>100060,0</w:t>
            </w:r>
          </w:p>
        </w:tc>
        <w:tc>
          <w:tcPr>
            <w:tcW w:w="1724" w:type="dxa"/>
          </w:tcPr>
          <w:p w:rsidR="009F6900" w:rsidRDefault="009F6900">
            <w:pPr>
              <w:pStyle w:val="ConsPlusNormal"/>
              <w:jc w:val="right"/>
            </w:pPr>
            <w:r>
              <w:t>50000,0</w:t>
            </w:r>
          </w:p>
        </w:tc>
        <w:tc>
          <w:tcPr>
            <w:tcW w:w="1724" w:type="dxa"/>
          </w:tcPr>
          <w:p w:rsidR="009F6900" w:rsidRDefault="009F6900">
            <w:pPr>
              <w:pStyle w:val="ConsPlusNormal"/>
              <w:jc w:val="right"/>
            </w:pPr>
            <w:r>
              <w:t>50000,0</w:t>
            </w:r>
          </w:p>
        </w:tc>
        <w:tc>
          <w:tcPr>
            <w:tcW w:w="1724" w:type="dxa"/>
          </w:tcPr>
          <w:p w:rsidR="009F6900" w:rsidRDefault="009F6900">
            <w:pPr>
              <w:pStyle w:val="ConsPlusNormal"/>
              <w:jc w:val="right"/>
            </w:pPr>
            <w:r>
              <w:t>50000,0</w:t>
            </w:r>
          </w:p>
        </w:tc>
      </w:tr>
      <w:tr w:rsidR="009F6900">
        <w:tc>
          <w:tcPr>
            <w:tcW w:w="624" w:type="dxa"/>
            <w:vMerge/>
          </w:tcPr>
          <w:p w:rsidR="009F6900" w:rsidRDefault="009F6900"/>
        </w:tc>
        <w:tc>
          <w:tcPr>
            <w:tcW w:w="2211" w:type="dxa"/>
            <w:vMerge/>
          </w:tcPr>
          <w:p w:rsidR="009F6900" w:rsidRDefault="009F6900"/>
        </w:tc>
        <w:tc>
          <w:tcPr>
            <w:tcW w:w="3005" w:type="dxa"/>
            <w:vMerge/>
          </w:tcPr>
          <w:p w:rsidR="009F6900" w:rsidRDefault="009F6900"/>
        </w:tc>
        <w:tc>
          <w:tcPr>
            <w:tcW w:w="1984" w:type="dxa"/>
          </w:tcPr>
          <w:p w:rsidR="009F6900" w:rsidRDefault="009F6900">
            <w:pPr>
              <w:pStyle w:val="ConsPlusNormal"/>
              <w:jc w:val="center"/>
            </w:pPr>
            <w:r>
              <w:t>федеральный бюджет</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r>
      <w:tr w:rsidR="009F6900">
        <w:tc>
          <w:tcPr>
            <w:tcW w:w="624" w:type="dxa"/>
            <w:vMerge w:val="restart"/>
          </w:tcPr>
          <w:p w:rsidR="009F6900" w:rsidRDefault="009F6900">
            <w:pPr>
              <w:pStyle w:val="ConsPlusNormal"/>
              <w:jc w:val="center"/>
            </w:pPr>
            <w:r>
              <w:lastRenderedPageBreak/>
              <w:t>13.</w:t>
            </w:r>
          </w:p>
        </w:tc>
        <w:tc>
          <w:tcPr>
            <w:tcW w:w="2211" w:type="dxa"/>
            <w:vMerge w:val="restart"/>
          </w:tcPr>
          <w:p w:rsidR="009F6900" w:rsidRDefault="009F6900">
            <w:pPr>
              <w:pStyle w:val="ConsPlusNormal"/>
            </w:pPr>
            <w:r>
              <w:t>Основное мероприятие 1</w:t>
            </w:r>
          </w:p>
        </w:tc>
        <w:tc>
          <w:tcPr>
            <w:tcW w:w="3005" w:type="dxa"/>
            <w:vMerge w:val="restart"/>
          </w:tcPr>
          <w:p w:rsidR="009F6900" w:rsidRDefault="009F6900">
            <w:pPr>
              <w:pStyle w:val="ConsPlusNormal"/>
            </w:pPr>
            <w:r>
              <w:t>"Повышение эффективности распределения бюджетных средств"</w:t>
            </w:r>
          </w:p>
        </w:tc>
        <w:tc>
          <w:tcPr>
            <w:tcW w:w="1984" w:type="dxa"/>
          </w:tcPr>
          <w:p w:rsidR="009F6900" w:rsidRDefault="009F6900">
            <w:pPr>
              <w:pStyle w:val="ConsPlusNormal"/>
              <w:jc w:val="center"/>
            </w:pPr>
            <w:r>
              <w:t>всего, в том числе:</w:t>
            </w:r>
          </w:p>
        </w:tc>
        <w:tc>
          <w:tcPr>
            <w:tcW w:w="1724" w:type="dxa"/>
          </w:tcPr>
          <w:p w:rsidR="009F6900" w:rsidRDefault="009F6900">
            <w:pPr>
              <w:pStyle w:val="ConsPlusNormal"/>
              <w:jc w:val="right"/>
            </w:pPr>
            <w:r>
              <w:t>35482,0</w:t>
            </w:r>
          </w:p>
        </w:tc>
        <w:tc>
          <w:tcPr>
            <w:tcW w:w="1724" w:type="dxa"/>
          </w:tcPr>
          <w:p w:rsidR="009F6900" w:rsidRDefault="009F6900">
            <w:pPr>
              <w:pStyle w:val="ConsPlusNormal"/>
              <w:jc w:val="right"/>
            </w:pPr>
            <w:r>
              <w:t>41112,3</w:t>
            </w:r>
          </w:p>
        </w:tc>
        <w:tc>
          <w:tcPr>
            <w:tcW w:w="1724" w:type="dxa"/>
          </w:tcPr>
          <w:p w:rsidR="009F6900" w:rsidRDefault="009F6900">
            <w:pPr>
              <w:pStyle w:val="ConsPlusNormal"/>
              <w:jc w:val="right"/>
            </w:pPr>
            <w:r>
              <w:t>72270,0</w:t>
            </w:r>
          </w:p>
        </w:tc>
        <w:tc>
          <w:tcPr>
            <w:tcW w:w="1724" w:type="dxa"/>
          </w:tcPr>
          <w:p w:rsidR="009F6900" w:rsidRDefault="009F6900">
            <w:pPr>
              <w:pStyle w:val="ConsPlusNormal"/>
              <w:jc w:val="right"/>
            </w:pPr>
            <w:r>
              <w:t>72270,0</w:t>
            </w:r>
          </w:p>
        </w:tc>
        <w:tc>
          <w:tcPr>
            <w:tcW w:w="1724" w:type="dxa"/>
          </w:tcPr>
          <w:p w:rsidR="009F6900" w:rsidRDefault="009F6900">
            <w:pPr>
              <w:pStyle w:val="ConsPlusNormal"/>
              <w:jc w:val="right"/>
            </w:pPr>
            <w:r>
              <w:t>72270,0</w:t>
            </w:r>
          </w:p>
        </w:tc>
        <w:tc>
          <w:tcPr>
            <w:tcW w:w="1724" w:type="dxa"/>
          </w:tcPr>
          <w:p w:rsidR="009F6900" w:rsidRDefault="009F6900">
            <w:pPr>
              <w:pStyle w:val="ConsPlusNormal"/>
              <w:jc w:val="right"/>
            </w:pPr>
            <w:r>
              <w:t>72270,0</w:t>
            </w:r>
          </w:p>
        </w:tc>
      </w:tr>
      <w:tr w:rsidR="009F6900">
        <w:tc>
          <w:tcPr>
            <w:tcW w:w="624" w:type="dxa"/>
            <w:vMerge/>
          </w:tcPr>
          <w:p w:rsidR="009F6900" w:rsidRDefault="009F6900"/>
        </w:tc>
        <w:tc>
          <w:tcPr>
            <w:tcW w:w="2211" w:type="dxa"/>
            <w:vMerge/>
          </w:tcPr>
          <w:p w:rsidR="009F6900" w:rsidRDefault="009F6900"/>
        </w:tc>
        <w:tc>
          <w:tcPr>
            <w:tcW w:w="3005" w:type="dxa"/>
            <w:vMerge/>
          </w:tcPr>
          <w:p w:rsidR="009F6900" w:rsidRDefault="009F6900"/>
        </w:tc>
        <w:tc>
          <w:tcPr>
            <w:tcW w:w="1984" w:type="dxa"/>
          </w:tcPr>
          <w:p w:rsidR="009F6900" w:rsidRDefault="009F6900">
            <w:pPr>
              <w:pStyle w:val="ConsPlusNormal"/>
              <w:jc w:val="center"/>
            </w:pPr>
            <w:r>
              <w:t>федеральный бюджет</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r>
      <w:tr w:rsidR="009F6900">
        <w:tc>
          <w:tcPr>
            <w:tcW w:w="624" w:type="dxa"/>
            <w:vMerge w:val="restart"/>
          </w:tcPr>
          <w:p w:rsidR="009F6900" w:rsidRDefault="009F6900">
            <w:pPr>
              <w:pStyle w:val="ConsPlusNormal"/>
              <w:jc w:val="center"/>
            </w:pPr>
            <w:r>
              <w:t>14.</w:t>
            </w:r>
          </w:p>
        </w:tc>
        <w:tc>
          <w:tcPr>
            <w:tcW w:w="2211" w:type="dxa"/>
            <w:vMerge w:val="restart"/>
          </w:tcPr>
          <w:p w:rsidR="009F6900" w:rsidRDefault="009F6900">
            <w:pPr>
              <w:pStyle w:val="ConsPlusNormal"/>
            </w:pPr>
            <w:r>
              <w:t>Основное мероприятие 6</w:t>
            </w:r>
          </w:p>
        </w:tc>
        <w:tc>
          <w:tcPr>
            <w:tcW w:w="3005" w:type="dxa"/>
            <w:vMerge w:val="restart"/>
          </w:tcPr>
          <w:p w:rsidR="009F6900" w:rsidRDefault="009F6900">
            <w:pPr>
              <w:pStyle w:val="ConsPlusNormal"/>
            </w:pPr>
            <w:r>
              <w:t>Основное мероприятие "Повышение эффективности бюджетных расходов муниципальных образований Оренбургской области"</w:t>
            </w:r>
          </w:p>
        </w:tc>
        <w:tc>
          <w:tcPr>
            <w:tcW w:w="1984" w:type="dxa"/>
          </w:tcPr>
          <w:p w:rsidR="009F6900" w:rsidRDefault="009F6900">
            <w:pPr>
              <w:pStyle w:val="ConsPlusNormal"/>
              <w:jc w:val="center"/>
            </w:pPr>
            <w:r>
              <w:t>всего, в том числе:</w:t>
            </w:r>
          </w:p>
        </w:tc>
        <w:tc>
          <w:tcPr>
            <w:tcW w:w="1724" w:type="dxa"/>
          </w:tcPr>
          <w:p w:rsidR="009F6900" w:rsidRDefault="009F6900">
            <w:pPr>
              <w:pStyle w:val="ConsPlusNormal"/>
              <w:jc w:val="right"/>
            </w:pPr>
            <w:r>
              <w:t>1520,0</w:t>
            </w:r>
          </w:p>
        </w:tc>
        <w:tc>
          <w:tcPr>
            <w:tcW w:w="1724" w:type="dxa"/>
          </w:tcPr>
          <w:p w:rsidR="009F6900" w:rsidRDefault="009F6900">
            <w:pPr>
              <w:pStyle w:val="ConsPlusNormal"/>
              <w:jc w:val="right"/>
            </w:pPr>
            <w:r>
              <w:t>25000,0</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r>
      <w:tr w:rsidR="009F6900">
        <w:tc>
          <w:tcPr>
            <w:tcW w:w="624" w:type="dxa"/>
            <w:vMerge/>
          </w:tcPr>
          <w:p w:rsidR="009F6900" w:rsidRDefault="009F6900"/>
        </w:tc>
        <w:tc>
          <w:tcPr>
            <w:tcW w:w="2211" w:type="dxa"/>
            <w:vMerge/>
          </w:tcPr>
          <w:p w:rsidR="009F6900" w:rsidRDefault="009F6900"/>
        </w:tc>
        <w:tc>
          <w:tcPr>
            <w:tcW w:w="3005" w:type="dxa"/>
            <w:vMerge/>
          </w:tcPr>
          <w:p w:rsidR="009F6900" w:rsidRDefault="009F6900"/>
        </w:tc>
        <w:tc>
          <w:tcPr>
            <w:tcW w:w="1984" w:type="dxa"/>
          </w:tcPr>
          <w:p w:rsidR="009F6900" w:rsidRDefault="009F6900">
            <w:pPr>
              <w:pStyle w:val="ConsPlusNormal"/>
              <w:jc w:val="center"/>
            </w:pPr>
            <w:r>
              <w:t>федеральный бюджет</w:t>
            </w:r>
          </w:p>
        </w:tc>
        <w:tc>
          <w:tcPr>
            <w:tcW w:w="1724" w:type="dxa"/>
          </w:tcPr>
          <w:p w:rsidR="009F6900" w:rsidRDefault="009F6900">
            <w:pPr>
              <w:pStyle w:val="ConsPlusNormal"/>
              <w:jc w:val="right"/>
            </w:pPr>
            <w:r>
              <w:t>1520,0</w:t>
            </w:r>
          </w:p>
        </w:tc>
        <w:tc>
          <w:tcPr>
            <w:tcW w:w="1724" w:type="dxa"/>
          </w:tcPr>
          <w:p w:rsidR="009F6900" w:rsidRDefault="009F6900">
            <w:pPr>
              <w:pStyle w:val="ConsPlusNormal"/>
              <w:jc w:val="right"/>
            </w:pPr>
            <w:r>
              <w:t>25000,0</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r>
      <w:tr w:rsidR="009F6900">
        <w:tc>
          <w:tcPr>
            <w:tcW w:w="624" w:type="dxa"/>
            <w:vMerge w:val="restart"/>
          </w:tcPr>
          <w:p w:rsidR="009F6900" w:rsidRDefault="009F6900">
            <w:pPr>
              <w:pStyle w:val="ConsPlusNormal"/>
              <w:jc w:val="center"/>
              <w:outlineLvl w:val="3"/>
            </w:pPr>
            <w:r>
              <w:t>15.</w:t>
            </w:r>
          </w:p>
        </w:tc>
        <w:tc>
          <w:tcPr>
            <w:tcW w:w="2211" w:type="dxa"/>
            <w:vMerge w:val="restart"/>
          </w:tcPr>
          <w:p w:rsidR="009F6900" w:rsidRDefault="009F6900">
            <w:pPr>
              <w:pStyle w:val="ConsPlusNormal"/>
            </w:pPr>
            <w:r>
              <w:t>Подпрограмма 5</w:t>
            </w:r>
          </w:p>
        </w:tc>
        <w:tc>
          <w:tcPr>
            <w:tcW w:w="3005" w:type="dxa"/>
            <w:vMerge w:val="restart"/>
          </w:tcPr>
          <w:p w:rsidR="009F6900" w:rsidRDefault="009F6900">
            <w:pPr>
              <w:pStyle w:val="ConsPlusNormal"/>
            </w:pPr>
            <w:r>
              <w:t>"Организация и осуществление внутреннего государственного финансового контроля в финансово-бюджетной сфере"</w:t>
            </w:r>
          </w:p>
        </w:tc>
        <w:tc>
          <w:tcPr>
            <w:tcW w:w="1984" w:type="dxa"/>
          </w:tcPr>
          <w:p w:rsidR="009F6900" w:rsidRDefault="009F6900">
            <w:pPr>
              <w:pStyle w:val="ConsPlusNormal"/>
              <w:jc w:val="center"/>
            </w:pPr>
            <w:r>
              <w:t>всего, в том числе:</w:t>
            </w:r>
          </w:p>
        </w:tc>
        <w:tc>
          <w:tcPr>
            <w:tcW w:w="1724" w:type="dxa"/>
          </w:tcPr>
          <w:p w:rsidR="009F6900" w:rsidRDefault="009F6900">
            <w:pPr>
              <w:pStyle w:val="ConsPlusNormal"/>
              <w:jc w:val="right"/>
            </w:pPr>
            <w:r>
              <w:t>74307,1</w:t>
            </w:r>
          </w:p>
        </w:tc>
        <w:tc>
          <w:tcPr>
            <w:tcW w:w="1724" w:type="dxa"/>
          </w:tcPr>
          <w:p w:rsidR="009F6900" w:rsidRDefault="009F6900">
            <w:pPr>
              <w:pStyle w:val="ConsPlusNormal"/>
              <w:jc w:val="right"/>
            </w:pPr>
            <w:r>
              <w:t>65135,4</w:t>
            </w:r>
          </w:p>
        </w:tc>
        <w:tc>
          <w:tcPr>
            <w:tcW w:w="1724" w:type="dxa"/>
          </w:tcPr>
          <w:p w:rsidR="009F6900" w:rsidRDefault="009F6900">
            <w:pPr>
              <w:pStyle w:val="ConsPlusNormal"/>
              <w:jc w:val="right"/>
            </w:pPr>
            <w:r>
              <w:t>56963,6</w:t>
            </w:r>
          </w:p>
        </w:tc>
        <w:tc>
          <w:tcPr>
            <w:tcW w:w="1724" w:type="dxa"/>
          </w:tcPr>
          <w:p w:rsidR="009F6900" w:rsidRDefault="009F6900">
            <w:pPr>
              <w:pStyle w:val="ConsPlusNormal"/>
              <w:jc w:val="right"/>
            </w:pPr>
            <w:r>
              <w:t>56963,6</w:t>
            </w:r>
          </w:p>
        </w:tc>
        <w:tc>
          <w:tcPr>
            <w:tcW w:w="1724" w:type="dxa"/>
          </w:tcPr>
          <w:p w:rsidR="009F6900" w:rsidRDefault="009F6900">
            <w:pPr>
              <w:pStyle w:val="ConsPlusNormal"/>
              <w:jc w:val="right"/>
            </w:pPr>
            <w:r>
              <w:t>56963,6</w:t>
            </w:r>
          </w:p>
        </w:tc>
        <w:tc>
          <w:tcPr>
            <w:tcW w:w="1724" w:type="dxa"/>
          </w:tcPr>
          <w:p w:rsidR="009F6900" w:rsidRDefault="009F6900">
            <w:pPr>
              <w:pStyle w:val="ConsPlusNormal"/>
              <w:jc w:val="right"/>
            </w:pPr>
            <w:r>
              <w:t>56963,6</w:t>
            </w:r>
          </w:p>
        </w:tc>
      </w:tr>
      <w:tr w:rsidR="009F6900">
        <w:tc>
          <w:tcPr>
            <w:tcW w:w="624" w:type="dxa"/>
            <w:vMerge/>
          </w:tcPr>
          <w:p w:rsidR="009F6900" w:rsidRDefault="009F6900"/>
        </w:tc>
        <w:tc>
          <w:tcPr>
            <w:tcW w:w="2211" w:type="dxa"/>
            <w:vMerge/>
          </w:tcPr>
          <w:p w:rsidR="009F6900" w:rsidRDefault="009F6900"/>
        </w:tc>
        <w:tc>
          <w:tcPr>
            <w:tcW w:w="3005" w:type="dxa"/>
            <w:vMerge/>
          </w:tcPr>
          <w:p w:rsidR="009F6900" w:rsidRDefault="009F6900"/>
        </w:tc>
        <w:tc>
          <w:tcPr>
            <w:tcW w:w="1984" w:type="dxa"/>
          </w:tcPr>
          <w:p w:rsidR="009F6900" w:rsidRDefault="009F6900">
            <w:pPr>
              <w:pStyle w:val="ConsPlusNormal"/>
              <w:jc w:val="center"/>
            </w:pPr>
            <w:r>
              <w:t>федеральный бюджет</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r>
      <w:tr w:rsidR="009F6900">
        <w:tc>
          <w:tcPr>
            <w:tcW w:w="624" w:type="dxa"/>
            <w:vMerge w:val="restart"/>
          </w:tcPr>
          <w:p w:rsidR="009F6900" w:rsidRDefault="009F6900">
            <w:pPr>
              <w:pStyle w:val="ConsPlusNormal"/>
              <w:jc w:val="center"/>
            </w:pPr>
            <w:r>
              <w:t>16.</w:t>
            </w:r>
          </w:p>
        </w:tc>
        <w:tc>
          <w:tcPr>
            <w:tcW w:w="2211" w:type="dxa"/>
            <w:vMerge w:val="restart"/>
          </w:tcPr>
          <w:p w:rsidR="009F6900" w:rsidRDefault="009F6900">
            <w:pPr>
              <w:pStyle w:val="ConsPlusNormal"/>
            </w:pPr>
            <w:r>
              <w:t>Основное мероприятие 2</w:t>
            </w:r>
          </w:p>
        </w:tc>
        <w:tc>
          <w:tcPr>
            <w:tcW w:w="3005" w:type="dxa"/>
            <w:vMerge w:val="restart"/>
          </w:tcPr>
          <w:p w:rsidR="009F6900" w:rsidRDefault="009F6900">
            <w:pPr>
              <w:pStyle w:val="ConsPlusNormal"/>
            </w:pPr>
            <w:r>
              <w:t>"Организация и осуществление внутреннего государственного финансового контроля в финансово-бюджетной сфере за соблюдением бюджетного законодательства, иных нормативных правовых актов, регулирующих бюджетные правоотношения, и в сфере закупок для обеспечения нужд Оренбургской области"</w:t>
            </w:r>
          </w:p>
        </w:tc>
        <w:tc>
          <w:tcPr>
            <w:tcW w:w="1984" w:type="dxa"/>
          </w:tcPr>
          <w:p w:rsidR="009F6900" w:rsidRDefault="009F6900">
            <w:pPr>
              <w:pStyle w:val="ConsPlusNormal"/>
              <w:jc w:val="center"/>
            </w:pPr>
            <w:r>
              <w:t>всего, в том числе:</w:t>
            </w:r>
          </w:p>
        </w:tc>
        <w:tc>
          <w:tcPr>
            <w:tcW w:w="1724" w:type="dxa"/>
          </w:tcPr>
          <w:p w:rsidR="009F6900" w:rsidRDefault="009F6900">
            <w:pPr>
              <w:pStyle w:val="ConsPlusNormal"/>
              <w:jc w:val="right"/>
            </w:pPr>
            <w:r>
              <w:t>74307,1</w:t>
            </w:r>
          </w:p>
        </w:tc>
        <w:tc>
          <w:tcPr>
            <w:tcW w:w="1724" w:type="dxa"/>
          </w:tcPr>
          <w:p w:rsidR="009F6900" w:rsidRDefault="009F6900">
            <w:pPr>
              <w:pStyle w:val="ConsPlusNormal"/>
              <w:jc w:val="right"/>
            </w:pPr>
            <w:r>
              <w:t>65135,4</w:t>
            </w:r>
          </w:p>
        </w:tc>
        <w:tc>
          <w:tcPr>
            <w:tcW w:w="1724" w:type="dxa"/>
          </w:tcPr>
          <w:p w:rsidR="009F6900" w:rsidRDefault="009F6900">
            <w:pPr>
              <w:pStyle w:val="ConsPlusNormal"/>
              <w:jc w:val="right"/>
            </w:pPr>
            <w:r>
              <w:t>56963,6</w:t>
            </w:r>
          </w:p>
        </w:tc>
        <w:tc>
          <w:tcPr>
            <w:tcW w:w="1724" w:type="dxa"/>
          </w:tcPr>
          <w:p w:rsidR="009F6900" w:rsidRDefault="009F6900">
            <w:pPr>
              <w:pStyle w:val="ConsPlusNormal"/>
              <w:jc w:val="right"/>
            </w:pPr>
            <w:r>
              <w:t>56963,6</w:t>
            </w:r>
          </w:p>
        </w:tc>
        <w:tc>
          <w:tcPr>
            <w:tcW w:w="1724" w:type="dxa"/>
          </w:tcPr>
          <w:p w:rsidR="009F6900" w:rsidRDefault="009F6900">
            <w:pPr>
              <w:pStyle w:val="ConsPlusNormal"/>
              <w:jc w:val="right"/>
            </w:pPr>
            <w:r>
              <w:t>56963,6</w:t>
            </w:r>
          </w:p>
        </w:tc>
        <w:tc>
          <w:tcPr>
            <w:tcW w:w="1724" w:type="dxa"/>
          </w:tcPr>
          <w:p w:rsidR="009F6900" w:rsidRDefault="009F6900">
            <w:pPr>
              <w:pStyle w:val="ConsPlusNormal"/>
              <w:jc w:val="right"/>
            </w:pPr>
            <w:r>
              <w:t>56963,6</w:t>
            </w:r>
          </w:p>
        </w:tc>
      </w:tr>
      <w:tr w:rsidR="009F6900">
        <w:tc>
          <w:tcPr>
            <w:tcW w:w="624" w:type="dxa"/>
            <w:vMerge/>
          </w:tcPr>
          <w:p w:rsidR="009F6900" w:rsidRDefault="009F6900"/>
        </w:tc>
        <w:tc>
          <w:tcPr>
            <w:tcW w:w="2211" w:type="dxa"/>
            <w:vMerge/>
          </w:tcPr>
          <w:p w:rsidR="009F6900" w:rsidRDefault="009F6900"/>
        </w:tc>
        <w:tc>
          <w:tcPr>
            <w:tcW w:w="3005" w:type="dxa"/>
            <w:vMerge/>
          </w:tcPr>
          <w:p w:rsidR="009F6900" w:rsidRDefault="009F6900"/>
        </w:tc>
        <w:tc>
          <w:tcPr>
            <w:tcW w:w="1984" w:type="dxa"/>
          </w:tcPr>
          <w:p w:rsidR="009F6900" w:rsidRDefault="009F6900">
            <w:pPr>
              <w:pStyle w:val="ConsPlusNormal"/>
              <w:jc w:val="center"/>
            </w:pPr>
            <w:r>
              <w:t>федеральный бюджет</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c>
          <w:tcPr>
            <w:tcW w:w="1724" w:type="dxa"/>
          </w:tcPr>
          <w:p w:rsidR="009F6900" w:rsidRDefault="009F6900">
            <w:pPr>
              <w:pStyle w:val="ConsPlusNormal"/>
              <w:jc w:val="right"/>
            </w:pPr>
            <w:r>
              <w:t>-</w:t>
            </w:r>
          </w:p>
        </w:tc>
      </w:tr>
    </w:tbl>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right"/>
        <w:outlineLvl w:val="1"/>
      </w:pPr>
      <w:bookmarkStart w:id="7" w:name="P2101"/>
      <w:bookmarkEnd w:id="7"/>
      <w:r>
        <w:t>Приложение 5</w:t>
      </w:r>
    </w:p>
    <w:p w:rsidR="009F6900" w:rsidRDefault="009F6900">
      <w:pPr>
        <w:pStyle w:val="ConsPlusNormal"/>
        <w:jc w:val="right"/>
      </w:pPr>
      <w:r>
        <w:t>к государственной программе</w:t>
      </w:r>
    </w:p>
    <w:p w:rsidR="009F6900" w:rsidRDefault="009F6900">
      <w:pPr>
        <w:pStyle w:val="ConsPlusNormal"/>
        <w:jc w:val="right"/>
      </w:pPr>
      <w:r>
        <w:t>"Управление</w:t>
      </w:r>
    </w:p>
    <w:p w:rsidR="009F6900" w:rsidRDefault="009F6900">
      <w:pPr>
        <w:pStyle w:val="ConsPlusNormal"/>
        <w:jc w:val="right"/>
      </w:pPr>
      <w:r>
        <w:t>государственными финансами</w:t>
      </w:r>
    </w:p>
    <w:p w:rsidR="009F6900" w:rsidRDefault="009F6900">
      <w:pPr>
        <w:pStyle w:val="ConsPlusNormal"/>
        <w:jc w:val="right"/>
      </w:pPr>
      <w:r>
        <w:t>и государственным долгом</w:t>
      </w:r>
    </w:p>
    <w:p w:rsidR="009F6900" w:rsidRDefault="009F6900">
      <w:pPr>
        <w:pStyle w:val="ConsPlusNormal"/>
        <w:jc w:val="right"/>
      </w:pPr>
      <w:r>
        <w:t>Оренбургской области"</w:t>
      </w:r>
    </w:p>
    <w:p w:rsidR="009F6900" w:rsidRDefault="009F6900">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9F6900">
        <w:trPr>
          <w:jc w:val="center"/>
        </w:trPr>
        <w:tc>
          <w:tcPr>
            <w:tcW w:w="9294" w:type="dxa"/>
            <w:tcBorders>
              <w:top w:val="nil"/>
              <w:left w:val="single" w:sz="24" w:space="0" w:color="CED3F1"/>
              <w:bottom w:val="nil"/>
              <w:right w:val="single" w:sz="24" w:space="0" w:color="F4F3F8"/>
            </w:tcBorders>
            <w:shd w:val="clear" w:color="auto" w:fill="F4F3F8"/>
          </w:tcPr>
          <w:p w:rsidR="009F6900" w:rsidRDefault="009F6900">
            <w:pPr>
              <w:pStyle w:val="ConsPlusNormal"/>
              <w:jc w:val="center"/>
            </w:pPr>
            <w:r>
              <w:rPr>
                <w:color w:val="392C69"/>
              </w:rPr>
              <w:t>Список изменяющих документов</w:t>
            </w:r>
          </w:p>
          <w:p w:rsidR="009F6900" w:rsidRDefault="009F6900">
            <w:pPr>
              <w:pStyle w:val="ConsPlusNormal"/>
              <w:jc w:val="center"/>
            </w:pPr>
            <w:r>
              <w:rPr>
                <w:color w:val="392C69"/>
              </w:rPr>
              <w:t xml:space="preserve">(в ред. </w:t>
            </w:r>
            <w:hyperlink r:id="rId42" w:history="1">
              <w:r>
                <w:rPr>
                  <w:color w:val="0000FF"/>
                </w:rPr>
                <w:t>Постановления</w:t>
              </w:r>
            </w:hyperlink>
            <w:r>
              <w:rPr>
                <w:color w:val="392C69"/>
              </w:rPr>
              <w:t xml:space="preserve"> Правительства Оренбургской области</w:t>
            </w:r>
          </w:p>
          <w:p w:rsidR="009F6900" w:rsidRDefault="009F6900">
            <w:pPr>
              <w:pStyle w:val="ConsPlusNormal"/>
              <w:jc w:val="center"/>
            </w:pPr>
            <w:r>
              <w:rPr>
                <w:color w:val="392C69"/>
              </w:rPr>
              <w:t>от 24.12.2020 N 1241-пп)</w:t>
            </w:r>
          </w:p>
        </w:tc>
      </w:tr>
    </w:tbl>
    <w:p w:rsidR="009F6900" w:rsidRDefault="009F6900">
      <w:pPr>
        <w:pStyle w:val="ConsPlusNormal"/>
        <w:jc w:val="both"/>
      </w:pPr>
    </w:p>
    <w:p w:rsidR="009F6900" w:rsidRDefault="009F6900">
      <w:pPr>
        <w:pStyle w:val="ConsPlusTitle"/>
        <w:jc w:val="center"/>
        <w:outlineLvl w:val="2"/>
      </w:pPr>
      <w:r>
        <w:t>План</w:t>
      </w:r>
    </w:p>
    <w:p w:rsidR="009F6900" w:rsidRDefault="009F6900">
      <w:pPr>
        <w:pStyle w:val="ConsPlusTitle"/>
        <w:jc w:val="center"/>
      </w:pPr>
      <w:r>
        <w:t>реализации Программы на 2020 год</w:t>
      </w:r>
    </w:p>
    <w:p w:rsidR="009F6900" w:rsidRDefault="009F69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3543"/>
        <w:gridCol w:w="2977"/>
        <w:gridCol w:w="1757"/>
        <w:gridCol w:w="1843"/>
        <w:gridCol w:w="2381"/>
        <w:gridCol w:w="2891"/>
      </w:tblGrid>
      <w:tr w:rsidR="009F6900">
        <w:tc>
          <w:tcPr>
            <w:tcW w:w="680" w:type="dxa"/>
          </w:tcPr>
          <w:p w:rsidR="009F6900" w:rsidRDefault="009F6900">
            <w:pPr>
              <w:pStyle w:val="ConsPlusNormal"/>
              <w:jc w:val="center"/>
            </w:pPr>
            <w:r>
              <w:t>N п/п</w:t>
            </w:r>
          </w:p>
        </w:tc>
        <w:tc>
          <w:tcPr>
            <w:tcW w:w="3543" w:type="dxa"/>
          </w:tcPr>
          <w:p w:rsidR="009F6900" w:rsidRDefault="009F6900">
            <w:pPr>
              <w:pStyle w:val="ConsPlusNormal"/>
              <w:jc w:val="center"/>
            </w:pPr>
            <w:r>
              <w:t>Наименование элемента</w:t>
            </w:r>
          </w:p>
        </w:tc>
        <w:tc>
          <w:tcPr>
            <w:tcW w:w="2977" w:type="dxa"/>
          </w:tcPr>
          <w:p w:rsidR="009F6900" w:rsidRDefault="009F6900">
            <w:pPr>
              <w:pStyle w:val="ConsPlusNormal"/>
              <w:jc w:val="center"/>
            </w:pPr>
            <w:r>
              <w:t>Фамилия, имя, отчество, наименование должности лица, ответственного за реализацию основного мероприятия (достижение значения показателя (индикатора), наступление контрольного события) Программы</w:t>
            </w:r>
          </w:p>
        </w:tc>
        <w:tc>
          <w:tcPr>
            <w:tcW w:w="1757" w:type="dxa"/>
          </w:tcPr>
          <w:p w:rsidR="009F6900" w:rsidRDefault="009F6900">
            <w:pPr>
              <w:pStyle w:val="ConsPlusNormal"/>
              <w:jc w:val="center"/>
            </w:pPr>
            <w:r>
              <w:t>Единица измерения</w:t>
            </w:r>
          </w:p>
        </w:tc>
        <w:tc>
          <w:tcPr>
            <w:tcW w:w="1843" w:type="dxa"/>
          </w:tcPr>
          <w:p w:rsidR="009F6900" w:rsidRDefault="009F6900">
            <w:pPr>
              <w:pStyle w:val="ConsPlusNormal"/>
              <w:jc w:val="center"/>
            </w:pPr>
            <w:r>
              <w:t>Плановое значение показателя</w:t>
            </w:r>
          </w:p>
          <w:p w:rsidR="009F6900" w:rsidRDefault="009F6900">
            <w:pPr>
              <w:pStyle w:val="ConsPlusNormal"/>
              <w:jc w:val="center"/>
            </w:pPr>
            <w:r>
              <w:t>(индикатора)</w:t>
            </w:r>
          </w:p>
        </w:tc>
        <w:tc>
          <w:tcPr>
            <w:tcW w:w="2381" w:type="dxa"/>
          </w:tcPr>
          <w:p w:rsidR="009F6900" w:rsidRDefault="009F6900">
            <w:pPr>
              <w:pStyle w:val="ConsPlusNormal"/>
              <w:jc w:val="center"/>
            </w:pPr>
            <w:r>
              <w:t>Дата наступления контрольного события</w:t>
            </w:r>
          </w:p>
        </w:tc>
        <w:tc>
          <w:tcPr>
            <w:tcW w:w="2891" w:type="dxa"/>
          </w:tcPr>
          <w:p w:rsidR="009F6900" w:rsidRDefault="009F6900">
            <w:pPr>
              <w:pStyle w:val="ConsPlusNormal"/>
              <w:jc w:val="center"/>
            </w:pPr>
            <w:r>
              <w:t>Связь со значением оценки рисков</w:t>
            </w:r>
          </w:p>
        </w:tc>
      </w:tr>
      <w:tr w:rsidR="009F6900">
        <w:tc>
          <w:tcPr>
            <w:tcW w:w="680" w:type="dxa"/>
          </w:tcPr>
          <w:p w:rsidR="009F6900" w:rsidRDefault="009F6900">
            <w:pPr>
              <w:pStyle w:val="ConsPlusNormal"/>
              <w:jc w:val="center"/>
            </w:pPr>
            <w:r>
              <w:t>1</w:t>
            </w:r>
          </w:p>
        </w:tc>
        <w:tc>
          <w:tcPr>
            <w:tcW w:w="3543" w:type="dxa"/>
          </w:tcPr>
          <w:p w:rsidR="009F6900" w:rsidRDefault="009F6900">
            <w:pPr>
              <w:pStyle w:val="ConsPlusNormal"/>
              <w:jc w:val="center"/>
            </w:pPr>
            <w:r>
              <w:t>2</w:t>
            </w:r>
          </w:p>
        </w:tc>
        <w:tc>
          <w:tcPr>
            <w:tcW w:w="2977" w:type="dxa"/>
          </w:tcPr>
          <w:p w:rsidR="009F6900" w:rsidRDefault="009F6900">
            <w:pPr>
              <w:pStyle w:val="ConsPlusNormal"/>
              <w:jc w:val="center"/>
            </w:pPr>
            <w:r>
              <w:t>3</w:t>
            </w:r>
          </w:p>
        </w:tc>
        <w:tc>
          <w:tcPr>
            <w:tcW w:w="1757" w:type="dxa"/>
          </w:tcPr>
          <w:p w:rsidR="009F6900" w:rsidRDefault="009F6900">
            <w:pPr>
              <w:pStyle w:val="ConsPlusNormal"/>
              <w:jc w:val="center"/>
            </w:pPr>
            <w:r>
              <w:t>4</w:t>
            </w:r>
          </w:p>
        </w:tc>
        <w:tc>
          <w:tcPr>
            <w:tcW w:w="1843" w:type="dxa"/>
          </w:tcPr>
          <w:p w:rsidR="009F6900" w:rsidRDefault="009F6900">
            <w:pPr>
              <w:pStyle w:val="ConsPlusNormal"/>
              <w:jc w:val="center"/>
            </w:pPr>
            <w:r>
              <w:t>5</w:t>
            </w:r>
          </w:p>
        </w:tc>
        <w:tc>
          <w:tcPr>
            <w:tcW w:w="2381" w:type="dxa"/>
          </w:tcPr>
          <w:p w:rsidR="009F6900" w:rsidRDefault="009F6900">
            <w:pPr>
              <w:pStyle w:val="ConsPlusNormal"/>
              <w:jc w:val="center"/>
            </w:pPr>
            <w:r>
              <w:t>6</w:t>
            </w:r>
          </w:p>
        </w:tc>
        <w:tc>
          <w:tcPr>
            <w:tcW w:w="2891" w:type="dxa"/>
          </w:tcPr>
          <w:p w:rsidR="009F6900" w:rsidRDefault="009F6900">
            <w:pPr>
              <w:pStyle w:val="ConsPlusNormal"/>
              <w:jc w:val="center"/>
            </w:pPr>
            <w:r>
              <w:t>7</w:t>
            </w:r>
          </w:p>
        </w:tc>
      </w:tr>
      <w:tr w:rsidR="009F6900">
        <w:tc>
          <w:tcPr>
            <w:tcW w:w="680" w:type="dxa"/>
          </w:tcPr>
          <w:p w:rsidR="009F6900" w:rsidRDefault="009F6900">
            <w:pPr>
              <w:pStyle w:val="ConsPlusNormal"/>
              <w:jc w:val="center"/>
              <w:outlineLvl w:val="3"/>
            </w:pPr>
            <w:r>
              <w:t>1.</w:t>
            </w:r>
          </w:p>
        </w:tc>
        <w:tc>
          <w:tcPr>
            <w:tcW w:w="3543" w:type="dxa"/>
          </w:tcPr>
          <w:p w:rsidR="009F6900" w:rsidRDefault="009F6900">
            <w:pPr>
              <w:pStyle w:val="ConsPlusNormal"/>
            </w:pPr>
            <w:r>
              <w:t>Государственная программа "Управление государственными финансами и государственным долгом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outlineLvl w:val="4"/>
            </w:pPr>
            <w:r>
              <w:t>2.</w:t>
            </w:r>
          </w:p>
        </w:tc>
        <w:tc>
          <w:tcPr>
            <w:tcW w:w="3543" w:type="dxa"/>
          </w:tcPr>
          <w:p w:rsidR="009F6900" w:rsidRDefault="009F6900">
            <w:pPr>
              <w:pStyle w:val="ConsPlusNormal"/>
            </w:pPr>
            <w:r>
              <w:t xml:space="preserve">Подпрограмма "Создание </w:t>
            </w:r>
            <w:r>
              <w:lastRenderedPageBreak/>
              <w:t>организационных условий для составления и исполнения областного бюджета"</w:t>
            </w:r>
          </w:p>
        </w:tc>
        <w:tc>
          <w:tcPr>
            <w:tcW w:w="2977" w:type="dxa"/>
          </w:tcPr>
          <w:p w:rsidR="009F6900" w:rsidRDefault="009F6900">
            <w:pPr>
              <w:pStyle w:val="ConsPlusNormal"/>
              <w:jc w:val="center"/>
            </w:pPr>
            <w:r>
              <w:lastRenderedPageBreak/>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lastRenderedPageBreak/>
              <w:t>3.</w:t>
            </w:r>
          </w:p>
        </w:tc>
        <w:tc>
          <w:tcPr>
            <w:tcW w:w="3543" w:type="dxa"/>
          </w:tcPr>
          <w:p w:rsidR="009F6900" w:rsidRDefault="009F6900">
            <w:pPr>
              <w:pStyle w:val="ConsPlusNormal"/>
            </w:pPr>
            <w:r>
              <w:t>Основное мероприятие 1 "Организация составления и исполнения областного бюджета"</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4.</w:t>
            </w:r>
          </w:p>
        </w:tc>
        <w:tc>
          <w:tcPr>
            <w:tcW w:w="3543" w:type="dxa"/>
          </w:tcPr>
          <w:p w:rsidR="009F6900" w:rsidRDefault="009F6900">
            <w:pPr>
              <w:pStyle w:val="ConsPlusNormal"/>
            </w:pPr>
            <w:r>
              <w:t>Показатель (индикатор) "Исполнение областного бюджета по налоговым и неналоговым доходам"</w:t>
            </w:r>
          </w:p>
        </w:tc>
        <w:tc>
          <w:tcPr>
            <w:tcW w:w="2977" w:type="dxa"/>
          </w:tcPr>
          <w:p w:rsidR="009F6900" w:rsidRDefault="009F6900">
            <w:pPr>
              <w:pStyle w:val="ConsPlusNormal"/>
              <w:jc w:val="center"/>
            </w:pPr>
            <w:r>
              <w:t>Юсупова Елена Петровна - начальник управления налоговой политики министерства финансов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100,0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нестабильность финансовой ситуации в Оренбургской области;</w:t>
            </w:r>
          </w:p>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tc>
      </w:tr>
      <w:tr w:rsidR="009F6900">
        <w:tc>
          <w:tcPr>
            <w:tcW w:w="680" w:type="dxa"/>
          </w:tcPr>
          <w:p w:rsidR="009F6900" w:rsidRDefault="009F6900">
            <w:pPr>
              <w:pStyle w:val="ConsPlusNormal"/>
              <w:jc w:val="center"/>
            </w:pPr>
            <w:r>
              <w:t>5.</w:t>
            </w:r>
          </w:p>
        </w:tc>
        <w:tc>
          <w:tcPr>
            <w:tcW w:w="3543" w:type="dxa"/>
          </w:tcPr>
          <w:p w:rsidR="009F6900" w:rsidRDefault="009F6900">
            <w:pPr>
              <w:pStyle w:val="ConsPlusNormal"/>
            </w:pPr>
            <w:r>
              <w:t>Контрольное событие "Участие в работе межведомственной комиссии по вопросам уплаты налогов и сокращения убыточности организаций"</w:t>
            </w:r>
          </w:p>
        </w:tc>
        <w:tc>
          <w:tcPr>
            <w:tcW w:w="2977" w:type="dxa"/>
          </w:tcPr>
          <w:p w:rsidR="009F6900" w:rsidRDefault="009F6900">
            <w:pPr>
              <w:pStyle w:val="ConsPlusNormal"/>
              <w:jc w:val="center"/>
            </w:pPr>
            <w:r>
              <w:t>Юсупова Елена Петровна - начальник управления налоговой политики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в соответствии с планом работы межведомственной комиссии по вопросам уплаты налогов и сокращения убыточности организаций</w:t>
            </w:r>
          </w:p>
        </w:tc>
        <w:tc>
          <w:tcPr>
            <w:tcW w:w="2891" w:type="dxa"/>
          </w:tcPr>
          <w:p w:rsidR="009F6900" w:rsidRDefault="009F6900">
            <w:pPr>
              <w:pStyle w:val="ConsPlusNormal"/>
            </w:pPr>
            <w:r>
              <w:t>непредставление, несвоевременное представление, представление неверных данных организациями</w:t>
            </w:r>
          </w:p>
        </w:tc>
      </w:tr>
      <w:tr w:rsidR="009F6900">
        <w:tc>
          <w:tcPr>
            <w:tcW w:w="680" w:type="dxa"/>
          </w:tcPr>
          <w:p w:rsidR="009F6900" w:rsidRDefault="009F6900">
            <w:pPr>
              <w:pStyle w:val="ConsPlusNormal"/>
              <w:jc w:val="center"/>
            </w:pPr>
            <w:r>
              <w:t>6.</w:t>
            </w:r>
          </w:p>
        </w:tc>
        <w:tc>
          <w:tcPr>
            <w:tcW w:w="3543" w:type="dxa"/>
          </w:tcPr>
          <w:p w:rsidR="009F6900" w:rsidRDefault="009F6900">
            <w:pPr>
              <w:pStyle w:val="ConsPlusNormal"/>
            </w:pPr>
            <w:r>
              <w:t>Показатель (индикатор) "Исполнение областного бюджета по расходам"</w:t>
            </w:r>
          </w:p>
        </w:tc>
        <w:tc>
          <w:tcPr>
            <w:tcW w:w="2977" w:type="dxa"/>
          </w:tcPr>
          <w:p w:rsidR="009F6900" w:rsidRDefault="009F6900">
            <w:pPr>
              <w:pStyle w:val="ConsPlusNormal"/>
              <w:jc w:val="center"/>
            </w:pPr>
            <w:r>
              <w:t>Суетина Светлана Алексеевна - начальник управления казначейского исполнения бюджета министерства финансов Оренбургской области;</w:t>
            </w:r>
          </w:p>
          <w:p w:rsidR="009F6900" w:rsidRDefault="009F6900">
            <w:pPr>
              <w:pStyle w:val="ConsPlusNormal"/>
              <w:jc w:val="center"/>
            </w:pPr>
            <w:r>
              <w:t xml:space="preserve">Комаров Александр </w:t>
            </w:r>
            <w:r>
              <w:lastRenderedPageBreak/>
              <w:t>Сергеевич - заместитель начальника управления бюджетной политики и межбюджетных отношений министерства финансов Оренбургской области;</w:t>
            </w:r>
          </w:p>
          <w:p w:rsidR="009F6900" w:rsidRDefault="009F6900">
            <w:pPr>
              <w:pStyle w:val="ConsPlusNormal"/>
              <w:jc w:val="center"/>
            </w:pPr>
            <w:r>
              <w:t>Лупандина Надежда Александровна - начальник управления бюджетной политики в отраслях социальной сферы министерства финансов Оренбургской области;</w:t>
            </w:r>
          </w:p>
          <w:p w:rsidR="009F6900" w:rsidRDefault="009F6900">
            <w:pPr>
              <w:pStyle w:val="ConsPlusNormal"/>
              <w:jc w:val="center"/>
            </w:pPr>
            <w:r>
              <w:t>Яковлева Наталья Алексеевна - начальник управления бюджетной политики в отраслях экономики министерства финансов Оренбургской области;</w:t>
            </w:r>
          </w:p>
          <w:p w:rsidR="009F6900" w:rsidRDefault="009F6900">
            <w:pPr>
              <w:pStyle w:val="ConsPlusNormal"/>
              <w:jc w:val="center"/>
            </w:pPr>
            <w:r>
              <w:t>Уткина Татьяна Викторовна - начальник отдела методологии планирования расходов на управление министерства финансов Оренбургской области;</w:t>
            </w:r>
          </w:p>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lastRenderedPageBreak/>
              <w:t>процентов</w:t>
            </w:r>
          </w:p>
        </w:tc>
        <w:tc>
          <w:tcPr>
            <w:tcW w:w="1843" w:type="dxa"/>
          </w:tcPr>
          <w:p w:rsidR="009F6900" w:rsidRDefault="009F6900">
            <w:pPr>
              <w:pStyle w:val="ConsPlusNormal"/>
              <w:jc w:val="center"/>
            </w:pPr>
            <w:r>
              <w:t>98,0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нестабильность финансовой ситуации в Оренбургской области;</w:t>
            </w:r>
          </w:p>
          <w:p w:rsidR="009F6900" w:rsidRDefault="009F6900">
            <w:pPr>
              <w:pStyle w:val="ConsPlusNormal"/>
            </w:pPr>
            <w:r>
              <w:t xml:space="preserve">изменение законодательства Российской Федерации и Оренбургской области в </w:t>
            </w:r>
            <w:r>
              <w:lastRenderedPageBreak/>
              <w:t>бюджетной и налоговой сферах;</w:t>
            </w:r>
          </w:p>
          <w:p w:rsidR="009F6900" w:rsidRDefault="009F6900">
            <w:pPr>
              <w:pStyle w:val="ConsPlusNormal"/>
            </w:pPr>
            <w:r>
              <w:t>длительность процедур согласования документов;</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lastRenderedPageBreak/>
              <w:t>7.</w:t>
            </w:r>
          </w:p>
        </w:tc>
        <w:tc>
          <w:tcPr>
            <w:tcW w:w="3543" w:type="dxa"/>
          </w:tcPr>
          <w:p w:rsidR="009F6900" w:rsidRDefault="009F6900">
            <w:pPr>
              <w:pStyle w:val="ConsPlusNormal"/>
            </w:pPr>
            <w:r>
              <w:t xml:space="preserve">Контрольное событие 1 "Осуществление проверки реестров </w:t>
            </w:r>
            <w:r>
              <w:lastRenderedPageBreak/>
              <w:t>расходных обязательств главных распорядителей средств областного бюджета, подлежащих исполнению за счет бюджетных ассигнований областного бюджета"</w:t>
            </w:r>
          </w:p>
        </w:tc>
        <w:tc>
          <w:tcPr>
            <w:tcW w:w="2977" w:type="dxa"/>
          </w:tcPr>
          <w:p w:rsidR="009F6900" w:rsidRDefault="009F6900">
            <w:pPr>
              <w:pStyle w:val="ConsPlusNormal"/>
              <w:jc w:val="center"/>
            </w:pPr>
            <w:r>
              <w:lastRenderedPageBreak/>
              <w:t xml:space="preserve">Лупандина Надежда Александровна - начальник </w:t>
            </w:r>
            <w:r>
              <w:lastRenderedPageBreak/>
              <w:t>управления бюджетной политики в отраслях социальной сферы министерства финансов Оренбургской области;</w:t>
            </w:r>
          </w:p>
          <w:p w:rsidR="009F6900" w:rsidRDefault="009F6900">
            <w:pPr>
              <w:pStyle w:val="ConsPlusNormal"/>
              <w:jc w:val="center"/>
            </w:pPr>
            <w:r>
              <w:t>Яковлева Наталья Алексеевна - начальник управления бюджетной политики в отраслях экономики министерства финансов Оренбургской области;</w:t>
            </w:r>
          </w:p>
          <w:p w:rsidR="009F6900" w:rsidRDefault="009F6900">
            <w:pPr>
              <w:pStyle w:val="ConsPlusNormal"/>
              <w:jc w:val="center"/>
            </w:pPr>
            <w:r>
              <w:t>Уткина Татьяна Викторовна - начальник отдела методологии планирования расходов на управление министерства финансов Оренбургской области;</w:t>
            </w:r>
          </w:p>
          <w:p w:rsidR="009F6900" w:rsidRDefault="009F6900">
            <w:pPr>
              <w:pStyle w:val="ConsPlusNormal"/>
              <w:jc w:val="center"/>
            </w:pPr>
            <w:r>
              <w:t>Подкорытов Денис Анатольевич - консультант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15.06.2020,</w:t>
            </w:r>
          </w:p>
          <w:p w:rsidR="009F6900" w:rsidRDefault="009F6900">
            <w:pPr>
              <w:pStyle w:val="ConsPlusNormal"/>
              <w:jc w:val="center"/>
            </w:pPr>
            <w:r>
              <w:t>20.10.2020</w:t>
            </w:r>
          </w:p>
        </w:tc>
        <w:tc>
          <w:tcPr>
            <w:tcW w:w="2891" w:type="dxa"/>
          </w:tcPr>
          <w:p w:rsidR="009F6900" w:rsidRDefault="009F6900">
            <w:pPr>
              <w:pStyle w:val="ConsPlusNormal"/>
            </w:pPr>
            <w:r>
              <w:t xml:space="preserve">изменение законодательства </w:t>
            </w:r>
            <w:r>
              <w:lastRenderedPageBreak/>
              <w:t>Российской Федерации и Оренбургской области в бюджетной и налоговой сферах;</w:t>
            </w:r>
          </w:p>
          <w:p w:rsidR="009F6900" w:rsidRDefault="009F6900">
            <w:pPr>
              <w:pStyle w:val="ConsPlusNormal"/>
            </w:pPr>
            <w:r>
              <w:t>непредставление, несвоевременное представление, представление неверных данных организациями;</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lastRenderedPageBreak/>
              <w:t>8.</w:t>
            </w:r>
          </w:p>
        </w:tc>
        <w:tc>
          <w:tcPr>
            <w:tcW w:w="3543" w:type="dxa"/>
          </w:tcPr>
          <w:p w:rsidR="009F6900" w:rsidRDefault="009F6900">
            <w:pPr>
              <w:pStyle w:val="ConsPlusNormal"/>
            </w:pPr>
            <w:r>
              <w:t>Контрольное событие 2 "Формирование сводного реестра расходных обязательств Оренбургской области, подлежащих исполнению за счет бюджетных ассигнований областного бюджета"</w:t>
            </w:r>
          </w:p>
        </w:tc>
        <w:tc>
          <w:tcPr>
            <w:tcW w:w="2977" w:type="dxa"/>
          </w:tcPr>
          <w:p w:rsidR="009F6900" w:rsidRDefault="009F6900">
            <w:pPr>
              <w:pStyle w:val="ConsPlusNormal"/>
              <w:jc w:val="center"/>
            </w:pPr>
            <w:r>
              <w:t>Подкорытов Денис Анатольевич - консультант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22.06.2020,</w:t>
            </w:r>
          </w:p>
          <w:p w:rsidR="009F6900" w:rsidRDefault="009F6900">
            <w:pPr>
              <w:pStyle w:val="ConsPlusNormal"/>
              <w:jc w:val="center"/>
            </w:pPr>
            <w:r>
              <w:t>31.10.2020</w:t>
            </w:r>
          </w:p>
        </w:tc>
        <w:tc>
          <w:tcPr>
            <w:tcW w:w="2891" w:type="dxa"/>
          </w:tcPr>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p w:rsidR="009F6900" w:rsidRDefault="009F6900">
            <w:pPr>
              <w:pStyle w:val="ConsPlusNormal"/>
            </w:pPr>
            <w:r>
              <w:t xml:space="preserve">непредставление, несвоевременное представление, </w:t>
            </w:r>
            <w:r>
              <w:lastRenderedPageBreak/>
              <w:t>представление неверных данных организациями;</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lastRenderedPageBreak/>
              <w:t>9.</w:t>
            </w:r>
          </w:p>
        </w:tc>
        <w:tc>
          <w:tcPr>
            <w:tcW w:w="3543" w:type="dxa"/>
          </w:tcPr>
          <w:p w:rsidR="009F6900" w:rsidRDefault="009F6900">
            <w:pPr>
              <w:pStyle w:val="ConsPlusNormal"/>
            </w:pPr>
            <w:r>
              <w:t>Контрольное событие 3 "Представление проекта закона Оренбургской области о внесении изменений в областной бюджет на 2020 год и на плановый период 2021 и 2022 годов в Законодательное Собрание Оренбургской области"</w:t>
            </w:r>
          </w:p>
        </w:tc>
        <w:tc>
          <w:tcPr>
            <w:tcW w:w="2977" w:type="dxa"/>
          </w:tcPr>
          <w:p w:rsidR="009F6900" w:rsidRDefault="009F6900">
            <w:pPr>
              <w:pStyle w:val="ConsPlusNormal"/>
              <w:jc w:val="center"/>
            </w:pPr>
            <w:r>
              <w:t>Подкорытов Денис Анатольевич - консультант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по мере необходимости уточнения областного бюджета</w:t>
            </w:r>
          </w:p>
        </w:tc>
        <w:tc>
          <w:tcPr>
            <w:tcW w:w="2891" w:type="dxa"/>
          </w:tcPr>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t>10.</w:t>
            </w:r>
          </w:p>
        </w:tc>
        <w:tc>
          <w:tcPr>
            <w:tcW w:w="3543" w:type="dxa"/>
          </w:tcPr>
          <w:p w:rsidR="009F6900" w:rsidRDefault="009F6900">
            <w:pPr>
              <w:pStyle w:val="ConsPlusNormal"/>
            </w:pPr>
            <w:r>
              <w:t>Основное мероприятие 4 "Стабилизация финансовой ситуации и финансовое обеспечение непредвиденных расходов в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11.</w:t>
            </w:r>
          </w:p>
        </w:tc>
        <w:tc>
          <w:tcPr>
            <w:tcW w:w="3543" w:type="dxa"/>
          </w:tcPr>
          <w:p w:rsidR="009F6900" w:rsidRDefault="009F6900">
            <w:pPr>
              <w:pStyle w:val="ConsPlusNormal"/>
            </w:pPr>
            <w:r>
              <w:t>Показатель (индикатор) "Отношение объема просроченной кредиторской задолженности по обязательствам областного бюджета к общему объему расходов областного бюджета"</w:t>
            </w:r>
          </w:p>
        </w:tc>
        <w:tc>
          <w:tcPr>
            <w:tcW w:w="2977" w:type="dxa"/>
          </w:tcPr>
          <w:p w:rsidR="009F6900" w:rsidRDefault="009F6900">
            <w:pPr>
              <w:pStyle w:val="ConsPlusNormal"/>
              <w:jc w:val="center"/>
            </w:pPr>
            <w:r>
              <w:t>Белякова Татьяна Николаевна - начальник управления бухгалтерского учета и отчетности по бюджету министерства финансов Оренбургской области;</w:t>
            </w:r>
          </w:p>
          <w:p w:rsidR="009F6900" w:rsidRDefault="009F6900">
            <w:pPr>
              <w:pStyle w:val="ConsPlusNormal"/>
              <w:jc w:val="center"/>
            </w:pPr>
            <w:r>
              <w:t>Суетина Светлана Алексеевна - начальник управления казначейского исполнения бюджета министерства финансов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0,0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риск возникновения просроченной кредиторской задолженности;</w:t>
            </w:r>
          </w:p>
          <w:p w:rsidR="009F6900" w:rsidRDefault="009F6900">
            <w:pPr>
              <w:pStyle w:val="ConsPlusNormal"/>
            </w:pPr>
            <w:r>
              <w:t>несвоевременное представление главными распорядителями средств областного бюджета сведений о состоянии просроченной кредиторской задолженности</w:t>
            </w:r>
          </w:p>
        </w:tc>
      </w:tr>
      <w:tr w:rsidR="009F6900">
        <w:tc>
          <w:tcPr>
            <w:tcW w:w="680" w:type="dxa"/>
          </w:tcPr>
          <w:p w:rsidR="009F6900" w:rsidRDefault="009F6900">
            <w:pPr>
              <w:pStyle w:val="ConsPlusNormal"/>
              <w:jc w:val="center"/>
            </w:pPr>
            <w:r>
              <w:t>12.</w:t>
            </w:r>
          </w:p>
        </w:tc>
        <w:tc>
          <w:tcPr>
            <w:tcW w:w="3543" w:type="dxa"/>
          </w:tcPr>
          <w:p w:rsidR="009F6900" w:rsidRDefault="009F6900">
            <w:pPr>
              <w:pStyle w:val="ConsPlusNormal"/>
            </w:pPr>
            <w:r>
              <w:t xml:space="preserve">Контрольное событие "Проведение </w:t>
            </w:r>
            <w:r>
              <w:lastRenderedPageBreak/>
              <w:t>мониторинга просроченной кредиторской задолженности"</w:t>
            </w:r>
          </w:p>
        </w:tc>
        <w:tc>
          <w:tcPr>
            <w:tcW w:w="2977" w:type="dxa"/>
          </w:tcPr>
          <w:p w:rsidR="009F6900" w:rsidRDefault="009F6900">
            <w:pPr>
              <w:pStyle w:val="ConsPlusNormal"/>
              <w:jc w:val="center"/>
            </w:pPr>
            <w:r>
              <w:lastRenderedPageBreak/>
              <w:t xml:space="preserve">Белякова Татьяна Николаевна </w:t>
            </w:r>
            <w:r>
              <w:lastRenderedPageBreak/>
              <w:t>- начальник управления бухгалтерского учета и отчетности по бюджету министерства финансов Оренбургской области;</w:t>
            </w:r>
          </w:p>
          <w:p w:rsidR="009F6900" w:rsidRDefault="009F6900">
            <w:pPr>
              <w:pStyle w:val="ConsPlusNormal"/>
              <w:jc w:val="center"/>
            </w:pPr>
            <w:r>
              <w:t>Суетина Светлана Алексеевна - начальник управления казначейского исполнения бюджета министерства финансов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 xml:space="preserve">ежемесячно, до 15 </w:t>
            </w:r>
            <w:r>
              <w:lastRenderedPageBreak/>
              <w:t>числа месяца, следующего за отчетным периодом</w:t>
            </w:r>
          </w:p>
        </w:tc>
        <w:tc>
          <w:tcPr>
            <w:tcW w:w="2891" w:type="dxa"/>
          </w:tcPr>
          <w:p w:rsidR="009F6900" w:rsidRDefault="009F6900">
            <w:pPr>
              <w:pStyle w:val="ConsPlusNormal"/>
            </w:pPr>
            <w:r>
              <w:lastRenderedPageBreak/>
              <w:t xml:space="preserve">риск возникновения </w:t>
            </w:r>
            <w:r>
              <w:lastRenderedPageBreak/>
              <w:t>просроченной кредиторской задолженности;</w:t>
            </w:r>
          </w:p>
          <w:p w:rsidR="009F6900" w:rsidRDefault="009F6900">
            <w:pPr>
              <w:pStyle w:val="ConsPlusNormal"/>
            </w:pPr>
            <w:r>
              <w:t>несвоевременное представление главными распорядителями средств областного бюджета сведений о состоянии просроченной кредиторской задолженности</w:t>
            </w:r>
          </w:p>
        </w:tc>
      </w:tr>
      <w:tr w:rsidR="009F6900">
        <w:tc>
          <w:tcPr>
            <w:tcW w:w="680" w:type="dxa"/>
          </w:tcPr>
          <w:p w:rsidR="009F6900" w:rsidRDefault="009F6900">
            <w:pPr>
              <w:pStyle w:val="ConsPlusNormal"/>
              <w:jc w:val="center"/>
              <w:outlineLvl w:val="4"/>
            </w:pPr>
            <w:r>
              <w:lastRenderedPageBreak/>
              <w:t>13.</w:t>
            </w:r>
          </w:p>
        </w:tc>
        <w:tc>
          <w:tcPr>
            <w:tcW w:w="3543" w:type="dxa"/>
          </w:tcPr>
          <w:p w:rsidR="009F6900" w:rsidRDefault="009F6900">
            <w:pPr>
              <w:pStyle w:val="ConsPlusNormal"/>
            </w:pPr>
            <w:r>
              <w:t>Подпрограмма 2 "Повышение финансовой самостоятельности местных бюджетов"</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14.</w:t>
            </w:r>
          </w:p>
        </w:tc>
        <w:tc>
          <w:tcPr>
            <w:tcW w:w="3543" w:type="dxa"/>
          </w:tcPr>
          <w:p w:rsidR="009F6900" w:rsidRDefault="009F6900">
            <w:pPr>
              <w:pStyle w:val="ConsPlusNormal"/>
            </w:pPr>
            <w:r>
              <w:t>Основное мероприятие 1 "Выравнивание бюджетной обеспеченности муниципальных образований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15.</w:t>
            </w:r>
          </w:p>
        </w:tc>
        <w:tc>
          <w:tcPr>
            <w:tcW w:w="3543" w:type="dxa"/>
          </w:tcPr>
          <w:p w:rsidR="009F6900" w:rsidRDefault="009F6900">
            <w:pPr>
              <w:pStyle w:val="ConsPlusNormal"/>
            </w:pPr>
            <w:r>
              <w:t>Показатель (индикатор) 1 "Среднедушевые доходы бюджетов городских округов области"</w:t>
            </w:r>
          </w:p>
        </w:tc>
        <w:tc>
          <w:tcPr>
            <w:tcW w:w="2977" w:type="dxa"/>
          </w:tcPr>
          <w:p w:rsidR="009F6900" w:rsidRDefault="009F6900">
            <w:pPr>
              <w:pStyle w:val="ConsPlusNormal"/>
              <w:jc w:val="center"/>
            </w:pPr>
            <w:r>
              <w:t>Комаров Александр Сергеевич - заместитель начальника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t>рублей на 1 человека</w:t>
            </w:r>
          </w:p>
        </w:tc>
        <w:tc>
          <w:tcPr>
            <w:tcW w:w="1843" w:type="dxa"/>
          </w:tcPr>
          <w:p w:rsidR="009F6900" w:rsidRDefault="009F6900">
            <w:pPr>
              <w:pStyle w:val="ConsPlusNormal"/>
              <w:jc w:val="center"/>
            </w:pPr>
            <w:r>
              <w:t>9551,2</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нестабильность финансовой ситуации в Оренбургской области;</w:t>
            </w:r>
          </w:p>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tc>
      </w:tr>
      <w:tr w:rsidR="009F6900">
        <w:tc>
          <w:tcPr>
            <w:tcW w:w="680" w:type="dxa"/>
          </w:tcPr>
          <w:p w:rsidR="009F6900" w:rsidRDefault="009F6900">
            <w:pPr>
              <w:pStyle w:val="ConsPlusNormal"/>
              <w:jc w:val="center"/>
            </w:pPr>
            <w:r>
              <w:t>16.</w:t>
            </w:r>
          </w:p>
        </w:tc>
        <w:tc>
          <w:tcPr>
            <w:tcW w:w="3543" w:type="dxa"/>
          </w:tcPr>
          <w:p w:rsidR="009F6900" w:rsidRDefault="009F6900">
            <w:pPr>
              <w:pStyle w:val="ConsPlusNormal"/>
            </w:pPr>
            <w:r>
              <w:t xml:space="preserve">Показатель (индикатор) 2 "Среднедушевые доходы </w:t>
            </w:r>
            <w:r>
              <w:lastRenderedPageBreak/>
              <w:t>бюджетов муниципальных районов области"</w:t>
            </w:r>
          </w:p>
        </w:tc>
        <w:tc>
          <w:tcPr>
            <w:tcW w:w="2977" w:type="dxa"/>
          </w:tcPr>
          <w:p w:rsidR="009F6900" w:rsidRDefault="009F6900">
            <w:pPr>
              <w:pStyle w:val="ConsPlusNormal"/>
              <w:jc w:val="center"/>
            </w:pPr>
            <w:r>
              <w:lastRenderedPageBreak/>
              <w:t xml:space="preserve">Комаров Александр Сергеевич - заместитель </w:t>
            </w:r>
            <w:r>
              <w:lastRenderedPageBreak/>
              <w:t>начальника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lastRenderedPageBreak/>
              <w:t>рублей на 1 человека</w:t>
            </w:r>
          </w:p>
        </w:tc>
        <w:tc>
          <w:tcPr>
            <w:tcW w:w="1843" w:type="dxa"/>
          </w:tcPr>
          <w:p w:rsidR="009F6900" w:rsidRDefault="009F6900">
            <w:pPr>
              <w:pStyle w:val="ConsPlusNormal"/>
              <w:jc w:val="center"/>
            </w:pPr>
            <w:r>
              <w:t>13422,8</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 xml:space="preserve">нестабильность финансовой ситуации в Оренбургской </w:t>
            </w:r>
            <w:r>
              <w:lastRenderedPageBreak/>
              <w:t>области;</w:t>
            </w:r>
          </w:p>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tc>
      </w:tr>
      <w:tr w:rsidR="009F6900">
        <w:tc>
          <w:tcPr>
            <w:tcW w:w="680" w:type="dxa"/>
          </w:tcPr>
          <w:p w:rsidR="009F6900" w:rsidRDefault="009F6900">
            <w:pPr>
              <w:pStyle w:val="ConsPlusNormal"/>
              <w:jc w:val="center"/>
            </w:pPr>
            <w:r>
              <w:lastRenderedPageBreak/>
              <w:t>17.</w:t>
            </w:r>
          </w:p>
        </w:tc>
        <w:tc>
          <w:tcPr>
            <w:tcW w:w="3543" w:type="dxa"/>
          </w:tcPr>
          <w:p w:rsidR="009F6900" w:rsidRDefault="009F6900">
            <w:pPr>
              <w:pStyle w:val="ConsPlusNormal"/>
            </w:pPr>
            <w:r>
              <w:t>Контрольное событие 1 "Расчет критерия выравнивания бюджетной обеспеченности городских округов и муниципальных районов области"</w:t>
            </w:r>
          </w:p>
        </w:tc>
        <w:tc>
          <w:tcPr>
            <w:tcW w:w="2977" w:type="dxa"/>
          </w:tcPr>
          <w:p w:rsidR="009F6900" w:rsidRDefault="009F6900">
            <w:pPr>
              <w:pStyle w:val="ConsPlusNormal"/>
              <w:jc w:val="center"/>
            </w:pPr>
            <w:r>
              <w:t>Дахина Юлия Анатольевна - заместитель начальника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01.11.2020</w:t>
            </w:r>
          </w:p>
        </w:tc>
        <w:tc>
          <w:tcPr>
            <w:tcW w:w="2891" w:type="dxa"/>
          </w:tcPr>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p w:rsidR="009F6900" w:rsidRDefault="009F6900">
            <w:pPr>
              <w:pStyle w:val="ConsPlusNormal"/>
            </w:pPr>
            <w:r>
              <w:t>непредставление, несвоевременное представление, представление неверных данных организациями</w:t>
            </w:r>
          </w:p>
        </w:tc>
      </w:tr>
      <w:tr w:rsidR="009F6900">
        <w:tc>
          <w:tcPr>
            <w:tcW w:w="680" w:type="dxa"/>
          </w:tcPr>
          <w:p w:rsidR="009F6900" w:rsidRDefault="009F6900">
            <w:pPr>
              <w:pStyle w:val="ConsPlusNormal"/>
              <w:jc w:val="center"/>
            </w:pPr>
            <w:r>
              <w:t>18.</w:t>
            </w:r>
          </w:p>
        </w:tc>
        <w:tc>
          <w:tcPr>
            <w:tcW w:w="3543" w:type="dxa"/>
          </w:tcPr>
          <w:p w:rsidR="009F6900" w:rsidRDefault="009F6900">
            <w:pPr>
              <w:pStyle w:val="ConsPlusNormal"/>
            </w:pPr>
            <w:r>
              <w:t>Контрольное событие 2 "Расчет критерия выравнивания бюджетной обеспеченности поселений, входящих в состав муниципальных районов области"</w:t>
            </w:r>
          </w:p>
        </w:tc>
        <w:tc>
          <w:tcPr>
            <w:tcW w:w="2977" w:type="dxa"/>
          </w:tcPr>
          <w:p w:rsidR="009F6900" w:rsidRDefault="009F6900">
            <w:pPr>
              <w:pStyle w:val="ConsPlusNormal"/>
              <w:jc w:val="center"/>
            </w:pPr>
            <w:r>
              <w:t>Дахина Юлия Анатольевна - заместитель начальника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01.11.2020</w:t>
            </w:r>
          </w:p>
        </w:tc>
        <w:tc>
          <w:tcPr>
            <w:tcW w:w="2891" w:type="dxa"/>
          </w:tcPr>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p w:rsidR="009F6900" w:rsidRDefault="009F6900">
            <w:pPr>
              <w:pStyle w:val="ConsPlusNormal"/>
            </w:pPr>
            <w:r>
              <w:t>непредставление, несвоевременное представление, представление неверных данных организациями</w:t>
            </w:r>
          </w:p>
        </w:tc>
      </w:tr>
      <w:tr w:rsidR="009F6900">
        <w:tc>
          <w:tcPr>
            <w:tcW w:w="680" w:type="dxa"/>
          </w:tcPr>
          <w:p w:rsidR="009F6900" w:rsidRDefault="009F6900">
            <w:pPr>
              <w:pStyle w:val="ConsPlusNormal"/>
              <w:jc w:val="center"/>
            </w:pPr>
            <w:r>
              <w:t>19.</w:t>
            </w:r>
          </w:p>
        </w:tc>
        <w:tc>
          <w:tcPr>
            <w:tcW w:w="3543" w:type="dxa"/>
          </w:tcPr>
          <w:p w:rsidR="009F6900" w:rsidRDefault="009F6900">
            <w:pPr>
              <w:pStyle w:val="ConsPlusNormal"/>
            </w:pPr>
            <w:r>
              <w:t xml:space="preserve">Контрольное событие 3 "Заключение с администрациями </w:t>
            </w:r>
            <w:r>
              <w:lastRenderedPageBreak/>
              <w:t>городских округов и муниципальных районов области соглашений о мерах по обеспечению устойчивого социально-экономического развития и оздоровлению муниципальных финансов"</w:t>
            </w:r>
          </w:p>
        </w:tc>
        <w:tc>
          <w:tcPr>
            <w:tcW w:w="2977" w:type="dxa"/>
          </w:tcPr>
          <w:p w:rsidR="009F6900" w:rsidRDefault="009F6900">
            <w:pPr>
              <w:pStyle w:val="ConsPlusNormal"/>
              <w:jc w:val="center"/>
            </w:pPr>
            <w:r>
              <w:lastRenderedPageBreak/>
              <w:t xml:space="preserve">Сапунова Аслай Темирбековна - консультант </w:t>
            </w:r>
            <w:r>
              <w:lastRenderedPageBreak/>
              <w:t>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14.02.2020</w:t>
            </w:r>
          </w:p>
        </w:tc>
        <w:tc>
          <w:tcPr>
            <w:tcW w:w="2891" w:type="dxa"/>
          </w:tcPr>
          <w:p w:rsidR="009F6900" w:rsidRDefault="009F6900">
            <w:pPr>
              <w:pStyle w:val="ConsPlusNormal"/>
            </w:pPr>
            <w:r>
              <w:t xml:space="preserve">непредставление, несвоевременное </w:t>
            </w:r>
            <w:r>
              <w:lastRenderedPageBreak/>
              <w:t>представление, представление неверных данных</w:t>
            </w:r>
          </w:p>
        </w:tc>
      </w:tr>
      <w:tr w:rsidR="009F6900">
        <w:tc>
          <w:tcPr>
            <w:tcW w:w="680" w:type="dxa"/>
          </w:tcPr>
          <w:p w:rsidR="009F6900" w:rsidRDefault="009F6900">
            <w:pPr>
              <w:pStyle w:val="ConsPlusNormal"/>
              <w:jc w:val="center"/>
            </w:pPr>
            <w:r>
              <w:lastRenderedPageBreak/>
              <w:t>20.</w:t>
            </w:r>
          </w:p>
        </w:tc>
        <w:tc>
          <w:tcPr>
            <w:tcW w:w="3543" w:type="dxa"/>
          </w:tcPr>
          <w:p w:rsidR="009F6900" w:rsidRDefault="009F6900">
            <w:pPr>
              <w:pStyle w:val="ConsPlusNormal"/>
            </w:pPr>
            <w:r>
              <w:t>Основное мероприятие 2 "Поддержка мер по обеспечению сбалансированности местных бюджетов"</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21.</w:t>
            </w:r>
          </w:p>
        </w:tc>
        <w:tc>
          <w:tcPr>
            <w:tcW w:w="3543" w:type="dxa"/>
          </w:tcPr>
          <w:p w:rsidR="009F6900" w:rsidRDefault="009F6900">
            <w:pPr>
              <w:pStyle w:val="ConsPlusNormal"/>
            </w:pPr>
            <w:r>
              <w:t>Показатель (индикатор) "Доля городских округов и муниципальных районов области, дефицит бюджета которых не превышает уровень, установленный бюджетным законодательством, в общем количестве городских округов и муниципальных районов области"</w:t>
            </w:r>
          </w:p>
        </w:tc>
        <w:tc>
          <w:tcPr>
            <w:tcW w:w="2977" w:type="dxa"/>
          </w:tcPr>
          <w:p w:rsidR="009F6900" w:rsidRDefault="009F6900">
            <w:pPr>
              <w:pStyle w:val="ConsPlusNormal"/>
              <w:jc w:val="center"/>
            </w:pPr>
            <w:r>
              <w:t>Дахина Юлия Анатольевна - заместитель начальника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100,0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нестабильность финансовой ситуации в Оренбургской области;</w:t>
            </w:r>
          </w:p>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tc>
      </w:tr>
      <w:tr w:rsidR="009F6900">
        <w:tc>
          <w:tcPr>
            <w:tcW w:w="680" w:type="dxa"/>
          </w:tcPr>
          <w:p w:rsidR="009F6900" w:rsidRDefault="009F6900">
            <w:pPr>
              <w:pStyle w:val="ConsPlusNormal"/>
              <w:jc w:val="center"/>
            </w:pPr>
            <w:r>
              <w:t>22.</w:t>
            </w:r>
          </w:p>
        </w:tc>
        <w:tc>
          <w:tcPr>
            <w:tcW w:w="3543" w:type="dxa"/>
          </w:tcPr>
          <w:p w:rsidR="009F6900" w:rsidRDefault="009F6900">
            <w:pPr>
              <w:pStyle w:val="ConsPlusNormal"/>
            </w:pPr>
            <w:r>
              <w:t>Контрольное событие "Размещение на сайте министерства финансов Оренбургской области в информационно-телекоммуникационной сети "Интернет" результатов мониторинга соблюдения муниципальными образованиями Оренбургской области требований бюджетного законодательства"</w:t>
            </w:r>
          </w:p>
        </w:tc>
        <w:tc>
          <w:tcPr>
            <w:tcW w:w="2977" w:type="dxa"/>
          </w:tcPr>
          <w:p w:rsidR="009F6900" w:rsidRDefault="009F6900">
            <w:pPr>
              <w:pStyle w:val="ConsPlusNormal"/>
              <w:jc w:val="center"/>
            </w:pPr>
            <w:r>
              <w:t>Мотина Елена Ивановна - консультант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20.03.2020,</w:t>
            </w:r>
          </w:p>
          <w:p w:rsidR="009F6900" w:rsidRDefault="009F6900">
            <w:pPr>
              <w:pStyle w:val="ConsPlusNormal"/>
              <w:jc w:val="center"/>
            </w:pPr>
            <w:r>
              <w:t>30.04.2020,</w:t>
            </w:r>
          </w:p>
          <w:p w:rsidR="009F6900" w:rsidRDefault="009F6900">
            <w:pPr>
              <w:pStyle w:val="ConsPlusNormal"/>
              <w:jc w:val="center"/>
            </w:pPr>
            <w:r>
              <w:t>30.07.2020,</w:t>
            </w:r>
          </w:p>
          <w:p w:rsidR="009F6900" w:rsidRDefault="009F6900">
            <w:pPr>
              <w:pStyle w:val="ConsPlusNormal"/>
              <w:jc w:val="center"/>
            </w:pPr>
            <w:r>
              <w:t>29.10.2020</w:t>
            </w:r>
          </w:p>
        </w:tc>
        <w:tc>
          <w:tcPr>
            <w:tcW w:w="2891" w:type="dxa"/>
          </w:tcPr>
          <w:p w:rsidR="009F6900" w:rsidRDefault="009F6900">
            <w:pPr>
              <w:pStyle w:val="ConsPlusNormal"/>
            </w:pPr>
            <w:r>
              <w:t>непредставление, несвоевременное представление, представление неверных данных организациями;</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outlineLvl w:val="4"/>
            </w:pPr>
            <w:r>
              <w:lastRenderedPageBreak/>
              <w:t>23.</w:t>
            </w:r>
          </w:p>
        </w:tc>
        <w:tc>
          <w:tcPr>
            <w:tcW w:w="3543" w:type="dxa"/>
          </w:tcPr>
          <w:p w:rsidR="009F6900" w:rsidRDefault="009F6900">
            <w:pPr>
              <w:pStyle w:val="ConsPlusNormal"/>
            </w:pPr>
            <w:r>
              <w:t>Подпрограмма 3 "Управление государственным долгом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24.</w:t>
            </w:r>
          </w:p>
        </w:tc>
        <w:tc>
          <w:tcPr>
            <w:tcW w:w="3543" w:type="dxa"/>
          </w:tcPr>
          <w:p w:rsidR="009F6900" w:rsidRDefault="009F6900">
            <w:pPr>
              <w:pStyle w:val="ConsPlusNormal"/>
            </w:pPr>
            <w:r>
              <w:t>Основное мероприятие 1 "Нормативно-правовое регулирование в сфере управления государственным долгом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vMerge w:val="restart"/>
          </w:tcPr>
          <w:p w:rsidR="009F6900" w:rsidRDefault="009F6900">
            <w:pPr>
              <w:pStyle w:val="ConsPlusNormal"/>
              <w:jc w:val="center"/>
            </w:pPr>
            <w:r>
              <w:t>25.</w:t>
            </w:r>
          </w:p>
        </w:tc>
        <w:tc>
          <w:tcPr>
            <w:tcW w:w="3543" w:type="dxa"/>
            <w:vMerge w:val="restart"/>
          </w:tcPr>
          <w:p w:rsidR="009F6900" w:rsidRDefault="009F6900">
            <w:pPr>
              <w:pStyle w:val="ConsPlusNormal"/>
            </w:pPr>
            <w:r>
              <w:t>Показатель (индикатор) "Наличие основных направлений долговой политики Оренбургской области на очередной финансовый год и плановый период"</w:t>
            </w:r>
          </w:p>
        </w:tc>
        <w:tc>
          <w:tcPr>
            <w:tcW w:w="2977" w:type="dxa"/>
            <w:vMerge w:val="restart"/>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p w:rsidR="009F6900" w:rsidRDefault="009F6900">
            <w:pPr>
              <w:pStyle w:val="ConsPlusNormal"/>
              <w:jc w:val="center"/>
            </w:pPr>
            <w:r>
              <w:t>Савенкова Жанна Владимировна - заместитель начальника отдела управления государственным долгом министерства финансов Оренбургской области</w:t>
            </w:r>
          </w:p>
        </w:tc>
        <w:tc>
          <w:tcPr>
            <w:tcW w:w="1757" w:type="dxa"/>
            <w:tcBorders>
              <w:bottom w:val="nil"/>
            </w:tcBorders>
          </w:tcPr>
          <w:p w:rsidR="009F6900" w:rsidRDefault="009F6900">
            <w:pPr>
              <w:pStyle w:val="ConsPlusNormal"/>
              <w:jc w:val="center"/>
            </w:pPr>
            <w:r>
              <w:t>да = 1,</w:t>
            </w:r>
          </w:p>
        </w:tc>
        <w:tc>
          <w:tcPr>
            <w:tcW w:w="1843" w:type="dxa"/>
            <w:vMerge w:val="restart"/>
          </w:tcPr>
          <w:p w:rsidR="009F6900" w:rsidRDefault="009F6900">
            <w:pPr>
              <w:pStyle w:val="ConsPlusNormal"/>
              <w:jc w:val="center"/>
            </w:pPr>
            <w:r>
              <w:t>1</w:t>
            </w:r>
          </w:p>
        </w:tc>
        <w:tc>
          <w:tcPr>
            <w:tcW w:w="2381" w:type="dxa"/>
            <w:vMerge w:val="restart"/>
          </w:tcPr>
          <w:p w:rsidR="009F6900" w:rsidRDefault="009F6900">
            <w:pPr>
              <w:pStyle w:val="ConsPlusNormal"/>
              <w:jc w:val="center"/>
            </w:pPr>
            <w:r>
              <w:t>X</w:t>
            </w:r>
          </w:p>
        </w:tc>
        <w:tc>
          <w:tcPr>
            <w:tcW w:w="2891" w:type="dxa"/>
            <w:vMerge w:val="restart"/>
          </w:tcPr>
          <w:p w:rsidR="009F6900" w:rsidRDefault="009F6900">
            <w:pPr>
              <w:pStyle w:val="ConsPlusNormal"/>
            </w:pPr>
            <w:r>
              <w:t>отсутствие разработанных и утвержденных основных направлений долговой политики Оренбургской области на очередной финансовый год и плановый период</w:t>
            </w:r>
          </w:p>
        </w:tc>
      </w:tr>
      <w:tr w:rsidR="009F6900">
        <w:tc>
          <w:tcPr>
            <w:tcW w:w="680" w:type="dxa"/>
            <w:vMerge/>
          </w:tcPr>
          <w:p w:rsidR="009F6900" w:rsidRDefault="009F6900"/>
        </w:tc>
        <w:tc>
          <w:tcPr>
            <w:tcW w:w="3543" w:type="dxa"/>
            <w:vMerge/>
          </w:tcPr>
          <w:p w:rsidR="009F6900" w:rsidRDefault="009F6900"/>
        </w:tc>
        <w:tc>
          <w:tcPr>
            <w:tcW w:w="2977" w:type="dxa"/>
            <w:vMerge/>
          </w:tcPr>
          <w:p w:rsidR="009F6900" w:rsidRDefault="009F6900"/>
        </w:tc>
        <w:tc>
          <w:tcPr>
            <w:tcW w:w="1757" w:type="dxa"/>
            <w:tcBorders>
              <w:top w:val="nil"/>
            </w:tcBorders>
          </w:tcPr>
          <w:p w:rsidR="009F6900" w:rsidRDefault="009F6900">
            <w:pPr>
              <w:pStyle w:val="ConsPlusNormal"/>
              <w:jc w:val="center"/>
            </w:pPr>
            <w:r>
              <w:t>нет = 0</w:t>
            </w:r>
          </w:p>
        </w:tc>
        <w:tc>
          <w:tcPr>
            <w:tcW w:w="1843" w:type="dxa"/>
            <w:vMerge/>
          </w:tcPr>
          <w:p w:rsidR="009F6900" w:rsidRDefault="009F6900"/>
        </w:tc>
        <w:tc>
          <w:tcPr>
            <w:tcW w:w="2381" w:type="dxa"/>
            <w:vMerge/>
          </w:tcPr>
          <w:p w:rsidR="009F6900" w:rsidRDefault="009F6900"/>
        </w:tc>
        <w:tc>
          <w:tcPr>
            <w:tcW w:w="2891" w:type="dxa"/>
            <w:vMerge/>
          </w:tcPr>
          <w:p w:rsidR="009F6900" w:rsidRDefault="009F6900"/>
        </w:tc>
      </w:tr>
      <w:tr w:rsidR="009F6900">
        <w:tc>
          <w:tcPr>
            <w:tcW w:w="680" w:type="dxa"/>
          </w:tcPr>
          <w:p w:rsidR="009F6900" w:rsidRDefault="009F6900">
            <w:pPr>
              <w:pStyle w:val="ConsPlusNormal"/>
              <w:jc w:val="center"/>
            </w:pPr>
            <w:r>
              <w:t>26.</w:t>
            </w:r>
          </w:p>
        </w:tc>
        <w:tc>
          <w:tcPr>
            <w:tcW w:w="3543" w:type="dxa"/>
          </w:tcPr>
          <w:p w:rsidR="009F6900" w:rsidRDefault="009F6900">
            <w:pPr>
              <w:pStyle w:val="ConsPlusNormal"/>
            </w:pPr>
            <w:r>
              <w:t>Контрольное событие "Утверждение основных направлений долговой политики Оренбургской области на очередной финансовый год и плановый период правовым актом Правительства Оренбургской области"</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p w:rsidR="009F6900" w:rsidRDefault="009F6900">
            <w:pPr>
              <w:pStyle w:val="ConsPlusNormal"/>
              <w:jc w:val="center"/>
            </w:pPr>
            <w:r>
              <w:t xml:space="preserve">Савенкова Жанна Владимировна - заместитель начальника отдела управления государственным </w:t>
            </w:r>
            <w:r>
              <w:lastRenderedPageBreak/>
              <w:t>долгом министерства финансов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31.12.2020</w:t>
            </w:r>
          </w:p>
        </w:tc>
        <w:tc>
          <w:tcPr>
            <w:tcW w:w="2891" w:type="dxa"/>
          </w:tcPr>
          <w:p w:rsidR="009F6900" w:rsidRDefault="009F6900">
            <w:pPr>
              <w:pStyle w:val="ConsPlusNormal"/>
            </w:pPr>
            <w:r>
              <w:t>отсутствие разработанных и утвержденных основных направлений долговой политики Оренбургской области на очередной финансовый год и плановый период;</w:t>
            </w:r>
          </w:p>
          <w:p w:rsidR="009F6900" w:rsidRDefault="009F6900">
            <w:pPr>
              <w:pStyle w:val="ConsPlusNormal"/>
            </w:pPr>
            <w:r>
              <w:t>длительность процедуры согласования документов</w:t>
            </w:r>
          </w:p>
        </w:tc>
      </w:tr>
      <w:tr w:rsidR="009F6900">
        <w:tc>
          <w:tcPr>
            <w:tcW w:w="680" w:type="dxa"/>
          </w:tcPr>
          <w:p w:rsidR="009F6900" w:rsidRDefault="009F6900">
            <w:pPr>
              <w:pStyle w:val="ConsPlusNormal"/>
              <w:jc w:val="center"/>
            </w:pPr>
            <w:r>
              <w:lastRenderedPageBreak/>
              <w:t>27.</w:t>
            </w:r>
          </w:p>
        </w:tc>
        <w:tc>
          <w:tcPr>
            <w:tcW w:w="3543" w:type="dxa"/>
          </w:tcPr>
          <w:p w:rsidR="009F6900" w:rsidRDefault="009F6900">
            <w:pPr>
              <w:pStyle w:val="ConsPlusNormal"/>
            </w:pPr>
            <w:r>
              <w:t>Основное мероприятие 2 "Обслуживание государственного долга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28.</w:t>
            </w:r>
          </w:p>
        </w:tc>
        <w:tc>
          <w:tcPr>
            <w:tcW w:w="3543" w:type="dxa"/>
          </w:tcPr>
          <w:p w:rsidR="009F6900" w:rsidRDefault="009F6900">
            <w:pPr>
              <w:pStyle w:val="ConsPlusNormal"/>
            </w:pPr>
            <w:r>
              <w:t>Показатель (индикатор) "Отношение годовой суммы платежей на погашение и обслуживание государственного долга Оренбургской области, не погашенного по состоянию на 1 января отчетного финансового года, к объему налоговых и неналоговых доходов областного бюджета и дотаций, предоставленных из федерального бюджета"</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13,0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риски повышения процентных ставок по заимствованиям;</w:t>
            </w:r>
          </w:p>
          <w:p w:rsidR="009F6900" w:rsidRDefault="009F6900">
            <w:pPr>
              <w:pStyle w:val="ConsPlusNormal"/>
            </w:pPr>
            <w:r>
              <w:t>необходимость привлечения заемных средств в объеме больше запланированного в связи со снижением объема поступающих доходов и увеличением объема осуществляемых расходов</w:t>
            </w:r>
          </w:p>
        </w:tc>
      </w:tr>
      <w:tr w:rsidR="009F6900">
        <w:tc>
          <w:tcPr>
            <w:tcW w:w="680" w:type="dxa"/>
          </w:tcPr>
          <w:p w:rsidR="009F6900" w:rsidRDefault="009F6900">
            <w:pPr>
              <w:pStyle w:val="ConsPlusNormal"/>
              <w:jc w:val="center"/>
            </w:pPr>
            <w:r>
              <w:t>29.</w:t>
            </w:r>
          </w:p>
        </w:tc>
        <w:tc>
          <w:tcPr>
            <w:tcW w:w="3543" w:type="dxa"/>
          </w:tcPr>
          <w:p w:rsidR="009F6900" w:rsidRDefault="009F6900">
            <w:pPr>
              <w:pStyle w:val="ConsPlusNormal"/>
            </w:pPr>
            <w:r>
              <w:t>Контрольное событие "Размещение на сайте министерства финансов Оренбургской области в информационно-телекоммуникационной сети "Интернет" отчета об исполнении консолидированного бюджета Оренбургской области на 1 января 2020 года и утверждение государственных долговых книг Оренбургской области на 1 января 2019 и 2020 годов"</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p w:rsidR="009F6900" w:rsidRDefault="009F6900">
            <w:pPr>
              <w:pStyle w:val="ConsPlusNormal"/>
              <w:jc w:val="center"/>
            </w:pPr>
            <w:r>
              <w:t>Савенкова Жанна Владимировна - заместитель начальника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01.02.2020</w:t>
            </w:r>
          </w:p>
        </w:tc>
        <w:tc>
          <w:tcPr>
            <w:tcW w:w="2891" w:type="dxa"/>
          </w:tcPr>
          <w:p w:rsidR="009F6900" w:rsidRDefault="009F6900">
            <w:pPr>
              <w:pStyle w:val="ConsPlusNormal"/>
            </w:pPr>
            <w:r>
              <w:t>несвоевременное представление отчета об исполнении консолидированного бюджета Оренбургской области;</w:t>
            </w:r>
          </w:p>
          <w:p w:rsidR="009F6900" w:rsidRDefault="009F6900">
            <w:pPr>
              <w:pStyle w:val="ConsPlusNormal"/>
            </w:pPr>
            <w:r>
              <w:t>возникновение технических неисправностей;</w:t>
            </w:r>
          </w:p>
          <w:p w:rsidR="009F6900" w:rsidRDefault="009F6900">
            <w:pPr>
              <w:pStyle w:val="ConsPlusNormal"/>
            </w:pPr>
            <w:r>
              <w:t>отсутствие информации о непогашенных долговых обязательствах Оренбургской области</w:t>
            </w:r>
          </w:p>
        </w:tc>
      </w:tr>
      <w:tr w:rsidR="009F6900">
        <w:tc>
          <w:tcPr>
            <w:tcW w:w="680" w:type="dxa"/>
          </w:tcPr>
          <w:p w:rsidR="009F6900" w:rsidRDefault="009F6900">
            <w:pPr>
              <w:pStyle w:val="ConsPlusNormal"/>
              <w:jc w:val="center"/>
            </w:pPr>
            <w:r>
              <w:lastRenderedPageBreak/>
              <w:t>30.</w:t>
            </w:r>
          </w:p>
        </w:tc>
        <w:tc>
          <w:tcPr>
            <w:tcW w:w="3543" w:type="dxa"/>
          </w:tcPr>
          <w:p w:rsidR="009F6900" w:rsidRDefault="009F6900">
            <w:pPr>
              <w:pStyle w:val="ConsPlusNormal"/>
            </w:pPr>
            <w:r>
              <w:t>Показатель "Доля расходов областного бюджета на обслуживание государственного долга Оренбургской области в общем объеме расходов областного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5,0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риски повышения процентных ставок по заимствованиям;</w:t>
            </w:r>
          </w:p>
          <w:p w:rsidR="009F6900" w:rsidRDefault="009F6900">
            <w:pPr>
              <w:pStyle w:val="ConsPlusNormal"/>
            </w:pPr>
            <w:r>
              <w:t>необходимость привлечения заемных средств в объеме больше запланированного в связи со снижением объема поступающих доходов и увеличением объема осуществляемых расходов</w:t>
            </w:r>
          </w:p>
        </w:tc>
      </w:tr>
      <w:tr w:rsidR="009F6900">
        <w:tc>
          <w:tcPr>
            <w:tcW w:w="680" w:type="dxa"/>
          </w:tcPr>
          <w:p w:rsidR="009F6900" w:rsidRDefault="009F6900">
            <w:pPr>
              <w:pStyle w:val="ConsPlusNormal"/>
              <w:jc w:val="center"/>
            </w:pPr>
            <w:r>
              <w:t>31.</w:t>
            </w:r>
          </w:p>
        </w:tc>
        <w:tc>
          <w:tcPr>
            <w:tcW w:w="3543" w:type="dxa"/>
          </w:tcPr>
          <w:p w:rsidR="009F6900" w:rsidRDefault="009F6900">
            <w:pPr>
              <w:pStyle w:val="ConsPlusNormal"/>
            </w:pPr>
            <w:r>
              <w:t>Контрольное событие "Размещение на сайте министерства финансов Оренбургской области в информационно-телекоммуникационной сети "Интернет" отчета об исполнении консолидированного бюджета Оренбургской области на 1 января 2020 года"</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p w:rsidR="009F6900" w:rsidRDefault="009F6900">
            <w:pPr>
              <w:pStyle w:val="ConsPlusNormal"/>
              <w:jc w:val="center"/>
            </w:pPr>
            <w:r>
              <w:t>Савенкова Жанна Владимировна - заместитель начальника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01.02.2020</w:t>
            </w:r>
          </w:p>
        </w:tc>
        <w:tc>
          <w:tcPr>
            <w:tcW w:w="2891" w:type="dxa"/>
          </w:tcPr>
          <w:p w:rsidR="009F6900" w:rsidRDefault="009F6900">
            <w:pPr>
              <w:pStyle w:val="ConsPlusNormal"/>
            </w:pPr>
            <w:r>
              <w:t>несвоевременное представление отчета об исполнении консолидированного бюджета Оренбургской области;</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t>32.</w:t>
            </w:r>
          </w:p>
        </w:tc>
        <w:tc>
          <w:tcPr>
            <w:tcW w:w="3543" w:type="dxa"/>
          </w:tcPr>
          <w:p w:rsidR="009F6900" w:rsidRDefault="009F6900">
            <w:pPr>
              <w:pStyle w:val="ConsPlusNormal"/>
            </w:pPr>
            <w:r>
              <w:t>Основное мероприятие 3 "Исполнение обязательств, связанных с осуществлением государственных заимствований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33.</w:t>
            </w:r>
          </w:p>
        </w:tc>
        <w:tc>
          <w:tcPr>
            <w:tcW w:w="3543" w:type="dxa"/>
          </w:tcPr>
          <w:p w:rsidR="009F6900" w:rsidRDefault="009F6900">
            <w:pPr>
              <w:pStyle w:val="ConsPlusNormal"/>
            </w:pPr>
            <w:r>
              <w:t xml:space="preserve">Показатель (индикатор) "Количество пресс-релизов о </w:t>
            </w:r>
            <w:r>
              <w:lastRenderedPageBreak/>
              <w:t>кредитном рейтинге Оренбургской области в год"</w:t>
            </w:r>
          </w:p>
        </w:tc>
        <w:tc>
          <w:tcPr>
            <w:tcW w:w="2977" w:type="dxa"/>
          </w:tcPr>
          <w:p w:rsidR="009F6900" w:rsidRDefault="009F6900">
            <w:pPr>
              <w:pStyle w:val="ConsPlusNormal"/>
              <w:jc w:val="center"/>
            </w:pPr>
            <w:r>
              <w:lastRenderedPageBreak/>
              <w:t xml:space="preserve">Полькин Евгений Николаевич - начальник отдела </w:t>
            </w:r>
            <w:r>
              <w:lastRenderedPageBreak/>
              <w:t>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lastRenderedPageBreak/>
              <w:t>единиц</w:t>
            </w:r>
          </w:p>
        </w:tc>
        <w:tc>
          <w:tcPr>
            <w:tcW w:w="1843" w:type="dxa"/>
          </w:tcPr>
          <w:p w:rsidR="009F6900" w:rsidRDefault="009F6900">
            <w:pPr>
              <w:pStyle w:val="ConsPlusNormal"/>
              <w:jc w:val="center"/>
            </w:pPr>
            <w:r>
              <w:t>2</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 xml:space="preserve">неполучение рейтинговым агентством необходимой </w:t>
            </w:r>
            <w:r>
              <w:lastRenderedPageBreak/>
              <w:t>информации;</w:t>
            </w:r>
          </w:p>
          <w:p w:rsidR="009F6900" w:rsidRDefault="009F6900">
            <w:pPr>
              <w:pStyle w:val="ConsPlusNormal"/>
            </w:pPr>
            <w:r>
              <w:t>неопубликование пресс-релиза рейтинговым агентством в установленные сроки;</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lastRenderedPageBreak/>
              <w:t>34.</w:t>
            </w:r>
          </w:p>
        </w:tc>
        <w:tc>
          <w:tcPr>
            <w:tcW w:w="3543" w:type="dxa"/>
          </w:tcPr>
          <w:p w:rsidR="009F6900" w:rsidRDefault="009F6900">
            <w:pPr>
              <w:pStyle w:val="ConsPlusNormal"/>
            </w:pPr>
            <w:r>
              <w:t>Контрольное событие "Размещение на сайте министерства финансов Оренбургской области в информационно-телекоммуникационной сети "Интернет" пресс-релизов о кредитном рейтинге Оренбургской области"</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p w:rsidR="009F6900" w:rsidRDefault="009F6900">
            <w:pPr>
              <w:pStyle w:val="ConsPlusNormal"/>
              <w:jc w:val="center"/>
            </w:pPr>
            <w:r>
              <w:t>Савенкова Жанна Владимировна - заместитель начальника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01.03.2020,</w:t>
            </w:r>
          </w:p>
          <w:p w:rsidR="009F6900" w:rsidRDefault="009F6900">
            <w:pPr>
              <w:pStyle w:val="ConsPlusNormal"/>
              <w:jc w:val="center"/>
            </w:pPr>
            <w:r>
              <w:t>01.09.2020</w:t>
            </w:r>
          </w:p>
        </w:tc>
        <w:tc>
          <w:tcPr>
            <w:tcW w:w="2891" w:type="dxa"/>
          </w:tcPr>
          <w:p w:rsidR="009F6900" w:rsidRDefault="009F6900">
            <w:pPr>
              <w:pStyle w:val="ConsPlusNormal"/>
            </w:pPr>
            <w:r>
              <w:t>неполучение рейтинговым агентством необходимой информации;</w:t>
            </w:r>
          </w:p>
          <w:p w:rsidR="009F6900" w:rsidRDefault="009F6900">
            <w:pPr>
              <w:pStyle w:val="ConsPlusNormal"/>
            </w:pPr>
            <w:r>
              <w:t>неопубликование пресс-релиза рейтинговым агентством в установленные сроки;</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t>35.</w:t>
            </w:r>
          </w:p>
        </w:tc>
        <w:tc>
          <w:tcPr>
            <w:tcW w:w="3543" w:type="dxa"/>
          </w:tcPr>
          <w:p w:rsidR="009F6900" w:rsidRDefault="009F6900">
            <w:pPr>
              <w:pStyle w:val="ConsPlusNormal"/>
            </w:pPr>
            <w:r>
              <w:t>Основное мероприятие 4 "Ведение государственной долговой книги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36.</w:t>
            </w:r>
          </w:p>
        </w:tc>
        <w:tc>
          <w:tcPr>
            <w:tcW w:w="3543" w:type="dxa"/>
          </w:tcPr>
          <w:p w:rsidR="009F6900" w:rsidRDefault="009F6900">
            <w:pPr>
              <w:pStyle w:val="ConsPlusNormal"/>
            </w:pPr>
            <w:r>
              <w:t>Показатель (индикатор) "Количество публикаций о размере государственного долга Оренбургской области, размещенных на сайте министерства финансов Оренбургской области в информационно-</w:t>
            </w:r>
            <w:r>
              <w:lastRenderedPageBreak/>
              <w:t>телекоммуникационной сети "Интернет"</w:t>
            </w:r>
          </w:p>
        </w:tc>
        <w:tc>
          <w:tcPr>
            <w:tcW w:w="2977" w:type="dxa"/>
          </w:tcPr>
          <w:p w:rsidR="009F6900" w:rsidRDefault="009F6900">
            <w:pPr>
              <w:pStyle w:val="ConsPlusNormal"/>
              <w:jc w:val="center"/>
            </w:pPr>
            <w:r>
              <w:lastRenderedPageBreak/>
              <w:t>Полькин Евгений Николаевич - начальник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единиц</w:t>
            </w:r>
          </w:p>
        </w:tc>
        <w:tc>
          <w:tcPr>
            <w:tcW w:w="1843" w:type="dxa"/>
          </w:tcPr>
          <w:p w:rsidR="009F6900" w:rsidRDefault="009F6900">
            <w:pPr>
              <w:pStyle w:val="ConsPlusNormal"/>
              <w:jc w:val="center"/>
            </w:pPr>
            <w:r>
              <w:t>12</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lastRenderedPageBreak/>
              <w:t>37.</w:t>
            </w:r>
          </w:p>
        </w:tc>
        <w:tc>
          <w:tcPr>
            <w:tcW w:w="3543" w:type="dxa"/>
          </w:tcPr>
          <w:p w:rsidR="009F6900" w:rsidRDefault="009F6900">
            <w:pPr>
              <w:pStyle w:val="ConsPlusNormal"/>
            </w:pPr>
            <w:r>
              <w:t>Контрольное событие "Размещение на сайте министерства финансов Оренбургской области в информационно-телекоммуникационной сети "Интернет" информации о размере государственного долга Оренбургской области"</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p w:rsidR="009F6900" w:rsidRDefault="009F6900">
            <w:pPr>
              <w:pStyle w:val="ConsPlusNormal"/>
              <w:jc w:val="center"/>
            </w:pPr>
            <w:r>
              <w:t>Савенкова Жанна Владимировна - заместитель начальника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ежемесячно, не позднее 20 числа месяца, следующего за отчетным периодом</w:t>
            </w:r>
          </w:p>
        </w:tc>
        <w:tc>
          <w:tcPr>
            <w:tcW w:w="2891" w:type="dxa"/>
          </w:tcPr>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t>38.</w:t>
            </w:r>
          </w:p>
        </w:tc>
        <w:tc>
          <w:tcPr>
            <w:tcW w:w="3543" w:type="dxa"/>
          </w:tcPr>
          <w:p w:rsidR="009F6900" w:rsidRDefault="009F6900">
            <w:pPr>
              <w:pStyle w:val="ConsPlusNormal"/>
            </w:pPr>
            <w:r>
              <w:t>Основное мероприятие 5 "Мониторинг состояния муниципального долга"</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39.</w:t>
            </w:r>
          </w:p>
        </w:tc>
        <w:tc>
          <w:tcPr>
            <w:tcW w:w="3543" w:type="dxa"/>
          </w:tcPr>
          <w:p w:rsidR="009F6900" w:rsidRDefault="009F6900">
            <w:pPr>
              <w:pStyle w:val="ConsPlusNormal"/>
            </w:pPr>
            <w:r>
              <w:t>Показатель (индикатор) "Количество публикаций о размере муниципального долга, размещенных на сайте министерства финансов Оренбургской области в информационно-телекоммуникационной сети "Интернет"</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единиц</w:t>
            </w:r>
          </w:p>
        </w:tc>
        <w:tc>
          <w:tcPr>
            <w:tcW w:w="1843" w:type="dxa"/>
          </w:tcPr>
          <w:p w:rsidR="009F6900" w:rsidRDefault="009F6900">
            <w:pPr>
              <w:pStyle w:val="ConsPlusNormal"/>
              <w:jc w:val="center"/>
            </w:pPr>
            <w:r>
              <w:t>12</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несвоевременное представление информации о муниципальном долге;</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t>40.</w:t>
            </w:r>
          </w:p>
        </w:tc>
        <w:tc>
          <w:tcPr>
            <w:tcW w:w="3543" w:type="dxa"/>
          </w:tcPr>
          <w:p w:rsidR="009F6900" w:rsidRDefault="009F6900">
            <w:pPr>
              <w:pStyle w:val="ConsPlusNormal"/>
            </w:pPr>
            <w:r>
              <w:t xml:space="preserve">Контрольное событие "Размещение на сайте министерства финансов Оренбургской области в </w:t>
            </w:r>
            <w:r>
              <w:lastRenderedPageBreak/>
              <w:t>информационно-телекоммуникационной сети "Интернет" информации о размере муниципального долга"</w:t>
            </w:r>
          </w:p>
        </w:tc>
        <w:tc>
          <w:tcPr>
            <w:tcW w:w="2977" w:type="dxa"/>
          </w:tcPr>
          <w:p w:rsidR="009F6900" w:rsidRDefault="009F6900">
            <w:pPr>
              <w:pStyle w:val="ConsPlusNormal"/>
              <w:jc w:val="center"/>
            </w:pPr>
            <w:r>
              <w:lastRenderedPageBreak/>
              <w:t xml:space="preserve">Полькин Евгений Николаевич - начальник отдела управления государственным </w:t>
            </w:r>
            <w:r>
              <w:lastRenderedPageBreak/>
              <w:t>долгом министерства финансов Оренбургской области;</w:t>
            </w:r>
          </w:p>
          <w:p w:rsidR="009F6900" w:rsidRDefault="009F6900">
            <w:pPr>
              <w:pStyle w:val="ConsPlusNormal"/>
              <w:jc w:val="center"/>
            </w:pPr>
            <w:r>
              <w:t>Савенкова Жанна Владимировна - заместитель начальника отдела управления государственным долгом министерства финансов Оренбургской области;</w:t>
            </w:r>
          </w:p>
          <w:p w:rsidR="009F6900" w:rsidRDefault="009F6900">
            <w:pPr>
              <w:pStyle w:val="ConsPlusNormal"/>
              <w:jc w:val="center"/>
            </w:pPr>
            <w:r>
              <w:t>Огородникова Дарья Александровна - ведущий специалист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 xml:space="preserve">ежемесячно, не позднее 20 числа месяца, следующего за </w:t>
            </w:r>
            <w:r>
              <w:lastRenderedPageBreak/>
              <w:t>отчетным периодом</w:t>
            </w:r>
          </w:p>
        </w:tc>
        <w:tc>
          <w:tcPr>
            <w:tcW w:w="2891" w:type="dxa"/>
          </w:tcPr>
          <w:p w:rsidR="009F6900" w:rsidRDefault="009F6900">
            <w:pPr>
              <w:pStyle w:val="ConsPlusNormal"/>
            </w:pPr>
            <w:r>
              <w:lastRenderedPageBreak/>
              <w:t>несвоевременное представление информации о муниципальном долге;</w:t>
            </w:r>
          </w:p>
          <w:p w:rsidR="009F6900" w:rsidRDefault="009F6900">
            <w:pPr>
              <w:pStyle w:val="ConsPlusNormal"/>
            </w:pPr>
            <w:r>
              <w:lastRenderedPageBreak/>
              <w:t>возникновение технических неисправностей</w:t>
            </w:r>
          </w:p>
        </w:tc>
      </w:tr>
      <w:tr w:rsidR="009F6900">
        <w:tc>
          <w:tcPr>
            <w:tcW w:w="680" w:type="dxa"/>
          </w:tcPr>
          <w:p w:rsidR="009F6900" w:rsidRDefault="009F6900">
            <w:pPr>
              <w:pStyle w:val="ConsPlusNormal"/>
              <w:jc w:val="center"/>
              <w:outlineLvl w:val="4"/>
            </w:pPr>
            <w:r>
              <w:lastRenderedPageBreak/>
              <w:t>41.</w:t>
            </w:r>
          </w:p>
        </w:tc>
        <w:tc>
          <w:tcPr>
            <w:tcW w:w="3543" w:type="dxa"/>
          </w:tcPr>
          <w:p w:rsidR="009F6900" w:rsidRDefault="009F6900">
            <w:pPr>
              <w:pStyle w:val="ConsPlusNormal"/>
            </w:pPr>
            <w:r>
              <w:t>Подпрограмма 4 "Повышение эффективности бюджетных расходов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42.</w:t>
            </w:r>
          </w:p>
        </w:tc>
        <w:tc>
          <w:tcPr>
            <w:tcW w:w="3543" w:type="dxa"/>
          </w:tcPr>
          <w:p w:rsidR="009F6900" w:rsidRDefault="009F6900">
            <w:pPr>
              <w:pStyle w:val="ConsPlusNormal"/>
            </w:pPr>
            <w:r>
              <w:t>Приоритетный проект "Вовлечение жителей муниципальных образований Оренбургской области в процесс выбора и реализации проектов развития общественной инфраструктуры, основанных на местных инициативах"</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43.</w:t>
            </w:r>
          </w:p>
        </w:tc>
        <w:tc>
          <w:tcPr>
            <w:tcW w:w="3543" w:type="dxa"/>
          </w:tcPr>
          <w:p w:rsidR="009F6900" w:rsidRDefault="009F6900">
            <w:pPr>
              <w:pStyle w:val="ConsPlusNormal"/>
            </w:pPr>
            <w:r>
              <w:t xml:space="preserve">Показатель (индикатор) "Доля жителей, вовлеченных в процесс выбора проектов развития общественной инфраструктуры, </w:t>
            </w:r>
            <w:r>
              <w:lastRenderedPageBreak/>
              <w:t>основанных на местных инициативах, в общей численности жителей населенных пунктов, на территории которых осуществлялся процесс выбора проектов развития общественной инфраструктуры, основанных на местных инициативах"</w:t>
            </w:r>
          </w:p>
        </w:tc>
        <w:tc>
          <w:tcPr>
            <w:tcW w:w="2977" w:type="dxa"/>
          </w:tcPr>
          <w:p w:rsidR="009F6900" w:rsidRDefault="009F6900">
            <w:pPr>
              <w:pStyle w:val="ConsPlusNormal"/>
              <w:jc w:val="center"/>
            </w:pPr>
            <w:r>
              <w:lastRenderedPageBreak/>
              <w:t xml:space="preserve">Величко Антонина Владимировна - начальник отдела анализа финансового менеджмента министерства </w:t>
            </w:r>
            <w:r>
              <w:lastRenderedPageBreak/>
              <w:t>финансов Оренбургской области</w:t>
            </w:r>
          </w:p>
        </w:tc>
        <w:tc>
          <w:tcPr>
            <w:tcW w:w="1757" w:type="dxa"/>
          </w:tcPr>
          <w:p w:rsidR="009F6900" w:rsidRDefault="009F6900">
            <w:pPr>
              <w:pStyle w:val="ConsPlusNormal"/>
              <w:jc w:val="center"/>
            </w:pPr>
            <w:r>
              <w:lastRenderedPageBreak/>
              <w:t>процентов</w:t>
            </w:r>
          </w:p>
        </w:tc>
        <w:tc>
          <w:tcPr>
            <w:tcW w:w="1843" w:type="dxa"/>
          </w:tcPr>
          <w:p w:rsidR="009F6900" w:rsidRDefault="009F6900">
            <w:pPr>
              <w:pStyle w:val="ConsPlusNormal"/>
              <w:jc w:val="center"/>
            </w:pPr>
            <w:r>
              <w:t>21</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 xml:space="preserve">низкая заинтересованность жителей населенных пунктов в развитии объектов общественной </w:t>
            </w:r>
            <w:r>
              <w:lastRenderedPageBreak/>
              <w:t>инфраструктуры</w:t>
            </w:r>
          </w:p>
        </w:tc>
      </w:tr>
      <w:tr w:rsidR="009F6900">
        <w:tc>
          <w:tcPr>
            <w:tcW w:w="680" w:type="dxa"/>
          </w:tcPr>
          <w:p w:rsidR="009F6900" w:rsidRDefault="009F6900">
            <w:pPr>
              <w:pStyle w:val="ConsPlusNormal"/>
              <w:jc w:val="center"/>
            </w:pPr>
            <w:r>
              <w:lastRenderedPageBreak/>
              <w:t>44.</w:t>
            </w:r>
          </w:p>
        </w:tc>
        <w:tc>
          <w:tcPr>
            <w:tcW w:w="3543" w:type="dxa"/>
          </w:tcPr>
          <w:p w:rsidR="009F6900" w:rsidRDefault="009F6900">
            <w:pPr>
              <w:pStyle w:val="ConsPlusNormal"/>
            </w:pPr>
            <w:r>
              <w:t>Контрольное событие "Организация и проведение зональных семинаров-совещаний для глав и представителей органов местного самоуправления муниципальных образований области с целью разъяснения организации процесса выбора проектов развития общественной инфраструктуры населением"</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01.06.2020</w:t>
            </w:r>
          </w:p>
        </w:tc>
        <w:tc>
          <w:tcPr>
            <w:tcW w:w="2891" w:type="dxa"/>
          </w:tcPr>
          <w:p w:rsidR="009F6900" w:rsidRDefault="009F6900">
            <w:pPr>
              <w:pStyle w:val="ConsPlusNormal"/>
            </w:pPr>
            <w:r>
              <w:t>низкая явка глав и представителей органов местного самоуправления муниципальных образований области на проводимые семинары-совещания</w:t>
            </w:r>
          </w:p>
        </w:tc>
      </w:tr>
      <w:tr w:rsidR="009F6900">
        <w:tc>
          <w:tcPr>
            <w:tcW w:w="680" w:type="dxa"/>
          </w:tcPr>
          <w:p w:rsidR="009F6900" w:rsidRDefault="009F6900">
            <w:pPr>
              <w:pStyle w:val="ConsPlusNormal"/>
              <w:jc w:val="center"/>
            </w:pPr>
            <w:r>
              <w:t>45.</w:t>
            </w:r>
          </w:p>
        </w:tc>
        <w:tc>
          <w:tcPr>
            <w:tcW w:w="3543" w:type="dxa"/>
          </w:tcPr>
          <w:p w:rsidR="009F6900" w:rsidRDefault="009F6900">
            <w:pPr>
              <w:pStyle w:val="ConsPlusNormal"/>
            </w:pPr>
            <w:r>
              <w:t>Показатель (индикатор) "Доля завершенных проектов развития общественной инфраструктуры, основанных на местных инициативах, в общем количестве таких проектов"</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100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невыполнение условий соглашений городскими округами и сельскими поселениями области</w:t>
            </w:r>
          </w:p>
        </w:tc>
      </w:tr>
      <w:tr w:rsidR="009F6900">
        <w:tc>
          <w:tcPr>
            <w:tcW w:w="680" w:type="dxa"/>
          </w:tcPr>
          <w:p w:rsidR="009F6900" w:rsidRDefault="009F6900">
            <w:pPr>
              <w:pStyle w:val="ConsPlusNormal"/>
              <w:jc w:val="center"/>
            </w:pPr>
            <w:r>
              <w:t>46.</w:t>
            </w:r>
          </w:p>
        </w:tc>
        <w:tc>
          <w:tcPr>
            <w:tcW w:w="3543" w:type="dxa"/>
          </w:tcPr>
          <w:p w:rsidR="009F6900" w:rsidRDefault="009F6900">
            <w:pPr>
              <w:pStyle w:val="ConsPlusNormal"/>
            </w:pPr>
            <w:r>
              <w:t>Контрольное событие "Мониторинг проектов развития общественной инфраструктуры, основанных на местных инициативах, прошедших процедуру определения подрядчика (поставщика)"</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01.10.2020</w:t>
            </w:r>
          </w:p>
        </w:tc>
        <w:tc>
          <w:tcPr>
            <w:tcW w:w="2891" w:type="dxa"/>
          </w:tcPr>
          <w:p w:rsidR="009F6900" w:rsidRDefault="009F6900">
            <w:pPr>
              <w:pStyle w:val="ConsPlusNormal"/>
            </w:pPr>
            <w:r>
              <w:t>срыв конкурсных процедур</w:t>
            </w:r>
          </w:p>
        </w:tc>
      </w:tr>
      <w:tr w:rsidR="009F6900">
        <w:tc>
          <w:tcPr>
            <w:tcW w:w="680" w:type="dxa"/>
          </w:tcPr>
          <w:p w:rsidR="009F6900" w:rsidRDefault="009F6900">
            <w:pPr>
              <w:pStyle w:val="ConsPlusNormal"/>
              <w:jc w:val="center"/>
            </w:pPr>
            <w:r>
              <w:lastRenderedPageBreak/>
              <w:t>47.</w:t>
            </w:r>
          </w:p>
        </w:tc>
        <w:tc>
          <w:tcPr>
            <w:tcW w:w="3543" w:type="dxa"/>
          </w:tcPr>
          <w:p w:rsidR="009F6900" w:rsidRDefault="009F6900">
            <w:pPr>
              <w:pStyle w:val="ConsPlusNormal"/>
            </w:pPr>
            <w:r>
              <w:t>Показатель (индикатор) "Количество реализованных проектов развития общественной инфраструктуры, основанных на местных инициативах"</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проектов</w:t>
            </w:r>
          </w:p>
        </w:tc>
        <w:tc>
          <w:tcPr>
            <w:tcW w:w="1843" w:type="dxa"/>
          </w:tcPr>
          <w:p w:rsidR="009F6900" w:rsidRDefault="009F6900">
            <w:pPr>
              <w:pStyle w:val="ConsPlusNormal"/>
              <w:jc w:val="center"/>
            </w:pPr>
            <w:r>
              <w:t>80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невыполнение условий соглашений городскими округам и сельскими поселениями области</w:t>
            </w:r>
          </w:p>
        </w:tc>
      </w:tr>
      <w:tr w:rsidR="009F6900">
        <w:tc>
          <w:tcPr>
            <w:tcW w:w="680" w:type="dxa"/>
          </w:tcPr>
          <w:p w:rsidR="009F6900" w:rsidRDefault="009F6900">
            <w:pPr>
              <w:pStyle w:val="ConsPlusNormal"/>
              <w:jc w:val="center"/>
            </w:pPr>
            <w:r>
              <w:t>48.</w:t>
            </w:r>
          </w:p>
        </w:tc>
        <w:tc>
          <w:tcPr>
            <w:tcW w:w="3543" w:type="dxa"/>
          </w:tcPr>
          <w:p w:rsidR="009F6900" w:rsidRDefault="009F6900">
            <w:pPr>
              <w:pStyle w:val="ConsPlusNormal"/>
            </w:pPr>
            <w:r>
              <w:t>Контрольное событие "Заключение соглашений о предоставлении субсидий городским округам и сельским поселениям области на реализацию проектов развития общественной инфраструктуры, основанных на местных инициативах"</w:t>
            </w:r>
          </w:p>
        </w:tc>
        <w:tc>
          <w:tcPr>
            <w:tcW w:w="2977" w:type="dxa"/>
          </w:tcPr>
          <w:p w:rsidR="009F6900" w:rsidRDefault="009F6900">
            <w:pPr>
              <w:pStyle w:val="ConsPlusNormal"/>
              <w:jc w:val="center"/>
            </w:pPr>
            <w:r>
              <w:t>Полухин Александр Валерьевич - заместитель председателя Правительства Оренбургской области - министр строительства, жилищно-коммунального, дорожного хозяйства и транспорта Оренбургской области;</w:t>
            </w:r>
          </w:p>
          <w:p w:rsidR="009F6900" w:rsidRDefault="009F6900">
            <w:pPr>
              <w:pStyle w:val="ConsPlusNormal"/>
              <w:jc w:val="center"/>
            </w:pPr>
            <w:r>
              <w:t>Шевченко Евгения Валерьевна - министр культуры Оренбургской области;</w:t>
            </w:r>
          </w:p>
          <w:p w:rsidR="009F6900" w:rsidRDefault="009F6900">
            <w:pPr>
              <w:pStyle w:val="ConsPlusNormal"/>
              <w:jc w:val="center"/>
            </w:pPr>
            <w:r>
              <w:t>Салмин Сергей Александрович - министр физической культуры и спорта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01.03.2020</w:t>
            </w:r>
          </w:p>
        </w:tc>
        <w:tc>
          <w:tcPr>
            <w:tcW w:w="2891" w:type="dxa"/>
          </w:tcPr>
          <w:p w:rsidR="009F6900" w:rsidRDefault="009F6900">
            <w:pPr>
              <w:pStyle w:val="ConsPlusNormal"/>
            </w:pPr>
            <w:r>
              <w:t>невыполнение условий соглашений городскими округами и сельскими поселениями области</w:t>
            </w:r>
          </w:p>
        </w:tc>
      </w:tr>
      <w:tr w:rsidR="009F6900">
        <w:tc>
          <w:tcPr>
            <w:tcW w:w="680" w:type="dxa"/>
          </w:tcPr>
          <w:p w:rsidR="009F6900" w:rsidRDefault="009F6900">
            <w:pPr>
              <w:pStyle w:val="ConsPlusNormal"/>
              <w:jc w:val="center"/>
            </w:pPr>
            <w:r>
              <w:t>49.</w:t>
            </w:r>
          </w:p>
        </w:tc>
        <w:tc>
          <w:tcPr>
            <w:tcW w:w="3543" w:type="dxa"/>
          </w:tcPr>
          <w:p w:rsidR="009F6900" w:rsidRDefault="009F6900">
            <w:pPr>
              <w:pStyle w:val="ConsPlusNormal"/>
            </w:pPr>
            <w:r>
              <w:t>Основное мероприятие 1 "Повышение эффективности распределения бюджетных средств"</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50.</w:t>
            </w:r>
          </w:p>
        </w:tc>
        <w:tc>
          <w:tcPr>
            <w:tcW w:w="3543" w:type="dxa"/>
          </w:tcPr>
          <w:p w:rsidR="009F6900" w:rsidRDefault="009F6900">
            <w:pPr>
              <w:pStyle w:val="ConsPlusNormal"/>
            </w:pPr>
            <w:r>
              <w:t xml:space="preserve">Показатель (индикатор) "Количество проведенных семинаров для государственных и муниципальных служащих </w:t>
            </w:r>
            <w:r>
              <w:lastRenderedPageBreak/>
              <w:t>Оренбургской области, работников государственных и муниципальных учреждений Оренбургской области в сфере управления финансами"</w:t>
            </w:r>
          </w:p>
        </w:tc>
        <w:tc>
          <w:tcPr>
            <w:tcW w:w="2977" w:type="dxa"/>
          </w:tcPr>
          <w:p w:rsidR="009F6900" w:rsidRDefault="009F6900">
            <w:pPr>
              <w:pStyle w:val="ConsPlusNormal"/>
              <w:jc w:val="center"/>
            </w:pPr>
            <w:r>
              <w:lastRenderedPageBreak/>
              <w:t xml:space="preserve">Комаров Александр Сергеевич - заместитель начальника управления бюджетной политики и </w:t>
            </w:r>
            <w:r>
              <w:lastRenderedPageBreak/>
              <w:t>межбюджетных отношений министерства финансов Оренбургской области;</w:t>
            </w:r>
          </w:p>
          <w:p w:rsidR="009F6900" w:rsidRDefault="009F6900">
            <w:pPr>
              <w:pStyle w:val="ConsPlusNormal"/>
              <w:jc w:val="center"/>
            </w:pPr>
            <w:r>
              <w:t>Яковлева Наталья Алексеевна - начальник управления бюджетной политики в отраслях экономики министерства финансов Оренбургской области;</w:t>
            </w:r>
          </w:p>
          <w:p w:rsidR="009F6900" w:rsidRDefault="009F6900">
            <w:pPr>
              <w:pStyle w:val="ConsPlusNormal"/>
              <w:jc w:val="center"/>
            </w:pPr>
            <w:r>
              <w:t>Лупандина Надежда Александровна - начальник управления бюджетной политики в отраслях социальной сферы министерства финансов Оренбургской области;</w:t>
            </w:r>
          </w:p>
          <w:p w:rsidR="009F6900" w:rsidRDefault="009F6900">
            <w:pPr>
              <w:pStyle w:val="ConsPlusNormal"/>
              <w:jc w:val="center"/>
            </w:pPr>
            <w:r>
              <w:t>Голованов Владимир Петрович - начальник отдела целевых программ министерства финансов Оренбургской области;</w:t>
            </w:r>
          </w:p>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lastRenderedPageBreak/>
              <w:t>единиц</w:t>
            </w:r>
          </w:p>
        </w:tc>
        <w:tc>
          <w:tcPr>
            <w:tcW w:w="1843" w:type="dxa"/>
          </w:tcPr>
          <w:p w:rsidR="009F6900" w:rsidRDefault="009F6900">
            <w:pPr>
              <w:pStyle w:val="ConsPlusNormal"/>
              <w:jc w:val="center"/>
            </w:pPr>
            <w:r>
              <w:t>4</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 xml:space="preserve">низкая заинтересованность государственных и муниципальных служащих Оренбургской области, </w:t>
            </w:r>
            <w:r>
              <w:lastRenderedPageBreak/>
              <w:t>работников государственных и муниципальных учреждений Оренбургской области в проведении семинаров</w:t>
            </w:r>
          </w:p>
        </w:tc>
      </w:tr>
      <w:tr w:rsidR="009F6900">
        <w:tc>
          <w:tcPr>
            <w:tcW w:w="680" w:type="dxa"/>
          </w:tcPr>
          <w:p w:rsidR="009F6900" w:rsidRDefault="009F6900">
            <w:pPr>
              <w:pStyle w:val="ConsPlusNormal"/>
              <w:jc w:val="center"/>
            </w:pPr>
            <w:r>
              <w:lastRenderedPageBreak/>
              <w:t>51.</w:t>
            </w:r>
          </w:p>
        </w:tc>
        <w:tc>
          <w:tcPr>
            <w:tcW w:w="3543" w:type="dxa"/>
          </w:tcPr>
          <w:p w:rsidR="009F6900" w:rsidRDefault="009F6900">
            <w:pPr>
              <w:pStyle w:val="ConsPlusNormal"/>
            </w:pPr>
            <w:r>
              <w:t xml:space="preserve">Контрольное событие "Проведение предварительной оценки количества проведенных семинаров для государственных и муниципальных служащих Оренбургской области, работников </w:t>
            </w:r>
            <w:r>
              <w:lastRenderedPageBreak/>
              <w:t>государственных и муниципальных учреждений Оренбургской области в сфере управления финансами"</w:t>
            </w:r>
          </w:p>
        </w:tc>
        <w:tc>
          <w:tcPr>
            <w:tcW w:w="2977" w:type="dxa"/>
          </w:tcPr>
          <w:p w:rsidR="009F6900" w:rsidRDefault="009F6900">
            <w:pPr>
              <w:pStyle w:val="ConsPlusNormal"/>
              <w:jc w:val="center"/>
            </w:pPr>
            <w:r>
              <w:lastRenderedPageBreak/>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20.10.2020</w:t>
            </w:r>
          </w:p>
        </w:tc>
        <w:tc>
          <w:tcPr>
            <w:tcW w:w="2891" w:type="dxa"/>
          </w:tcPr>
          <w:p w:rsidR="009F6900" w:rsidRDefault="009F6900">
            <w:pPr>
              <w:pStyle w:val="ConsPlusNormal"/>
            </w:pPr>
            <w:r>
              <w:t xml:space="preserve">отсутствие необходимости проведения семинаров в связи с низкой заинтересованностью государственных и муниципальных служащих </w:t>
            </w:r>
            <w:r>
              <w:lastRenderedPageBreak/>
              <w:t>Оренбургской области, работников государственных и муниципальных учреждений Оренбургской области в сфере управления финансами</w:t>
            </w:r>
          </w:p>
        </w:tc>
      </w:tr>
      <w:tr w:rsidR="009F6900">
        <w:tc>
          <w:tcPr>
            <w:tcW w:w="680" w:type="dxa"/>
          </w:tcPr>
          <w:p w:rsidR="009F6900" w:rsidRDefault="009F6900">
            <w:pPr>
              <w:pStyle w:val="ConsPlusNormal"/>
              <w:jc w:val="center"/>
            </w:pPr>
            <w:r>
              <w:lastRenderedPageBreak/>
              <w:t>52.</w:t>
            </w:r>
          </w:p>
        </w:tc>
        <w:tc>
          <w:tcPr>
            <w:tcW w:w="3543" w:type="dxa"/>
          </w:tcPr>
          <w:p w:rsidR="009F6900" w:rsidRDefault="009F6900">
            <w:pPr>
              <w:pStyle w:val="ConsPlusNormal"/>
            </w:pPr>
            <w:r>
              <w:t>Основное мероприятие 6 "Повышение эффективности бюджетных расходов муниципальных образований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53.</w:t>
            </w:r>
          </w:p>
        </w:tc>
        <w:tc>
          <w:tcPr>
            <w:tcW w:w="3543" w:type="dxa"/>
          </w:tcPr>
          <w:p w:rsidR="009F6900" w:rsidRDefault="009F6900">
            <w:pPr>
              <w:pStyle w:val="ConsPlusNormal"/>
            </w:pPr>
            <w:r>
              <w:t>Показатель (индикатор) "Количество муниципальных образований Оренбургской области, принявших участие во Всероссийском конкурсе "Лучшая муниципальная практика" в номинации "Муниципальная экономическая политика и управление муниципальными финансами"</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единиц</w:t>
            </w:r>
          </w:p>
        </w:tc>
        <w:tc>
          <w:tcPr>
            <w:tcW w:w="1843" w:type="dxa"/>
          </w:tcPr>
          <w:p w:rsidR="009F6900" w:rsidRDefault="009F6900">
            <w:pPr>
              <w:pStyle w:val="ConsPlusNormal"/>
              <w:jc w:val="center"/>
            </w:pPr>
            <w:r>
              <w:t>6</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низкое качество заявок на участие в конкурсе от муниципальных образований Оренбургской области</w:t>
            </w:r>
          </w:p>
        </w:tc>
      </w:tr>
      <w:tr w:rsidR="009F6900">
        <w:tc>
          <w:tcPr>
            <w:tcW w:w="680" w:type="dxa"/>
          </w:tcPr>
          <w:p w:rsidR="009F6900" w:rsidRDefault="009F6900">
            <w:pPr>
              <w:pStyle w:val="ConsPlusNormal"/>
              <w:jc w:val="center"/>
            </w:pPr>
            <w:r>
              <w:t>54.</w:t>
            </w:r>
          </w:p>
        </w:tc>
        <w:tc>
          <w:tcPr>
            <w:tcW w:w="3543" w:type="dxa"/>
          </w:tcPr>
          <w:p w:rsidR="009F6900" w:rsidRDefault="009F6900">
            <w:pPr>
              <w:pStyle w:val="ConsPlusNormal"/>
            </w:pPr>
            <w:r>
              <w:t>Контрольное событие "Проведение регионального этапа Всероссийского конкурса "Лучшая муниципальная практика" в номинации "Муниципальная экономическая политика и управление муниципальными финансами"</w:t>
            </w:r>
          </w:p>
        </w:tc>
        <w:tc>
          <w:tcPr>
            <w:tcW w:w="2977" w:type="dxa"/>
          </w:tcPr>
          <w:p w:rsidR="009F6900" w:rsidRDefault="009F6900">
            <w:pPr>
              <w:pStyle w:val="ConsPlusNormal"/>
              <w:jc w:val="center"/>
            </w:pPr>
            <w:r>
              <w:t>Шермецинский Талгат Сергеевич - ведущий специалист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01.08.2020</w:t>
            </w:r>
          </w:p>
        </w:tc>
        <w:tc>
          <w:tcPr>
            <w:tcW w:w="2891" w:type="dxa"/>
          </w:tcPr>
          <w:p w:rsidR="009F6900" w:rsidRDefault="009F6900">
            <w:pPr>
              <w:pStyle w:val="ConsPlusNormal"/>
            </w:pPr>
            <w:r>
              <w:t>отсутствие заявок на участие в конкурсе от муниципальных образований Оренбургской области</w:t>
            </w:r>
          </w:p>
        </w:tc>
      </w:tr>
      <w:tr w:rsidR="009F6900">
        <w:tc>
          <w:tcPr>
            <w:tcW w:w="680" w:type="dxa"/>
          </w:tcPr>
          <w:p w:rsidR="009F6900" w:rsidRDefault="009F6900">
            <w:pPr>
              <w:pStyle w:val="ConsPlusNormal"/>
              <w:jc w:val="center"/>
            </w:pPr>
            <w:r>
              <w:t>55.</w:t>
            </w:r>
          </w:p>
        </w:tc>
        <w:tc>
          <w:tcPr>
            <w:tcW w:w="3543" w:type="dxa"/>
          </w:tcPr>
          <w:p w:rsidR="009F6900" w:rsidRDefault="009F6900">
            <w:pPr>
              <w:pStyle w:val="ConsPlusNormal"/>
            </w:pPr>
            <w:r>
              <w:t xml:space="preserve">Основное мероприятие 8 "Оценка </w:t>
            </w:r>
            <w:r>
              <w:lastRenderedPageBreak/>
              <w:t>качества управления муниципальными финансами муниципальными образованиями Оренбургской области"</w:t>
            </w:r>
          </w:p>
        </w:tc>
        <w:tc>
          <w:tcPr>
            <w:tcW w:w="2977" w:type="dxa"/>
          </w:tcPr>
          <w:p w:rsidR="009F6900" w:rsidRDefault="009F6900">
            <w:pPr>
              <w:pStyle w:val="ConsPlusNormal"/>
              <w:jc w:val="center"/>
            </w:pPr>
            <w:r>
              <w:lastRenderedPageBreak/>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lastRenderedPageBreak/>
              <w:t>56.</w:t>
            </w:r>
          </w:p>
        </w:tc>
        <w:tc>
          <w:tcPr>
            <w:tcW w:w="3543" w:type="dxa"/>
          </w:tcPr>
          <w:p w:rsidR="009F6900" w:rsidRDefault="009F6900">
            <w:pPr>
              <w:pStyle w:val="ConsPlusNormal"/>
            </w:pPr>
            <w:r>
              <w:t>Показатель (индикатор) "Средняя оценка качества управления муниципальными финансами городских округов и муниципальных районов области"</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баллов</w:t>
            </w:r>
          </w:p>
        </w:tc>
        <w:tc>
          <w:tcPr>
            <w:tcW w:w="1843" w:type="dxa"/>
          </w:tcPr>
          <w:p w:rsidR="009F6900" w:rsidRDefault="009F6900">
            <w:pPr>
              <w:pStyle w:val="ConsPlusNormal"/>
              <w:jc w:val="center"/>
            </w:pPr>
            <w:r>
              <w:t>65,0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нестабильность финансовой ситуации в Оренбургской области</w:t>
            </w:r>
          </w:p>
        </w:tc>
      </w:tr>
      <w:tr w:rsidR="009F6900">
        <w:tc>
          <w:tcPr>
            <w:tcW w:w="680" w:type="dxa"/>
          </w:tcPr>
          <w:p w:rsidR="009F6900" w:rsidRDefault="009F6900">
            <w:pPr>
              <w:pStyle w:val="ConsPlusNormal"/>
              <w:jc w:val="center"/>
            </w:pPr>
            <w:r>
              <w:t>57.</w:t>
            </w:r>
          </w:p>
        </w:tc>
        <w:tc>
          <w:tcPr>
            <w:tcW w:w="3543" w:type="dxa"/>
          </w:tcPr>
          <w:p w:rsidR="009F6900" w:rsidRDefault="009F6900">
            <w:pPr>
              <w:pStyle w:val="ConsPlusNormal"/>
            </w:pPr>
            <w:r>
              <w:t>Контрольное событие "Проведение оценки качества управления муниципальными финансами городских округов и муниципальных районов области по итогам 2019 года"</w:t>
            </w:r>
          </w:p>
        </w:tc>
        <w:tc>
          <w:tcPr>
            <w:tcW w:w="2977" w:type="dxa"/>
          </w:tcPr>
          <w:p w:rsidR="009F6900" w:rsidRDefault="009F6900">
            <w:pPr>
              <w:pStyle w:val="ConsPlusNormal"/>
              <w:jc w:val="center"/>
            </w:pPr>
            <w:r>
              <w:t>Шермецинский Талгат Сергеевич - ведущий специалист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20.07.2020</w:t>
            </w:r>
          </w:p>
        </w:tc>
        <w:tc>
          <w:tcPr>
            <w:tcW w:w="2891" w:type="dxa"/>
          </w:tcPr>
          <w:p w:rsidR="009F6900" w:rsidRDefault="009F6900">
            <w:pPr>
              <w:pStyle w:val="ConsPlusNormal"/>
            </w:pPr>
            <w:r>
              <w:t>несвоевременное представление отчетности органами местного самоуправления городских округов и муниципальных районов области</w:t>
            </w:r>
          </w:p>
        </w:tc>
      </w:tr>
      <w:tr w:rsidR="009F6900">
        <w:tc>
          <w:tcPr>
            <w:tcW w:w="680" w:type="dxa"/>
          </w:tcPr>
          <w:p w:rsidR="009F6900" w:rsidRDefault="009F6900">
            <w:pPr>
              <w:pStyle w:val="ConsPlusNormal"/>
              <w:jc w:val="center"/>
            </w:pPr>
            <w:r>
              <w:t>58.</w:t>
            </w:r>
          </w:p>
        </w:tc>
        <w:tc>
          <w:tcPr>
            <w:tcW w:w="3543" w:type="dxa"/>
          </w:tcPr>
          <w:p w:rsidR="009F6900" w:rsidRDefault="009F6900">
            <w:pPr>
              <w:pStyle w:val="ConsPlusNormal"/>
            </w:pPr>
            <w:r>
              <w:t>Основное мероприятие 9 "Обеспечение открытости бюджетных данных"</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59.</w:t>
            </w:r>
          </w:p>
        </w:tc>
        <w:tc>
          <w:tcPr>
            <w:tcW w:w="3543" w:type="dxa"/>
          </w:tcPr>
          <w:p w:rsidR="009F6900" w:rsidRDefault="009F6900">
            <w:pPr>
              <w:pStyle w:val="ConsPlusNormal"/>
            </w:pPr>
            <w:r>
              <w:t>Показатель (индикатор) "Уровень открытости бюджетных данных"</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уровень</w:t>
            </w:r>
          </w:p>
        </w:tc>
        <w:tc>
          <w:tcPr>
            <w:tcW w:w="1843" w:type="dxa"/>
          </w:tcPr>
          <w:p w:rsidR="009F6900" w:rsidRDefault="009F6900">
            <w:pPr>
              <w:pStyle w:val="ConsPlusNormal"/>
              <w:jc w:val="center"/>
            </w:pPr>
            <w:r>
              <w:t>I</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изменение методики проведения оценки и составления рейтинга субъектов Российской Федерации по уровню открытости бюджетных данных;</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t>60.</w:t>
            </w:r>
          </w:p>
        </w:tc>
        <w:tc>
          <w:tcPr>
            <w:tcW w:w="3543" w:type="dxa"/>
          </w:tcPr>
          <w:p w:rsidR="009F6900" w:rsidRDefault="009F6900">
            <w:pPr>
              <w:pStyle w:val="ConsPlusNormal"/>
            </w:pPr>
            <w:r>
              <w:t xml:space="preserve">Контрольное событие 1 "Осуществление контроля за </w:t>
            </w:r>
            <w:r>
              <w:lastRenderedPageBreak/>
              <w:t>размещением в информационно-телекоммуникационной сети "Интернет" информации о первоначально утвержденном областном бюджете на очередной финансовый год и плановый период"</w:t>
            </w:r>
          </w:p>
        </w:tc>
        <w:tc>
          <w:tcPr>
            <w:tcW w:w="2977" w:type="dxa"/>
          </w:tcPr>
          <w:p w:rsidR="009F6900" w:rsidRDefault="009F6900">
            <w:pPr>
              <w:pStyle w:val="ConsPlusNormal"/>
              <w:jc w:val="center"/>
            </w:pPr>
            <w:r>
              <w:lastRenderedPageBreak/>
              <w:t xml:space="preserve">Величко Антонина Владимировна - начальник </w:t>
            </w:r>
            <w:r>
              <w:lastRenderedPageBreak/>
              <w:t>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31.05.2020</w:t>
            </w:r>
          </w:p>
        </w:tc>
        <w:tc>
          <w:tcPr>
            <w:tcW w:w="2891" w:type="dxa"/>
          </w:tcPr>
          <w:p w:rsidR="009F6900" w:rsidRDefault="009F6900">
            <w:pPr>
              <w:pStyle w:val="ConsPlusNormal"/>
            </w:pPr>
            <w:r>
              <w:t xml:space="preserve">отсутствие организации мероприятий по </w:t>
            </w:r>
            <w:r>
              <w:lastRenderedPageBreak/>
              <w:t>размещению необходимой информации в информационно-телекоммуникационной сети "Интернет"</w:t>
            </w:r>
          </w:p>
        </w:tc>
      </w:tr>
      <w:tr w:rsidR="009F6900">
        <w:tc>
          <w:tcPr>
            <w:tcW w:w="680" w:type="dxa"/>
          </w:tcPr>
          <w:p w:rsidR="009F6900" w:rsidRDefault="009F6900">
            <w:pPr>
              <w:pStyle w:val="ConsPlusNormal"/>
              <w:jc w:val="center"/>
            </w:pPr>
            <w:r>
              <w:lastRenderedPageBreak/>
              <w:t>61.</w:t>
            </w:r>
          </w:p>
        </w:tc>
        <w:tc>
          <w:tcPr>
            <w:tcW w:w="3543" w:type="dxa"/>
          </w:tcPr>
          <w:p w:rsidR="009F6900" w:rsidRDefault="009F6900">
            <w:pPr>
              <w:pStyle w:val="ConsPlusNormal"/>
            </w:pPr>
            <w:r>
              <w:t>Контрольное событие 2 "Осуществление контроля за размещением в информационно-телекоммуникационной сети "Интернет" информации о публичных сведениях о деятельности государственных учреждений области"</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31.06.2020</w:t>
            </w:r>
          </w:p>
        </w:tc>
        <w:tc>
          <w:tcPr>
            <w:tcW w:w="2891" w:type="dxa"/>
          </w:tcPr>
          <w:p w:rsidR="009F6900" w:rsidRDefault="009F6900">
            <w:pPr>
              <w:pStyle w:val="ConsPlusNormal"/>
            </w:pPr>
            <w:r>
              <w:t>отсутствие организации мероприятий по размещению необходимой информации в информационно-телекоммуникационной сети "Интернет"</w:t>
            </w:r>
          </w:p>
        </w:tc>
      </w:tr>
      <w:tr w:rsidR="009F6900">
        <w:tc>
          <w:tcPr>
            <w:tcW w:w="680" w:type="dxa"/>
          </w:tcPr>
          <w:p w:rsidR="009F6900" w:rsidRDefault="009F6900">
            <w:pPr>
              <w:pStyle w:val="ConsPlusNormal"/>
              <w:jc w:val="center"/>
            </w:pPr>
            <w:r>
              <w:t>62.</w:t>
            </w:r>
          </w:p>
        </w:tc>
        <w:tc>
          <w:tcPr>
            <w:tcW w:w="3543" w:type="dxa"/>
          </w:tcPr>
          <w:p w:rsidR="009F6900" w:rsidRDefault="009F6900">
            <w:pPr>
              <w:pStyle w:val="ConsPlusNormal"/>
            </w:pPr>
            <w:r>
              <w:t>Контрольное событие 3 "Осуществление контроля за размещением в информационно-телекоммуникационной сети "Интернет" информации об областном бюджете в доступной и понятной для граждан форме"</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31.10.2020</w:t>
            </w:r>
          </w:p>
        </w:tc>
        <w:tc>
          <w:tcPr>
            <w:tcW w:w="2891" w:type="dxa"/>
          </w:tcPr>
          <w:p w:rsidR="009F6900" w:rsidRDefault="009F6900">
            <w:pPr>
              <w:pStyle w:val="ConsPlusNormal"/>
            </w:pPr>
            <w:r>
              <w:t>отсутствие организации мероприятий по размещению необходимой информации в информационно-телекоммуникационной сети "Интернет"</w:t>
            </w:r>
          </w:p>
        </w:tc>
      </w:tr>
      <w:tr w:rsidR="009F6900">
        <w:tc>
          <w:tcPr>
            <w:tcW w:w="680" w:type="dxa"/>
          </w:tcPr>
          <w:p w:rsidR="009F6900" w:rsidRDefault="009F6900">
            <w:pPr>
              <w:pStyle w:val="ConsPlusNormal"/>
              <w:jc w:val="center"/>
            </w:pPr>
            <w:r>
              <w:t>63.</w:t>
            </w:r>
          </w:p>
        </w:tc>
        <w:tc>
          <w:tcPr>
            <w:tcW w:w="3543" w:type="dxa"/>
          </w:tcPr>
          <w:p w:rsidR="009F6900" w:rsidRDefault="009F6900">
            <w:pPr>
              <w:pStyle w:val="ConsPlusNormal"/>
            </w:pPr>
            <w:r>
              <w:t>Контрольное событие 4 "Осуществление контроля за размещением в информационно-телекоммуникационной сети "Интернет" информации о бюджетных данных"</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31.12.2020</w:t>
            </w:r>
          </w:p>
        </w:tc>
        <w:tc>
          <w:tcPr>
            <w:tcW w:w="2891" w:type="dxa"/>
          </w:tcPr>
          <w:p w:rsidR="009F6900" w:rsidRDefault="009F6900">
            <w:pPr>
              <w:pStyle w:val="ConsPlusNormal"/>
            </w:pPr>
            <w:r>
              <w:t>отсутствие организации мероприятий по размещению необходимой информации в информационно-телекоммуникационной сети "Интернет"</w:t>
            </w:r>
          </w:p>
        </w:tc>
      </w:tr>
      <w:tr w:rsidR="009F6900">
        <w:tc>
          <w:tcPr>
            <w:tcW w:w="680" w:type="dxa"/>
          </w:tcPr>
          <w:p w:rsidR="009F6900" w:rsidRDefault="009F6900">
            <w:pPr>
              <w:pStyle w:val="ConsPlusNormal"/>
              <w:jc w:val="center"/>
            </w:pPr>
            <w:r>
              <w:t>64.</w:t>
            </w:r>
          </w:p>
        </w:tc>
        <w:tc>
          <w:tcPr>
            <w:tcW w:w="3543" w:type="dxa"/>
          </w:tcPr>
          <w:p w:rsidR="009F6900" w:rsidRDefault="009F6900">
            <w:pPr>
              <w:pStyle w:val="ConsPlusNormal"/>
            </w:pPr>
            <w:r>
              <w:t xml:space="preserve">Основное мероприятие 10 "Оценка </w:t>
            </w:r>
            <w:r>
              <w:lastRenderedPageBreak/>
              <w:t>качества финансового менеджмента главных администраторов средств бюджета Оренбургской области"</w:t>
            </w:r>
          </w:p>
        </w:tc>
        <w:tc>
          <w:tcPr>
            <w:tcW w:w="2977" w:type="dxa"/>
          </w:tcPr>
          <w:p w:rsidR="009F6900" w:rsidRDefault="009F6900">
            <w:pPr>
              <w:pStyle w:val="ConsPlusNormal"/>
              <w:jc w:val="center"/>
            </w:pPr>
            <w:r>
              <w:lastRenderedPageBreak/>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lastRenderedPageBreak/>
              <w:t>65.</w:t>
            </w:r>
          </w:p>
        </w:tc>
        <w:tc>
          <w:tcPr>
            <w:tcW w:w="3543" w:type="dxa"/>
          </w:tcPr>
          <w:p w:rsidR="009F6900" w:rsidRDefault="009F6900">
            <w:pPr>
              <w:pStyle w:val="ConsPlusNormal"/>
            </w:pPr>
            <w:r>
              <w:t>Показатель (индикатор) "Средняя рейтинговая оценка качества финансового менеджмента главных администраторов средств бюджета Оренбургской области"</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процент</w:t>
            </w:r>
          </w:p>
        </w:tc>
        <w:tc>
          <w:tcPr>
            <w:tcW w:w="1843" w:type="dxa"/>
          </w:tcPr>
          <w:p w:rsidR="009F6900" w:rsidRDefault="009F6900">
            <w:pPr>
              <w:pStyle w:val="ConsPlusNormal"/>
              <w:jc w:val="center"/>
            </w:pPr>
            <w:r>
              <w:t>84,0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отсутствие надлежащего контроля за деятельностью подведомственных учреждений со стороны главных администраторов средств областного бюджета;</w:t>
            </w:r>
          </w:p>
          <w:p w:rsidR="009F6900" w:rsidRDefault="009F6900">
            <w:pPr>
              <w:pStyle w:val="ConsPlusNormal"/>
            </w:pPr>
            <w:r>
              <w:t>низкая заинтересованность главных администраторов средств областного бюджета в повышении оценки качества финансового менеджмента;</w:t>
            </w:r>
          </w:p>
          <w:p w:rsidR="009F6900" w:rsidRDefault="009F6900">
            <w:pPr>
              <w:pStyle w:val="ConsPlusNormal"/>
            </w:pPr>
            <w:r>
              <w:t>нестабильность финансовой ситуации в Оренбургской области</w:t>
            </w:r>
          </w:p>
        </w:tc>
      </w:tr>
      <w:tr w:rsidR="009F6900">
        <w:tc>
          <w:tcPr>
            <w:tcW w:w="680" w:type="dxa"/>
          </w:tcPr>
          <w:p w:rsidR="009F6900" w:rsidRDefault="009F6900">
            <w:pPr>
              <w:pStyle w:val="ConsPlusNormal"/>
              <w:jc w:val="center"/>
            </w:pPr>
            <w:r>
              <w:t>66.</w:t>
            </w:r>
          </w:p>
        </w:tc>
        <w:tc>
          <w:tcPr>
            <w:tcW w:w="3543" w:type="dxa"/>
          </w:tcPr>
          <w:p w:rsidR="009F6900" w:rsidRDefault="009F6900">
            <w:pPr>
              <w:pStyle w:val="ConsPlusNormal"/>
            </w:pPr>
            <w:r>
              <w:t>Контрольное событие "Размещение в информационно-телекоммуникационной сети "Интернет" результатов мониторинга качества финансового менеджмента главных администраторов средств областного бюджета"</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15.07.2020</w:t>
            </w:r>
          </w:p>
        </w:tc>
        <w:tc>
          <w:tcPr>
            <w:tcW w:w="2891" w:type="dxa"/>
          </w:tcPr>
          <w:p w:rsidR="009F6900" w:rsidRDefault="009F6900">
            <w:pPr>
              <w:pStyle w:val="ConsPlusNormal"/>
            </w:pPr>
            <w:r>
              <w:t>несвоевременное представление отчетности главными администраторами средств областного бюджета</w:t>
            </w:r>
          </w:p>
        </w:tc>
      </w:tr>
      <w:tr w:rsidR="009F6900">
        <w:tc>
          <w:tcPr>
            <w:tcW w:w="680" w:type="dxa"/>
          </w:tcPr>
          <w:p w:rsidR="009F6900" w:rsidRDefault="009F6900">
            <w:pPr>
              <w:pStyle w:val="ConsPlusNormal"/>
              <w:jc w:val="center"/>
              <w:outlineLvl w:val="4"/>
            </w:pPr>
            <w:r>
              <w:t>67.</w:t>
            </w:r>
          </w:p>
        </w:tc>
        <w:tc>
          <w:tcPr>
            <w:tcW w:w="3543" w:type="dxa"/>
          </w:tcPr>
          <w:p w:rsidR="009F6900" w:rsidRDefault="009F6900">
            <w:pPr>
              <w:pStyle w:val="ConsPlusNormal"/>
            </w:pPr>
            <w:r>
              <w:t xml:space="preserve">Подпрограмма 5 "Организация и осуществление внутреннего государственного финансового </w:t>
            </w:r>
            <w:r>
              <w:lastRenderedPageBreak/>
              <w:t>контроля в финансово-бюджетной сфере"</w:t>
            </w:r>
          </w:p>
        </w:tc>
        <w:tc>
          <w:tcPr>
            <w:tcW w:w="2977" w:type="dxa"/>
          </w:tcPr>
          <w:p w:rsidR="009F6900" w:rsidRDefault="009F6900">
            <w:pPr>
              <w:pStyle w:val="ConsPlusNormal"/>
              <w:jc w:val="center"/>
            </w:pPr>
            <w:r>
              <w:lastRenderedPageBreak/>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lastRenderedPageBreak/>
              <w:t>68.</w:t>
            </w:r>
          </w:p>
        </w:tc>
        <w:tc>
          <w:tcPr>
            <w:tcW w:w="3543" w:type="dxa"/>
          </w:tcPr>
          <w:p w:rsidR="009F6900" w:rsidRDefault="009F6900">
            <w:pPr>
              <w:pStyle w:val="ConsPlusNormal"/>
            </w:pPr>
            <w:r>
              <w:t>Основное мероприятие 2 "Организация и осуществление внутреннего государственного финансового контроля в финансово-бюджетной сфере за соблюдением бюджетного законодательства, иных нормативных правовых актов, регулирующих бюджетные правоотношения, и в сфере закупок для обеспечения нужд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69.</w:t>
            </w:r>
          </w:p>
        </w:tc>
        <w:tc>
          <w:tcPr>
            <w:tcW w:w="3543" w:type="dxa"/>
          </w:tcPr>
          <w:p w:rsidR="009F6900" w:rsidRDefault="009F6900">
            <w:pPr>
              <w:pStyle w:val="ConsPlusNormal"/>
            </w:pPr>
            <w:r>
              <w:t>Показатель (индикатор) "Отношение объема проверенных средств областного бюджета к общему объему расходов областного бюджета"</w:t>
            </w:r>
          </w:p>
        </w:tc>
        <w:tc>
          <w:tcPr>
            <w:tcW w:w="2977" w:type="dxa"/>
          </w:tcPr>
          <w:p w:rsidR="009F6900" w:rsidRDefault="009F6900">
            <w:pPr>
              <w:pStyle w:val="ConsPlusNormal"/>
              <w:jc w:val="center"/>
            </w:pPr>
            <w:r>
              <w:t>Бессонова Наталья Алексеевна - исполняющий обязанности председателя комитета внутреннего государственного финансового контроля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6,0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противоправные, незаконные действия (бездействие) объектов контроля при предоставлении и использовании бюджетных средств</w:t>
            </w:r>
          </w:p>
        </w:tc>
      </w:tr>
      <w:tr w:rsidR="009F6900">
        <w:tc>
          <w:tcPr>
            <w:tcW w:w="680" w:type="dxa"/>
          </w:tcPr>
          <w:p w:rsidR="009F6900" w:rsidRDefault="009F6900">
            <w:pPr>
              <w:pStyle w:val="ConsPlusNormal"/>
              <w:jc w:val="center"/>
            </w:pPr>
            <w:r>
              <w:t>70.</w:t>
            </w:r>
          </w:p>
        </w:tc>
        <w:tc>
          <w:tcPr>
            <w:tcW w:w="3543" w:type="dxa"/>
          </w:tcPr>
          <w:p w:rsidR="009F6900" w:rsidRDefault="009F6900">
            <w:pPr>
              <w:pStyle w:val="ConsPlusNormal"/>
              <w:jc w:val="both"/>
            </w:pPr>
            <w:r>
              <w:t>Контрольное событие "Составление и представление в Правительство Оренбургской области отчета о результатах контрольной деятельности"</w:t>
            </w:r>
          </w:p>
        </w:tc>
        <w:tc>
          <w:tcPr>
            <w:tcW w:w="2977" w:type="dxa"/>
          </w:tcPr>
          <w:p w:rsidR="009F6900" w:rsidRDefault="009F6900">
            <w:pPr>
              <w:pStyle w:val="ConsPlusNormal"/>
              <w:jc w:val="center"/>
            </w:pPr>
            <w:r>
              <w:t>Мартынова Татьяна Геннадьевна - начальник отдела экспертно-аналитической и методической работы комитета внутреннего государственного финансового контроля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01.03.2020</w:t>
            </w:r>
          </w:p>
        </w:tc>
        <w:tc>
          <w:tcPr>
            <w:tcW w:w="2891" w:type="dxa"/>
          </w:tcPr>
          <w:p w:rsidR="009F6900" w:rsidRDefault="009F6900">
            <w:pPr>
              <w:pStyle w:val="ConsPlusNormal"/>
            </w:pPr>
            <w:r>
              <w:t>противоправные, незаконные действия (бездействие) объектов контроля при предоставлении и использовании бюджетных средств</w:t>
            </w:r>
          </w:p>
        </w:tc>
      </w:tr>
      <w:tr w:rsidR="009F6900">
        <w:tc>
          <w:tcPr>
            <w:tcW w:w="680" w:type="dxa"/>
          </w:tcPr>
          <w:p w:rsidR="009F6900" w:rsidRDefault="009F6900">
            <w:pPr>
              <w:pStyle w:val="ConsPlusNormal"/>
              <w:jc w:val="center"/>
            </w:pPr>
            <w:r>
              <w:lastRenderedPageBreak/>
              <w:t>71.</w:t>
            </w:r>
          </w:p>
        </w:tc>
        <w:tc>
          <w:tcPr>
            <w:tcW w:w="3543" w:type="dxa"/>
          </w:tcPr>
          <w:p w:rsidR="009F6900" w:rsidRDefault="009F6900">
            <w:pPr>
              <w:pStyle w:val="ConsPlusNormal"/>
            </w:pPr>
            <w:r>
              <w:t>Показатель (индикатор) "Отношение количества проведенных плановых контрольных мероприятий к общему количеству запланированных контрольных мероприятий в соответствующем году"</w:t>
            </w:r>
          </w:p>
        </w:tc>
        <w:tc>
          <w:tcPr>
            <w:tcW w:w="2977" w:type="dxa"/>
          </w:tcPr>
          <w:p w:rsidR="009F6900" w:rsidRDefault="009F6900">
            <w:pPr>
              <w:pStyle w:val="ConsPlusNormal"/>
              <w:jc w:val="center"/>
            </w:pPr>
            <w:r>
              <w:t>Бессонова Наталья Алексеевна - исполняющий обязанности председателя комитета внутреннего государственного финансового контроля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100,0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противоправные, незаконные действия (бездействие) объектов (субъектов) контроля</w:t>
            </w:r>
          </w:p>
        </w:tc>
      </w:tr>
      <w:tr w:rsidR="009F6900">
        <w:tc>
          <w:tcPr>
            <w:tcW w:w="680" w:type="dxa"/>
          </w:tcPr>
          <w:p w:rsidR="009F6900" w:rsidRDefault="009F6900">
            <w:pPr>
              <w:pStyle w:val="ConsPlusNormal"/>
              <w:jc w:val="center"/>
            </w:pPr>
            <w:r>
              <w:t>72.</w:t>
            </w:r>
          </w:p>
        </w:tc>
        <w:tc>
          <w:tcPr>
            <w:tcW w:w="3543" w:type="dxa"/>
          </w:tcPr>
          <w:p w:rsidR="009F6900" w:rsidRDefault="009F6900">
            <w:pPr>
              <w:pStyle w:val="ConsPlusNormal"/>
              <w:jc w:val="both"/>
            </w:pPr>
            <w:r>
              <w:t>Контрольное событие "Составление и представление в Правительство Оренбургской области отчета о результатах контрольной деятельности"</w:t>
            </w:r>
          </w:p>
        </w:tc>
        <w:tc>
          <w:tcPr>
            <w:tcW w:w="2977" w:type="dxa"/>
          </w:tcPr>
          <w:p w:rsidR="009F6900" w:rsidRDefault="009F6900">
            <w:pPr>
              <w:pStyle w:val="ConsPlusNormal"/>
              <w:jc w:val="center"/>
            </w:pPr>
            <w:r>
              <w:t>Мартынова Татьяна Геннадьевна - начальник отдела экспертно-аналитической и методической работы комитета внутреннего государственного финансового контроля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01.03.2020</w:t>
            </w:r>
          </w:p>
        </w:tc>
        <w:tc>
          <w:tcPr>
            <w:tcW w:w="2891" w:type="dxa"/>
          </w:tcPr>
          <w:p w:rsidR="009F6900" w:rsidRDefault="009F6900">
            <w:pPr>
              <w:pStyle w:val="ConsPlusNormal"/>
            </w:pPr>
            <w:r>
              <w:t>противоправные, незаконные действия (бездействие) объектов (субъектов) контроля</w:t>
            </w:r>
          </w:p>
        </w:tc>
      </w:tr>
      <w:tr w:rsidR="009F6900">
        <w:tc>
          <w:tcPr>
            <w:tcW w:w="680" w:type="dxa"/>
          </w:tcPr>
          <w:p w:rsidR="009F6900" w:rsidRDefault="009F6900">
            <w:pPr>
              <w:pStyle w:val="ConsPlusNormal"/>
              <w:jc w:val="center"/>
              <w:outlineLvl w:val="4"/>
            </w:pPr>
            <w:r>
              <w:t>73.</w:t>
            </w:r>
          </w:p>
        </w:tc>
        <w:tc>
          <w:tcPr>
            <w:tcW w:w="3543" w:type="dxa"/>
          </w:tcPr>
          <w:p w:rsidR="009F6900" w:rsidRDefault="009F6900">
            <w:pPr>
              <w:pStyle w:val="ConsPlusNormal"/>
              <w:jc w:val="both"/>
            </w:pPr>
            <w:r>
              <w:t>Подпрограмма 6 "Повышение финансовой грамотности населения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74.</w:t>
            </w:r>
          </w:p>
        </w:tc>
        <w:tc>
          <w:tcPr>
            <w:tcW w:w="3543" w:type="dxa"/>
          </w:tcPr>
          <w:p w:rsidR="009F6900" w:rsidRDefault="009F6900">
            <w:pPr>
              <w:pStyle w:val="ConsPlusNormal"/>
            </w:pPr>
            <w:r>
              <w:t>Основное мероприятие "Проведение консультационных и обучающих мероприятий, направленных на повышение финансовой грамотности населения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75.</w:t>
            </w:r>
          </w:p>
        </w:tc>
        <w:tc>
          <w:tcPr>
            <w:tcW w:w="3543" w:type="dxa"/>
          </w:tcPr>
          <w:p w:rsidR="009F6900" w:rsidRDefault="009F6900">
            <w:pPr>
              <w:pStyle w:val="ConsPlusNormal"/>
              <w:jc w:val="both"/>
            </w:pPr>
            <w:r>
              <w:t xml:space="preserve">Показатель (индикатор) "Количество проведенных мероприятий, направленных на повышение финансовой </w:t>
            </w:r>
            <w:r>
              <w:lastRenderedPageBreak/>
              <w:t>грамотности населения области"</w:t>
            </w:r>
          </w:p>
        </w:tc>
        <w:tc>
          <w:tcPr>
            <w:tcW w:w="2977" w:type="dxa"/>
          </w:tcPr>
          <w:p w:rsidR="009F6900" w:rsidRDefault="009F6900">
            <w:pPr>
              <w:pStyle w:val="ConsPlusNormal"/>
              <w:jc w:val="center"/>
            </w:pPr>
            <w:r>
              <w:lastRenderedPageBreak/>
              <w:t xml:space="preserve">Полькин Евгений Николаевич - начальник отдела управления государственным долгом министерства </w:t>
            </w:r>
            <w:r>
              <w:lastRenderedPageBreak/>
              <w:t>финансов Оренбургской области</w:t>
            </w:r>
          </w:p>
        </w:tc>
        <w:tc>
          <w:tcPr>
            <w:tcW w:w="1757" w:type="dxa"/>
          </w:tcPr>
          <w:p w:rsidR="009F6900" w:rsidRDefault="009F6900">
            <w:pPr>
              <w:pStyle w:val="ConsPlusNormal"/>
              <w:jc w:val="center"/>
            </w:pPr>
            <w:r>
              <w:lastRenderedPageBreak/>
              <w:t>единиц</w:t>
            </w:r>
          </w:p>
        </w:tc>
        <w:tc>
          <w:tcPr>
            <w:tcW w:w="1843" w:type="dxa"/>
          </w:tcPr>
          <w:p w:rsidR="009F6900" w:rsidRDefault="009F6900">
            <w:pPr>
              <w:pStyle w:val="ConsPlusNormal"/>
              <w:jc w:val="center"/>
            </w:pPr>
            <w:r>
              <w:t>2</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 xml:space="preserve">отсутствие организации мероприятий, направленных на повышение финансовой грамотности населения </w:t>
            </w:r>
            <w:r>
              <w:lastRenderedPageBreak/>
              <w:t>области</w:t>
            </w:r>
          </w:p>
        </w:tc>
      </w:tr>
      <w:tr w:rsidR="009F6900">
        <w:tc>
          <w:tcPr>
            <w:tcW w:w="680" w:type="dxa"/>
          </w:tcPr>
          <w:p w:rsidR="009F6900" w:rsidRDefault="009F6900">
            <w:pPr>
              <w:pStyle w:val="ConsPlusNormal"/>
              <w:jc w:val="center"/>
            </w:pPr>
            <w:r>
              <w:lastRenderedPageBreak/>
              <w:t>76.</w:t>
            </w:r>
          </w:p>
        </w:tc>
        <w:tc>
          <w:tcPr>
            <w:tcW w:w="3543" w:type="dxa"/>
          </w:tcPr>
          <w:p w:rsidR="009F6900" w:rsidRDefault="009F6900">
            <w:pPr>
              <w:pStyle w:val="ConsPlusNormal"/>
            </w:pPr>
            <w:r>
              <w:t>Контрольное событие "Размещение сообщений о проведении мероприятий, направленных на повышение финансовой грамотности населения области на сайте министерства финансов Оренбургской области в информационно-телекоммуникационной сети "Интернет"</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p w:rsidR="009F6900" w:rsidRDefault="009F6900">
            <w:pPr>
              <w:pStyle w:val="ConsPlusNormal"/>
              <w:jc w:val="center"/>
            </w:pPr>
            <w:r>
              <w:t>Савенкова Жанна Владимировна - заместитель начальника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31.12.2020</w:t>
            </w:r>
          </w:p>
        </w:tc>
        <w:tc>
          <w:tcPr>
            <w:tcW w:w="2891" w:type="dxa"/>
          </w:tcPr>
          <w:p w:rsidR="009F6900" w:rsidRDefault="009F6900">
            <w:pPr>
              <w:pStyle w:val="ConsPlusNormal"/>
            </w:pPr>
            <w:r>
              <w:t>отсутствие организации мероприятий, направленных на повышение финансовой грамотности населения области;</w:t>
            </w:r>
          </w:p>
          <w:p w:rsidR="009F6900" w:rsidRDefault="009F6900">
            <w:pPr>
              <w:pStyle w:val="ConsPlusNormal"/>
            </w:pPr>
            <w:r>
              <w:t>возникновение технических неисправностей</w:t>
            </w:r>
          </w:p>
        </w:tc>
      </w:tr>
    </w:tbl>
    <w:p w:rsidR="009F6900" w:rsidRDefault="009F6900">
      <w:pPr>
        <w:sectPr w:rsidR="009F6900">
          <w:pgSz w:w="16838" w:h="11905" w:orient="landscape"/>
          <w:pgMar w:top="1701" w:right="1134" w:bottom="850" w:left="1134" w:header="0" w:footer="0" w:gutter="0"/>
          <w:cols w:space="720"/>
        </w:sectPr>
      </w:pPr>
    </w:p>
    <w:p w:rsidR="009F6900" w:rsidRDefault="009F6900">
      <w:pPr>
        <w:pStyle w:val="ConsPlusNormal"/>
        <w:jc w:val="both"/>
      </w:pPr>
    </w:p>
    <w:p w:rsidR="009F6900" w:rsidRDefault="009F6900">
      <w:pPr>
        <w:pStyle w:val="ConsPlusTitle"/>
        <w:jc w:val="center"/>
        <w:outlineLvl w:val="2"/>
      </w:pPr>
      <w:r>
        <w:t>План</w:t>
      </w:r>
    </w:p>
    <w:p w:rsidR="009F6900" w:rsidRDefault="009F6900">
      <w:pPr>
        <w:pStyle w:val="ConsPlusTitle"/>
        <w:jc w:val="center"/>
      </w:pPr>
      <w:r>
        <w:t>реализации Программы на 2021 год</w:t>
      </w:r>
    </w:p>
    <w:p w:rsidR="009F6900" w:rsidRDefault="009F69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3543"/>
        <w:gridCol w:w="2977"/>
        <w:gridCol w:w="1757"/>
        <w:gridCol w:w="1843"/>
        <w:gridCol w:w="2381"/>
        <w:gridCol w:w="2891"/>
      </w:tblGrid>
      <w:tr w:rsidR="009F6900">
        <w:tc>
          <w:tcPr>
            <w:tcW w:w="680" w:type="dxa"/>
          </w:tcPr>
          <w:p w:rsidR="009F6900" w:rsidRDefault="009F6900">
            <w:pPr>
              <w:pStyle w:val="ConsPlusNormal"/>
              <w:jc w:val="center"/>
            </w:pPr>
            <w:r>
              <w:t>N п/п</w:t>
            </w:r>
          </w:p>
        </w:tc>
        <w:tc>
          <w:tcPr>
            <w:tcW w:w="3543" w:type="dxa"/>
          </w:tcPr>
          <w:p w:rsidR="009F6900" w:rsidRDefault="009F6900">
            <w:pPr>
              <w:pStyle w:val="ConsPlusNormal"/>
              <w:jc w:val="center"/>
            </w:pPr>
            <w:r>
              <w:t>Наименование элемента</w:t>
            </w:r>
          </w:p>
        </w:tc>
        <w:tc>
          <w:tcPr>
            <w:tcW w:w="2977" w:type="dxa"/>
          </w:tcPr>
          <w:p w:rsidR="009F6900" w:rsidRDefault="009F6900">
            <w:pPr>
              <w:pStyle w:val="ConsPlusNormal"/>
              <w:jc w:val="center"/>
            </w:pPr>
            <w:r>
              <w:t>Фамилия, имя, отчество, наименование должности лица, ответственного за реализацию основного мероприятия (достижение значения показателя (индикатора), наступление контрольного события) Программы</w:t>
            </w:r>
          </w:p>
        </w:tc>
        <w:tc>
          <w:tcPr>
            <w:tcW w:w="1757" w:type="dxa"/>
          </w:tcPr>
          <w:p w:rsidR="009F6900" w:rsidRDefault="009F6900">
            <w:pPr>
              <w:pStyle w:val="ConsPlusNormal"/>
              <w:jc w:val="center"/>
            </w:pPr>
            <w:r>
              <w:t>Единица измерения</w:t>
            </w:r>
          </w:p>
        </w:tc>
        <w:tc>
          <w:tcPr>
            <w:tcW w:w="1843" w:type="dxa"/>
          </w:tcPr>
          <w:p w:rsidR="009F6900" w:rsidRDefault="009F6900">
            <w:pPr>
              <w:pStyle w:val="ConsPlusNormal"/>
              <w:jc w:val="center"/>
            </w:pPr>
            <w:r>
              <w:t>Плановое значение показателя</w:t>
            </w:r>
          </w:p>
          <w:p w:rsidR="009F6900" w:rsidRDefault="009F6900">
            <w:pPr>
              <w:pStyle w:val="ConsPlusNormal"/>
              <w:jc w:val="center"/>
            </w:pPr>
            <w:r>
              <w:t>(индикатора)</w:t>
            </w:r>
          </w:p>
        </w:tc>
        <w:tc>
          <w:tcPr>
            <w:tcW w:w="2381" w:type="dxa"/>
          </w:tcPr>
          <w:p w:rsidR="009F6900" w:rsidRDefault="009F6900">
            <w:pPr>
              <w:pStyle w:val="ConsPlusNormal"/>
              <w:jc w:val="center"/>
            </w:pPr>
            <w:r>
              <w:t>Дата наступления контрольного события</w:t>
            </w:r>
          </w:p>
        </w:tc>
        <w:tc>
          <w:tcPr>
            <w:tcW w:w="2891" w:type="dxa"/>
          </w:tcPr>
          <w:p w:rsidR="009F6900" w:rsidRDefault="009F6900">
            <w:pPr>
              <w:pStyle w:val="ConsPlusNormal"/>
              <w:jc w:val="center"/>
            </w:pPr>
            <w:r>
              <w:t>Связь со значением оценки рисков</w:t>
            </w:r>
          </w:p>
        </w:tc>
      </w:tr>
      <w:tr w:rsidR="009F6900">
        <w:tc>
          <w:tcPr>
            <w:tcW w:w="680" w:type="dxa"/>
          </w:tcPr>
          <w:p w:rsidR="009F6900" w:rsidRDefault="009F6900">
            <w:pPr>
              <w:pStyle w:val="ConsPlusNormal"/>
              <w:jc w:val="center"/>
            </w:pPr>
            <w:r>
              <w:t>1</w:t>
            </w:r>
          </w:p>
        </w:tc>
        <w:tc>
          <w:tcPr>
            <w:tcW w:w="3543" w:type="dxa"/>
          </w:tcPr>
          <w:p w:rsidR="009F6900" w:rsidRDefault="009F6900">
            <w:pPr>
              <w:pStyle w:val="ConsPlusNormal"/>
              <w:jc w:val="center"/>
            </w:pPr>
            <w:r>
              <w:t>2</w:t>
            </w:r>
          </w:p>
        </w:tc>
        <w:tc>
          <w:tcPr>
            <w:tcW w:w="2977" w:type="dxa"/>
          </w:tcPr>
          <w:p w:rsidR="009F6900" w:rsidRDefault="009F6900">
            <w:pPr>
              <w:pStyle w:val="ConsPlusNormal"/>
              <w:jc w:val="center"/>
            </w:pPr>
            <w:r>
              <w:t>3</w:t>
            </w:r>
          </w:p>
        </w:tc>
        <w:tc>
          <w:tcPr>
            <w:tcW w:w="1757" w:type="dxa"/>
          </w:tcPr>
          <w:p w:rsidR="009F6900" w:rsidRDefault="009F6900">
            <w:pPr>
              <w:pStyle w:val="ConsPlusNormal"/>
              <w:jc w:val="center"/>
            </w:pPr>
            <w:r>
              <w:t>4</w:t>
            </w:r>
          </w:p>
        </w:tc>
        <w:tc>
          <w:tcPr>
            <w:tcW w:w="1843" w:type="dxa"/>
          </w:tcPr>
          <w:p w:rsidR="009F6900" w:rsidRDefault="009F6900">
            <w:pPr>
              <w:pStyle w:val="ConsPlusNormal"/>
              <w:jc w:val="center"/>
            </w:pPr>
            <w:r>
              <w:t>5</w:t>
            </w:r>
          </w:p>
        </w:tc>
        <w:tc>
          <w:tcPr>
            <w:tcW w:w="2381" w:type="dxa"/>
          </w:tcPr>
          <w:p w:rsidR="009F6900" w:rsidRDefault="009F6900">
            <w:pPr>
              <w:pStyle w:val="ConsPlusNormal"/>
              <w:jc w:val="center"/>
            </w:pPr>
            <w:r>
              <w:t>6</w:t>
            </w:r>
          </w:p>
        </w:tc>
        <w:tc>
          <w:tcPr>
            <w:tcW w:w="2891" w:type="dxa"/>
          </w:tcPr>
          <w:p w:rsidR="009F6900" w:rsidRDefault="009F6900">
            <w:pPr>
              <w:pStyle w:val="ConsPlusNormal"/>
              <w:jc w:val="center"/>
            </w:pPr>
            <w:r>
              <w:t>7</w:t>
            </w:r>
          </w:p>
        </w:tc>
      </w:tr>
      <w:tr w:rsidR="009F6900">
        <w:tc>
          <w:tcPr>
            <w:tcW w:w="680" w:type="dxa"/>
          </w:tcPr>
          <w:p w:rsidR="009F6900" w:rsidRDefault="009F6900">
            <w:pPr>
              <w:pStyle w:val="ConsPlusNormal"/>
              <w:jc w:val="center"/>
              <w:outlineLvl w:val="3"/>
            </w:pPr>
            <w:r>
              <w:t>1.</w:t>
            </w:r>
          </w:p>
        </w:tc>
        <w:tc>
          <w:tcPr>
            <w:tcW w:w="3543" w:type="dxa"/>
          </w:tcPr>
          <w:p w:rsidR="009F6900" w:rsidRDefault="009F6900">
            <w:pPr>
              <w:pStyle w:val="ConsPlusNormal"/>
            </w:pPr>
            <w:r>
              <w:t>Государственная программа "Управление государственными финансами и государственным долгом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outlineLvl w:val="4"/>
            </w:pPr>
            <w:r>
              <w:t>2.</w:t>
            </w:r>
          </w:p>
        </w:tc>
        <w:tc>
          <w:tcPr>
            <w:tcW w:w="3543" w:type="dxa"/>
          </w:tcPr>
          <w:p w:rsidR="009F6900" w:rsidRDefault="009F6900">
            <w:pPr>
              <w:pStyle w:val="ConsPlusNormal"/>
            </w:pPr>
            <w:r>
              <w:t>Подпрограмма "Создание организационных условий для составления и исполнения областного бюджета"</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3.</w:t>
            </w:r>
          </w:p>
        </w:tc>
        <w:tc>
          <w:tcPr>
            <w:tcW w:w="3543" w:type="dxa"/>
          </w:tcPr>
          <w:p w:rsidR="009F6900" w:rsidRDefault="009F6900">
            <w:pPr>
              <w:pStyle w:val="ConsPlusNormal"/>
            </w:pPr>
            <w:r>
              <w:t>Основное мероприятие 1 "Организация составления и исполнения областного бюджета"</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4.</w:t>
            </w:r>
          </w:p>
        </w:tc>
        <w:tc>
          <w:tcPr>
            <w:tcW w:w="3543" w:type="dxa"/>
          </w:tcPr>
          <w:p w:rsidR="009F6900" w:rsidRDefault="009F6900">
            <w:pPr>
              <w:pStyle w:val="ConsPlusNormal"/>
            </w:pPr>
            <w:r>
              <w:t>Показатель (индикатор) "Исполнение областного бюджета по налоговым и неналоговым доходам"</w:t>
            </w:r>
          </w:p>
        </w:tc>
        <w:tc>
          <w:tcPr>
            <w:tcW w:w="2977" w:type="dxa"/>
          </w:tcPr>
          <w:p w:rsidR="009F6900" w:rsidRDefault="009F6900">
            <w:pPr>
              <w:pStyle w:val="ConsPlusNormal"/>
              <w:jc w:val="center"/>
            </w:pPr>
            <w:r>
              <w:t>Юсупова Елена Петровна - начальник управления налоговой политики министерства финансов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100,0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нестабильность финансовой ситуации в Оренбургской области;</w:t>
            </w:r>
          </w:p>
          <w:p w:rsidR="009F6900" w:rsidRDefault="009F6900">
            <w:pPr>
              <w:pStyle w:val="ConsPlusNormal"/>
            </w:pPr>
            <w:r>
              <w:t xml:space="preserve">изменение законодательства </w:t>
            </w:r>
            <w:r>
              <w:lastRenderedPageBreak/>
              <w:t>Российской Федерации и Оренбургской области в бюджетной и налоговой сферах</w:t>
            </w:r>
          </w:p>
        </w:tc>
      </w:tr>
      <w:tr w:rsidR="009F6900">
        <w:tc>
          <w:tcPr>
            <w:tcW w:w="680" w:type="dxa"/>
          </w:tcPr>
          <w:p w:rsidR="009F6900" w:rsidRDefault="009F6900">
            <w:pPr>
              <w:pStyle w:val="ConsPlusNormal"/>
              <w:jc w:val="center"/>
            </w:pPr>
            <w:r>
              <w:lastRenderedPageBreak/>
              <w:t>5.</w:t>
            </w:r>
          </w:p>
        </w:tc>
        <w:tc>
          <w:tcPr>
            <w:tcW w:w="3543" w:type="dxa"/>
          </w:tcPr>
          <w:p w:rsidR="009F6900" w:rsidRDefault="009F6900">
            <w:pPr>
              <w:pStyle w:val="ConsPlusNormal"/>
            </w:pPr>
            <w:r>
              <w:t>Контрольное событие "Участие в работе межведомственной комиссии по вопросам уплаты налогов и сокращения убыточности организаций"</w:t>
            </w:r>
          </w:p>
        </w:tc>
        <w:tc>
          <w:tcPr>
            <w:tcW w:w="2977" w:type="dxa"/>
          </w:tcPr>
          <w:p w:rsidR="009F6900" w:rsidRDefault="009F6900">
            <w:pPr>
              <w:pStyle w:val="ConsPlusNormal"/>
              <w:jc w:val="center"/>
            </w:pPr>
            <w:r>
              <w:t>Юсупова Елена Петровна - начальник управления налоговой политики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в соответствии с планом работы межведомственной комиссии по вопросам уплаты налогов и сокращения убыточности организаций</w:t>
            </w:r>
          </w:p>
        </w:tc>
        <w:tc>
          <w:tcPr>
            <w:tcW w:w="2891" w:type="dxa"/>
          </w:tcPr>
          <w:p w:rsidR="009F6900" w:rsidRDefault="009F6900">
            <w:pPr>
              <w:pStyle w:val="ConsPlusNormal"/>
            </w:pPr>
            <w:r>
              <w:t>непредставление, несвоевременное представление, представление неверных данных организациями</w:t>
            </w:r>
          </w:p>
        </w:tc>
      </w:tr>
      <w:tr w:rsidR="009F6900">
        <w:tc>
          <w:tcPr>
            <w:tcW w:w="680" w:type="dxa"/>
          </w:tcPr>
          <w:p w:rsidR="009F6900" w:rsidRDefault="009F6900">
            <w:pPr>
              <w:pStyle w:val="ConsPlusNormal"/>
              <w:jc w:val="center"/>
            </w:pPr>
            <w:r>
              <w:t>6.</w:t>
            </w:r>
          </w:p>
        </w:tc>
        <w:tc>
          <w:tcPr>
            <w:tcW w:w="3543" w:type="dxa"/>
          </w:tcPr>
          <w:p w:rsidR="009F6900" w:rsidRDefault="009F6900">
            <w:pPr>
              <w:pStyle w:val="ConsPlusNormal"/>
            </w:pPr>
            <w:r>
              <w:t>Показатель (индикатор) "Исполнение областного бюджета по расходам"</w:t>
            </w:r>
          </w:p>
        </w:tc>
        <w:tc>
          <w:tcPr>
            <w:tcW w:w="2977" w:type="dxa"/>
          </w:tcPr>
          <w:p w:rsidR="009F6900" w:rsidRDefault="009F6900">
            <w:pPr>
              <w:pStyle w:val="ConsPlusNormal"/>
              <w:jc w:val="center"/>
            </w:pPr>
            <w:r>
              <w:t>Суетина Светлана Алексеевна - начальник управления казначейского исполнения бюджета министерства финансов Оренбургской области;</w:t>
            </w:r>
          </w:p>
          <w:p w:rsidR="009F6900" w:rsidRDefault="009F6900">
            <w:pPr>
              <w:pStyle w:val="ConsPlusNormal"/>
              <w:jc w:val="center"/>
            </w:pPr>
            <w:r>
              <w:t>Комаров Александр Сергеевич - заместитель начальника управления бюджетной политики и межбюджетных отношений министерства финансов Оренбургской области;</w:t>
            </w:r>
          </w:p>
          <w:p w:rsidR="009F6900" w:rsidRDefault="009F6900">
            <w:pPr>
              <w:pStyle w:val="ConsPlusNormal"/>
              <w:jc w:val="center"/>
            </w:pPr>
            <w:r>
              <w:t>Лупандина Надежда Александровна - начальник управления бюджетной политики в отраслях социальной сферы министерства финансов Оренбургской области;</w:t>
            </w:r>
          </w:p>
          <w:p w:rsidR="009F6900" w:rsidRDefault="009F6900">
            <w:pPr>
              <w:pStyle w:val="ConsPlusNormal"/>
              <w:jc w:val="center"/>
            </w:pPr>
            <w:r>
              <w:lastRenderedPageBreak/>
              <w:t>Яковлева Наталья Алексеевна - начальник управления бюджетной политики в отраслях экономики министерства финансов Оренбургской области;</w:t>
            </w:r>
          </w:p>
          <w:p w:rsidR="009F6900" w:rsidRDefault="009F6900">
            <w:pPr>
              <w:pStyle w:val="ConsPlusNormal"/>
              <w:jc w:val="center"/>
            </w:pPr>
            <w:r>
              <w:t>Уткина Татьяна Викторовна - начальник отдела методологии планирования расходов на управление министерства финансов Оренбургской области;</w:t>
            </w:r>
          </w:p>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lastRenderedPageBreak/>
              <w:t>процентов</w:t>
            </w:r>
          </w:p>
        </w:tc>
        <w:tc>
          <w:tcPr>
            <w:tcW w:w="1843" w:type="dxa"/>
          </w:tcPr>
          <w:p w:rsidR="009F6900" w:rsidRDefault="009F6900">
            <w:pPr>
              <w:pStyle w:val="ConsPlusNormal"/>
              <w:jc w:val="center"/>
            </w:pPr>
            <w:r>
              <w:t>98,0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нестабильность финансовой ситуации в Оренбургской области;</w:t>
            </w:r>
          </w:p>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p w:rsidR="009F6900" w:rsidRDefault="009F6900">
            <w:pPr>
              <w:pStyle w:val="ConsPlusNormal"/>
            </w:pPr>
            <w:r>
              <w:t>длительность процедур согласования документов;</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lastRenderedPageBreak/>
              <w:t>7.</w:t>
            </w:r>
          </w:p>
        </w:tc>
        <w:tc>
          <w:tcPr>
            <w:tcW w:w="3543" w:type="dxa"/>
          </w:tcPr>
          <w:p w:rsidR="009F6900" w:rsidRDefault="009F6900">
            <w:pPr>
              <w:pStyle w:val="ConsPlusNormal"/>
            </w:pPr>
            <w:r>
              <w:t>Контрольное событие 1 "Осуществление проверки реестров расходных обязательств главных распорядителей средств областного бюджета, подлежащих исполнению за счет бюджетных ассигнований областного бюджета"</w:t>
            </w:r>
          </w:p>
        </w:tc>
        <w:tc>
          <w:tcPr>
            <w:tcW w:w="2977" w:type="dxa"/>
          </w:tcPr>
          <w:p w:rsidR="009F6900" w:rsidRDefault="009F6900">
            <w:pPr>
              <w:pStyle w:val="ConsPlusNormal"/>
              <w:jc w:val="center"/>
            </w:pPr>
            <w:r>
              <w:t>Лупандина Надежда Александровна - начальник управления бюджетной политики в отраслях социальной сферы министерства финансов Оренбургской области;</w:t>
            </w:r>
          </w:p>
          <w:p w:rsidR="009F6900" w:rsidRDefault="009F6900">
            <w:pPr>
              <w:pStyle w:val="ConsPlusNormal"/>
              <w:jc w:val="center"/>
            </w:pPr>
            <w:r>
              <w:t>Яковлева Наталья Алексеевна - начальник управления бюджетной политики в отраслях экономики министерства финансов Оренбургской области;</w:t>
            </w:r>
          </w:p>
          <w:p w:rsidR="009F6900" w:rsidRDefault="009F6900">
            <w:pPr>
              <w:pStyle w:val="ConsPlusNormal"/>
              <w:jc w:val="center"/>
            </w:pPr>
            <w:r>
              <w:t xml:space="preserve">Уткина Татьяна Викторовна - начальник отдела </w:t>
            </w:r>
            <w:r>
              <w:lastRenderedPageBreak/>
              <w:t>методологии планирования расходов на управление министерства финансов Оренбургской области;</w:t>
            </w:r>
          </w:p>
          <w:p w:rsidR="009F6900" w:rsidRDefault="009F6900">
            <w:pPr>
              <w:pStyle w:val="ConsPlusNormal"/>
              <w:jc w:val="center"/>
            </w:pPr>
            <w:r>
              <w:t>Подкорытов Денис Анатольевич - консультант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25.05.2021,</w:t>
            </w:r>
          </w:p>
          <w:p w:rsidR="009F6900" w:rsidRDefault="009F6900">
            <w:pPr>
              <w:pStyle w:val="ConsPlusNormal"/>
              <w:jc w:val="center"/>
            </w:pPr>
            <w:r>
              <w:t>20.10.2021</w:t>
            </w:r>
          </w:p>
        </w:tc>
        <w:tc>
          <w:tcPr>
            <w:tcW w:w="2891" w:type="dxa"/>
          </w:tcPr>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p w:rsidR="009F6900" w:rsidRDefault="009F6900">
            <w:pPr>
              <w:pStyle w:val="ConsPlusNormal"/>
            </w:pPr>
            <w:r>
              <w:t>непредставление, несвоевременное представление, представление неверных данных организациями;</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lastRenderedPageBreak/>
              <w:t>8.</w:t>
            </w:r>
          </w:p>
        </w:tc>
        <w:tc>
          <w:tcPr>
            <w:tcW w:w="3543" w:type="dxa"/>
          </w:tcPr>
          <w:p w:rsidR="009F6900" w:rsidRDefault="009F6900">
            <w:pPr>
              <w:pStyle w:val="ConsPlusNormal"/>
            </w:pPr>
            <w:r>
              <w:t>Контрольное событие 2 "Формирование сводного реестра расходных обязательств Оренбургской области, подлежащих исполнению за счет бюджетных ассигнований областного бюджета"</w:t>
            </w:r>
          </w:p>
        </w:tc>
        <w:tc>
          <w:tcPr>
            <w:tcW w:w="2977" w:type="dxa"/>
          </w:tcPr>
          <w:p w:rsidR="009F6900" w:rsidRDefault="009F6900">
            <w:pPr>
              <w:pStyle w:val="ConsPlusNormal"/>
              <w:jc w:val="center"/>
            </w:pPr>
            <w:r>
              <w:t>Подкорытов Денис Анатольевич - консультант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15.06.2021,</w:t>
            </w:r>
          </w:p>
          <w:p w:rsidR="009F6900" w:rsidRDefault="009F6900">
            <w:pPr>
              <w:pStyle w:val="ConsPlusNormal"/>
              <w:jc w:val="center"/>
            </w:pPr>
            <w:r>
              <w:t>31.10.2021</w:t>
            </w:r>
          </w:p>
        </w:tc>
        <w:tc>
          <w:tcPr>
            <w:tcW w:w="2891" w:type="dxa"/>
          </w:tcPr>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p w:rsidR="009F6900" w:rsidRDefault="009F6900">
            <w:pPr>
              <w:pStyle w:val="ConsPlusNormal"/>
            </w:pPr>
            <w:r>
              <w:t>непредставление, несвоевременное представление, представление неверных данных организациями;</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t>9.</w:t>
            </w:r>
          </w:p>
        </w:tc>
        <w:tc>
          <w:tcPr>
            <w:tcW w:w="3543" w:type="dxa"/>
          </w:tcPr>
          <w:p w:rsidR="009F6900" w:rsidRDefault="009F6900">
            <w:pPr>
              <w:pStyle w:val="ConsPlusNormal"/>
            </w:pPr>
            <w:r>
              <w:t>Контрольное событие 3 "Представление проекта закона Оренбургской области о внесении изменений в областной бюджет на 2021 год и на плановый период 2022 и 2023 годов в Законодательное Собрание Оренбургской области"</w:t>
            </w:r>
          </w:p>
        </w:tc>
        <w:tc>
          <w:tcPr>
            <w:tcW w:w="2977" w:type="dxa"/>
          </w:tcPr>
          <w:p w:rsidR="009F6900" w:rsidRDefault="009F6900">
            <w:pPr>
              <w:pStyle w:val="ConsPlusNormal"/>
              <w:jc w:val="center"/>
            </w:pPr>
            <w:r>
              <w:t>Подкорытов Денис Анатольевич - консультант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по мере необходимости уточнения областного бюджета</w:t>
            </w:r>
          </w:p>
        </w:tc>
        <w:tc>
          <w:tcPr>
            <w:tcW w:w="2891" w:type="dxa"/>
          </w:tcPr>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lastRenderedPageBreak/>
              <w:t>10.</w:t>
            </w:r>
          </w:p>
        </w:tc>
        <w:tc>
          <w:tcPr>
            <w:tcW w:w="3543" w:type="dxa"/>
          </w:tcPr>
          <w:p w:rsidR="009F6900" w:rsidRDefault="009F6900">
            <w:pPr>
              <w:pStyle w:val="ConsPlusNormal"/>
            </w:pPr>
            <w:r>
              <w:t>Основное мероприятие 4 "Стабилизация финансовой ситуации и финансовое обеспечение непредвиденных расходов в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11.</w:t>
            </w:r>
          </w:p>
        </w:tc>
        <w:tc>
          <w:tcPr>
            <w:tcW w:w="3543" w:type="dxa"/>
          </w:tcPr>
          <w:p w:rsidR="009F6900" w:rsidRDefault="009F6900">
            <w:pPr>
              <w:pStyle w:val="ConsPlusNormal"/>
            </w:pPr>
            <w:r>
              <w:t>Показатель (индикатор) "Отношение объема просроченной кредиторской задолженности по обязательствам областного бюджета к общему объему расходов областного бюджета"</w:t>
            </w:r>
          </w:p>
        </w:tc>
        <w:tc>
          <w:tcPr>
            <w:tcW w:w="2977" w:type="dxa"/>
          </w:tcPr>
          <w:p w:rsidR="009F6900" w:rsidRDefault="009F6900">
            <w:pPr>
              <w:pStyle w:val="ConsPlusNormal"/>
              <w:jc w:val="center"/>
            </w:pPr>
            <w:r>
              <w:t>Белякова Татьяна Николаевна - начальник управления бухгалтерского учета и отчетности по бюджету министерства финансов Оренбургской области;</w:t>
            </w:r>
          </w:p>
          <w:p w:rsidR="009F6900" w:rsidRDefault="009F6900">
            <w:pPr>
              <w:pStyle w:val="ConsPlusNormal"/>
              <w:jc w:val="center"/>
            </w:pPr>
            <w:r>
              <w:t>Суетина Светлана Алексеевна - начальник управления казначейского исполнения бюджета министерства финансов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0,0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риск возникновения просроченной кредиторской задолженности;</w:t>
            </w:r>
          </w:p>
          <w:p w:rsidR="009F6900" w:rsidRDefault="009F6900">
            <w:pPr>
              <w:pStyle w:val="ConsPlusNormal"/>
            </w:pPr>
            <w:r>
              <w:t>несвоевременное представление главными распорядителями средств областного бюджета сведений о состоянии просроченной кредиторской задолженности</w:t>
            </w:r>
          </w:p>
        </w:tc>
      </w:tr>
      <w:tr w:rsidR="009F6900">
        <w:tc>
          <w:tcPr>
            <w:tcW w:w="680" w:type="dxa"/>
          </w:tcPr>
          <w:p w:rsidR="009F6900" w:rsidRDefault="009F6900">
            <w:pPr>
              <w:pStyle w:val="ConsPlusNormal"/>
              <w:jc w:val="center"/>
            </w:pPr>
            <w:r>
              <w:t>12.</w:t>
            </w:r>
          </w:p>
        </w:tc>
        <w:tc>
          <w:tcPr>
            <w:tcW w:w="3543" w:type="dxa"/>
          </w:tcPr>
          <w:p w:rsidR="009F6900" w:rsidRDefault="009F6900">
            <w:pPr>
              <w:pStyle w:val="ConsPlusNormal"/>
            </w:pPr>
            <w:r>
              <w:t>Контрольное событие "Проведение мониторинга просроченной кредиторской задолженности"</w:t>
            </w:r>
          </w:p>
        </w:tc>
        <w:tc>
          <w:tcPr>
            <w:tcW w:w="2977" w:type="dxa"/>
          </w:tcPr>
          <w:p w:rsidR="009F6900" w:rsidRDefault="009F6900">
            <w:pPr>
              <w:pStyle w:val="ConsPlusNormal"/>
              <w:jc w:val="center"/>
            </w:pPr>
            <w:r>
              <w:t>Белякова Татьяна Николаевна - начальник управления бухгалтерского учета и отчетности по бюджету министерства финансов Оренбургской области;</w:t>
            </w:r>
          </w:p>
          <w:p w:rsidR="009F6900" w:rsidRDefault="009F6900">
            <w:pPr>
              <w:pStyle w:val="ConsPlusNormal"/>
              <w:jc w:val="center"/>
            </w:pPr>
            <w:r>
              <w:t>Суетина Светлана Алексеевна - начальник управления казначейского исполнения бюджета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ежемесячно, до 15 числа месяца, следующего за отчетным периодом</w:t>
            </w:r>
          </w:p>
        </w:tc>
        <w:tc>
          <w:tcPr>
            <w:tcW w:w="2891" w:type="dxa"/>
          </w:tcPr>
          <w:p w:rsidR="009F6900" w:rsidRDefault="009F6900">
            <w:pPr>
              <w:pStyle w:val="ConsPlusNormal"/>
            </w:pPr>
            <w:r>
              <w:t>риск возникновения просроченной кредиторской задолженности;</w:t>
            </w:r>
          </w:p>
          <w:p w:rsidR="009F6900" w:rsidRDefault="009F6900">
            <w:pPr>
              <w:pStyle w:val="ConsPlusNormal"/>
            </w:pPr>
            <w:r>
              <w:t>несвоевременное представление главными распорядителями средств областного бюджета сведений о состоянии просроченной кредиторской задолженности</w:t>
            </w:r>
          </w:p>
        </w:tc>
      </w:tr>
      <w:tr w:rsidR="009F6900">
        <w:tc>
          <w:tcPr>
            <w:tcW w:w="680" w:type="dxa"/>
          </w:tcPr>
          <w:p w:rsidR="009F6900" w:rsidRDefault="009F6900">
            <w:pPr>
              <w:pStyle w:val="ConsPlusNormal"/>
              <w:jc w:val="center"/>
              <w:outlineLvl w:val="4"/>
            </w:pPr>
            <w:r>
              <w:t>13.</w:t>
            </w:r>
          </w:p>
        </w:tc>
        <w:tc>
          <w:tcPr>
            <w:tcW w:w="3543" w:type="dxa"/>
          </w:tcPr>
          <w:p w:rsidR="009F6900" w:rsidRDefault="009F6900">
            <w:pPr>
              <w:pStyle w:val="ConsPlusNormal"/>
            </w:pPr>
            <w:r>
              <w:t xml:space="preserve">Подпрограмма 2 "Повышение финансовой самостоятельности </w:t>
            </w:r>
            <w:r>
              <w:lastRenderedPageBreak/>
              <w:t>местных бюджетов"</w:t>
            </w:r>
          </w:p>
        </w:tc>
        <w:tc>
          <w:tcPr>
            <w:tcW w:w="2977" w:type="dxa"/>
          </w:tcPr>
          <w:p w:rsidR="009F6900" w:rsidRDefault="009F6900">
            <w:pPr>
              <w:pStyle w:val="ConsPlusNormal"/>
              <w:jc w:val="center"/>
            </w:pPr>
            <w:r>
              <w:lastRenderedPageBreak/>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lastRenderedPageBreak/>
              <w:t>14.</w:t>
            </w:r>
          </w:p>
        </w:tc>
        <w:tc>
          <w:tcPr>
            <w:tcW w:w="3543" w:type="dxa"/>
          </w:tcPr>
          <w:p w:rsidR="009F6900" w:rsidRDefault="009F6900">
            <w:pPr>
              <w:pStyle w:val="ConsPlusNormal"/>
            </w:pPr>
            <w:r>
              <w:t>Основное мероприятие 1 "Выравнивание бюджетной обеспеченности муниципальных образований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15.</w:t>
            </w:r>
          </w:p>
        </w:tc>
        <w:tc>
          <w:tcPr>
            <w:tcW w:w="3543" w:type="dxa"/>
          </w:tcPr>
          <w:p w:rsidR="009F6900" w:rsidRDefault="009F6900">
            <w:pPr>
              <w:pStyle w:val="ConsPlusNormal"/>
            </w:pPr>
            <w:r>
              <w:t>Показатель (индикатор) 1 "Среднедушевые доходы бюджетов городских округов области"</w:t>
            </w:r>
          </w:p>
        </w:tc>
        <w:tc>
          <w:tcPr>
            <w:tcW w:w="2977" w:type="dxa"/>
          </w:tcPr>
          <w:p w:rsidR="009F6900" w:rsidRDefault="009F6900">
            <w:pPr>
              <w:pStyle w:val="ConsPlusNormal"/>
              <w:jc w:val="center"/>
            </w:pPr>
            <w:r>
              <w:t>Комаров Александр Сергеевич - заместитель начальника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t>рублей на 1 человека</w:t>
            </w:r>
          </w:p>
        </w:tc>
        <w:tc>
          <w:tcPr>
            <w:tcW w:w="1843" w:type="dxa"/>
          </w:tcPr>
          <w:p w:rsidR="009F6900" w:rsidRDefault="009F6900">
            <w:pPr>
              <w:pStyle w:val="ConsPlusNormal"/>
              <w:jc w:val="center"/>
            </w:pPr>
            <w:r>
              <w:t>9646,8</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нестабильность финансовой ситуации в Оренбургской области;</w:t>
            </w:r>
          </w:p>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tc>
      </w:tr>
      <w:tr w:rsidR="009F6900">
        <w:tc>
          <w:tcPr>
            <w:tcW w:w="680" w:type="dxa"/>
          </w:tcPr>
          <w:p w:rsidR="009F6900" w:rsidRDefault="009F6900">
            <w:pPr>
              <w:pStyle w:val="ConsPlusNormal"/>
              <w:jc w:val="center"/>
            </w:pPr>
            <w:r>
              <w:t>16.</w:t>
            </w:r>
          </w:p>
        </w:tc>
        <w:tc>
          <w:tcPr>
            <w:tcW w:w="3543" w:type="dxa"/>
          </w:tcPr>
          <w:p w:rsidR="009F6900" w:rsidRDefault="009F6900">
            <w:pPr>
              <w:pStyle w:val="ConsPlusNormal"/>
            </w:pPr>
            <w:r>
              <w:t>Показатель (индикатор) 2 "Среднедушевые доходы бюджетов муниципальных районов области"</w:t>
            </w:r>
          </w:p>
        </w:tc>
        <w:tc>
          <w:tcPr>
            <w:tcW w:w="2977" w:type="dxa"/>
          </w:tcPr>
          <w:p w:rsidR="009F6900" w:rsidRDefault="009F6900">
            <w:pPr>
              <w:pStyle w:val="ConsPlusNormal"/>
              <w:jc w:val="center"/>
            </w:pPr>
            <w:r>
              <w:t>Комаров Александр Сергеевич - заместитель начальника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t>рублей на 1 человека</w:t>
            </w:r>
          </w:p>
        </w:tc>
        <w:tc>
          <w:tcPr>
            <w:tcW w:w="1843" w:type="dxa"/>
          </w:tcPr>
          <w:p w:rsidR="009F6900" w:rsidRDefault="009F6900">
            <w:pPr>
              <w:pStyle w:val="ConsPlusNormal"/>
              <w:jc w:val="center"/>
            </w:pPr>
            <w:r>
              <w:t>13557,1</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нестабильность финансовой ситуации в Оренбургской области;</w:t>
            </w:r>
          </w:p>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tc>
      </w:tr>
      <w:tr w:rsidR="009F6900">
        <w:tc>
          <w:tcPr>
            <w:tcW w:w="680" w:type="dxa"/>
          </w:tcPr>
          <w:p w:rsidR="009F6900" w:rsidRDefault="009F6900">
            <w:pPr>
              <w:pStyle w:val="ConsPlusNormal"/>
              <w:jc w:val="center"/>
            </w:pPr>
            <w:r>
              <w:t>17.</w:t>
            </w:r>
          </w:p>
        </w:tc>
        <w:tc>
          <w:tcPr>
            <w:tcW w:w="3543" w:type="dxa"/>
          </w:tcPr>
          <w:p w:rsidR="009F6900" w:rsidRDefault="009F6900">
            <w:pPr>
              <w:pStyle w:val="ConsPlusNormal"/>
            </w:pPr>
            <w:r>
              <w:t>Контрольное событие 1 "Расчет критерия выравнивания бюджетной обеспеченности городских округов и муниципальных районов области"</w:t>
            </w:r>
          </w:p>
        </w:tc>
        <w:tc>
          <w:tcPr>
            <w:tcW w:w="2977" w:type="dxa"/>
          </w:tcPr>
          <w:p w:rsidR="009F6900" w:rsidRDefault="009F6900">
            <w:pPr>
              <w:pStyle w:val="ConsPlusNormal"/>
              <w:jc w:val="center"/>
            </w:pPr>
            <w:r>
              <w:t xml:space="preserve">Дахина Юлия Анатольевна - заместитель начальника управления бюджетной политики и межбюджетных отношений министерства финансов Оренбургской </w:t>
            </w:r>
            <w:r>
              <w:lastRenderedPageBreak/>
              <w:t>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01.11.2021</w:t>
            </w:r>
          </w:p>
        </w:tc>
        <w:tc>
          <w:tcPr>
            <w:tcW w:w="2891" w:type="dxa"/>
          </w:tcPr>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p w:rsidR="009F6900" w:rsidRDefault="009F6900">
            <w:pPr>
              <w:pStyle w:val="ConsPlusNormal"/>
            </w:pPr>
            <w:r>
              <w:lastRenderedPageBreak/>
              <w:t>непредставление, несвоевременное представление, представление неверных данных организациями</w:t>
            </w:r>
          </w:p>
        </w:tc>
      </w:tr>
      <w:tr w:rsidR="009F6900">
        <w:tc>
          <w:tcPr>
            <w:tcW w:w="680" w:type="dxa"/>
          </w:tcPr>
          <w:p w:rsidR="009F6900" w:rsidRDefault="009F6900">
            <w:pPr>
              <w:pStyle w:val="ConsPlusNormal"/>
              <w:jc w:val="center"/>
            </w:pPr>
            <w:r>
              <w:lastRenderedPageBreak/>
              <w:t>18.</w:t>
            </w:r>
          </w:p>
        </w:tc>
        <w:tc>
          <w:tcPr>
            <w:tcW w:w="3543" w:type="dxa"/>
          </w:tcPr>
          <w:p w:rsidR="009F6900" w:rsidRDefault="009F6900">
            <w:pPr>
              <w:pStyle w:val="ConsPlusNormal"/>
            </w:pPr>
            <w:r>
              <w:t>Контрольное событие 2 "Расчет критерия выравнивания бюджетной обеспеченности поселений, входящих в состав муниципальных районов области"</w:t>
            </w:r>
          </w:p>
        </w:tc>
        <w:tc>
          <w:tcPr>
            <w:tcW w:w="2977" w:type="dxa"/>
          </w:tcPr>
          <w:p w:rsidR="009F6900" w:rsidRDefault="009F6900">
            <w:pPr>
              <w:pStyle w:val="ConsPlusNormal"/>
              <w:jc w:val="center"/>
            </w:pPr>
            <w:r>
              <w:t>Дахина Юлия Анатольевна - заместитель начальника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01.11.2021</w:t>
            </w:r>
          </w:p>
        </w:tc>
        <w:tc>
          <w:tcPr>
            <w:tcW w:w="2891" w:type="dxa"/>
          </w:tcPr>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p w:rsidR="009F6900" w:rsidRDefault="009F6900">
            <w:pPr>
              <w:pStyle w:val="ConsPlusNormal"/>
            </w:pPr>
            <w:r>
              <w:t>непредставление, несвоевременное представление, представление неверных данных организациями</w:t>
            </w:r>
          </w:p>
        </w:tc>
      </w:tr>
      <w:tr w:rsidR="009F6900">
        <w:tc>
          <w:tcPr>
            <w:tcW w:w="680" w:type="dxa"/>
          </w:tcPr>
          <w:p w:rsidR="009F6900" w:rsidRDefault="009F6900">
            <w:pPr>
              <w:pStyle w:val="ConsPlusNormal"/>
              <w:jc w:val="center"/>
            </w:pPr>
            <w:r>
              <w:t>19.</w:t>
            </w:r>
          </w:p>
        </w:tc>
        <w:tc>
          <w:tcPr>
            <w:tcW w:w="3543" w:type="dxa"/>
          </w:tcPr>
          <w:p w:rsidR="009F6900" w:rsidRDefault="009F6900">
            <w:pPr>
              <w:pStyle w:val="ConsPlusNormal"/>
            </w:pPr>
            <w:r>
              <w:t>Контрольное событие 3 "Заключение с администрациями городских округов и муниципальных районов области соглашений о мерах по обеспечению устойчивого социально-экономического развития и оздоровлению муниципальных финансов"</w:t>
            </w:r>
          </w:p>
        </w:tc>
        <w:tc>
          <w:tcPr>
            <w:tcW w:w="2977" w:type="dxa"/>
          </w:tcPr>
          <w:p w:rsidR="009F6900" w:rsidRDefault="009F6900">
            <w:pPr>
              <w:pStyle w:val="ConsPlusNormal"/>
              <w:jc w:val="center"/>
            </w:pPr>
            <w:r>
              <w:t>Сапунова Аслай Темирбековна - консультант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15.02.2021</w:t>
            </w:r>
          </w:p>
        </w:tc>
        <w:tc>
          <w:tcPr>
            <w:tcW w:w="2891" w:type="dxa"/>
          </w:tcPr>
          <w:p w:rsidR="009F6900" w:rsidRDefault="009F6900">
            <w:pPr>
              <w:pStyle w:val="ConsPlusNormal"/>
            </w:pPr>
            <w:r>
              <w:t>непредставление, несвоевременное представление, представление неверных данных</w:t>
            </w:r>
          </w:p>
        </w:tc>
      </w:tr>
      <w:tr w:rsidR="009F6900">
        <w:tc>
          <w:tcPr>
            <w:tcW w:w="680" w:type="dxa"/>
          </w:tcPr>
          <w:p w:rsidR="009F6900" w:rsidRDefault="009F6900">
            <w:pPr>
              <w:pStyle w:val="ConsPlusNormal"/>
              <w:jc w:val="center"/>
            </w:pPr>
            <w:r>
              <w:t>20.</w:t>
            </w:r>
          </w:p>
        </w:tc>
        <w:tc>
          <w:tcPr>
            <w:tcW w:w="3543" w:type="dxa"/>
          </w:tcPr>
          <w:p w:rsidR="009F6900" w:rsidRDefault="009F6900">
            <w:pPr>
              <w:pStyle w:val="ConsPlusNormal"/>
            </w:pPr>
            <w:r>
              <w:t>Основное мероприятие 2 "Поддержка мер по обеспечению сбалансированности местных бюджетов"</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21.</w:t>
            </w:r>
          </w:p>
        </w:tc>
        <w:tc>
          <w:tcPr>
            <w:tcW w:w="3543" w:type="dxa"/>
          </w:tcPr>
          <w:p w:rsidR="009F6900" w:rsidRDefault="009F6900">
            <w:pPr>
              <w:pStyle w:val="ConsPlusNormal"/>
            </w:pPr>
            <w:r>
              <w:t xml:space="preserve">Показатель (индикатор) "Доля </w:t>
            </w:r>
            <w:r>
              <w:lastRenderedPageBreak/>
              <w:t>городских округов и муниципальных районов области, дефицит бюджета которых не превышает уровень, установленный бюджетным законодательством, в общем количестве городских округов и муниципальных районов области"</w:t>
            </w:r>
          </w:p>
        </w:tc>
        <w:tc>
          <w:tcPr>
            <w:tcW w:w="2977" w:type="dxa"/>
          </w:tcPr>
          <w:p w:rsidR="009F6900" w:rsidRDefault="009F6900">
            <w:pPr>
              <w:pStyle w:val="ConsPlusNormal"/>
              <w:jc w:val="center"/>
            </w:pPr>
            <w:r>
              <w:lastRenderedPageBreak/>
              <w:t xml:space="preserve">Дахина Юлия Анатольевна - </w:t>
            </w:r>
            <w:r>
              <w:lastRenderedPageBreak/>
              <w:t>заместитель начальника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lastRenderedPageBreak/>
              <w:t>процентов</w:t>
            </w:r>
          </w:p>
        </w:tc>
        <w:tc>
          <w:tcPr>
            <w:tcW w:w="1843" w:type="dxa"/>
          </w:tcPr>
          <w:p w:rsidR="009F6900" w:rsidRDefault="009F6900">
            <w:pPr>
              <w:pStyle w:val="ConsPlusNormal"/>
              <w:jc w:val="center"/>
            </w:pPr>
            <w:r>
              <w:t>100,0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 xml:space="preserve">нестабильность финансовой </w:t>
            </w:r>
            <w:r>
              <w:lastRenderedPageBreak/>
              <w:t>ситуации в Оренбургской области;</w:t>
            </w:r>
          </w:p>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tc>
      </w:tr>
      <w:tr w:rsidR="009F6900">
        <w:tc>
          <w:tcPr>
            <w:tcW w:w="680" w:type="dxa"/>
          </w:tcPr>
          <w:p w:rsidR="009F6900" w:rsidRDefault="009F6900">
            <w:pPr>
              <w:pStyle w:val="ConsPlusNormal"/>
              <w:jc w:val="center"/>
            </w:pPr>
            <w:r>
              <w:lastRenderedPageBreak/>
              <w:t>22.</w:t>
            </w:r>
          </w:p>
        </w:tc>
        <w:tc>
          <w:tcPr>
            <w:tcW w:w="3543" w:type="dxa"/>
          </w:tcPr>
          <w:p w:rsidR="009F6900" w:rsidRDefault="009F6900">
            <w:pPr>
              <w:pStyle w:val="ConsPlusNormal"/>
            </w:pPr>
            <w:r>
              <w:t>Контрольное событие "Размещение на сайте министерства финансов Оренбургской области в информационно-телекоммуникационной сети "Интернет" результатов мониторинга соблюдения муниципальными образованиями Оренбургской области требований бюджетного законодательства"</w:t>
            </w:r>
          </w:p>
        </w:tc>
        <w:tc>
          <w:tcPr>
            <w:tcW w:w="2977" w:type="dxa"/>
          </w:tcPr>
          <w:p w:rsidR="009F6900" w:rsidRDefault="009F6900">
            <w:pPr>
              <w:pStyle w:val="ConsPlusNormal"/>
              <w:jc w:val="center"/>
            </w:pPr>
            <w:r>
              <w:t>Мотина Елена Ивановна - консультант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19.03.2021,</w:t>
            </w:r>
          </w:p>
          <w:p w:rsidR="009F6900" w:rsidRDefault="009F6900">
            <w:pPr>
              <w:pStyle w:val="ConsPlusNormal"/>
              <w:jc w:val="center"/>
            </w:pPr>
            <w:r>
              <w:t>30.04.2021,</w:t>
            </w:r>
          </w:p>
          <w:p w:rsidR="009F6900" w:rsidRDefault="009F6900">
            <w:pPr>
              <w:pStyle w:val="ConsPlusNormal"/>
              <w:jc w:val="center"/>
            </w:pPr>
            <w:r>
              <w:t>30.07.2021,</w:t>
            </w:r>
          </w:p>
          <w:p w:rsidR="009F6900" w:rsidRDefault="009F6900">
            <w:pPr>
              <w:pStyle w:val="ConsPlusNormal"/>
              <w:jc w:val="center"/>
            </w:pPr>
            <w:r>
              <w:t>29.10.2021</w:t>
            </w:r>
          </w:p>
        </w:tc>
        <w:tc>
          <w:tcPr>
            <w:tcW w:w="2891" w:type="dxa"/>
          </w:tcPr>
          <w:p w:rsidR="009F6900" w:rsidRDefault="009F6900">
            <w:pPr>
              <w:pStyle w:val="ConsPlusNormal"/>
            </w:pPr>
            <w:r>
              <w:t>непредставление, несвоевременное представление, представление неверных данных организациями;</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outlineLvl w:val="4"/>
            </w:pPr>
            <w:r>
              <w:t>23.</w:t>
            </w:r>
          </w:p>
        </w:tc>
        <w:tc>
          <w:tcPr>
            <w:tcW w:w="3543" w:type="dxa"/>
          </w:tcPr>
          <w:p w:rsidR="009F6900" w:rsidRDefault="009F6900">
            <w:pPr>
              <w:pStyle w:val="ConsPlusNormal"/>
            </w:pPr>
            <w:r>
              <w:t>Подпрограмма 3 "Управление государственным долгом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24.</w:t>
            </w:r>
          </w:p>
        </w:tc>
        <w:tc>
          <w:tcPr>
            <w:tcW w:w="3543" w:type="dxa"/>
          </w:tcPr>
          <w:p w:rsidR="009F6900" w:rsidRDefault="009F6900">
            <w:pPr>
              <w:pStyle w:val="ConsPlusNormal"/>
            </w:pPr>
            <w:r>
              <w:t>Основное мероприятие 1 "Нормативно-правовое регулирование в сфере управления государственным долгом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25.</w:t>
            </w:r>
          </w:p>
        </w:tc>
        <w:tc>
          <w:tcPr>
            <w:tcW w:w="3543" w:type="dxa"/>
          </w:tcPr>
          <w:p w:rsidR="009F6900" w:rsidRDefault="009F6900">
            <w:pPr>
              <w:pStyle w:val="ConsPlusNormal"/>
            </w:pPr>
            <w:r>
              <w:t xml:space="preserve">Показатель (индикатор) "Наличие основных направлений долговой политики Оренбургской области на очередной финансовый год и </w:t>
            </w:r>
            <w:r>
              <w:lastRenderedPageBreak/>
              <w:t>плановый период"</w:t>
            </w:r>
          </w:p>
        </w:tc>
        <w:tc>
          <w:tcPr>
            <w:tcW w:w="2977" w:type="dxa"/>
          </w:tcPr>
          <w:p w:rsidR="009F6900" w:rsidRDefault="009F6900">
            <w:pPr>
              <w:pStyle w:val="ConsPlusNormal"/>
              <w:jc w:val="center"/>
            </w:pPr>
            <w:r>
              <w:lastRenderedPageBreak/>
              <w:t xml:space="preserve">Полькин Евгений Николаевич - начальник отдела управления государственным долгом министерства </w:t>
            </w:r>
            <w:r>
              <w:lastRenderedPageBreak/>
              <w:t>финансов Оренбургской области;</w:t>
            </w:r>
          </w:p>
          <w:p w:rsidR="009F6900" w:rsidRDefault="009F6900">
            <w:pPr>
              <w:pStyle w:val="ConsPlusNormal"/>
              <w:jc w:val="center"/>
            </w:pPr>
            <w:r>
              <w:t>Савенкова Жанна Владимировна - заместитель начальника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lastRenderedPageBreak/>
              <w:t>да = 1,</w:t>
            </w:r>
          </w:p>
          <w:p w:rsidR="009F6900" w:rsidRDefault="009F6900">
            <w:pPr>
              <w:pStyle w:val="ConsPlusNormal"/>
              <w:jc w:val="center"/>
            </w:pPr>
            <w:r>
              <w:t>нет = 0</w:t>
            </w:r>
          </w:p>
        </w:tc>
        <w:tc>
          <w:tcPr>
            <w:tcW w:w="1843" w:type="dxa"/>
          </w:tcPr>
          <w:p w:rsidR="009F6900" w:rsidRDefault="009F6900">
            <w:pPr>
              <w:pStyle w:val="ConsPlusNormal"/>
              <w:jc w:val="center"/>
            </w:pPr>
            <w:r>
              <w:t>1</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 xml:space="preserve">отсутствие разработанных и утвержденных основных направлений долговой политики Оренбургской </w:t>
            </w:r>
            <w:r>
              <w:lastRenderedPageBreak/>
              <w:t>области на очередной финансовый год и плановый период</w:t>
            </w:r>
          </w:p>
        </w:tc>
      </w:tr>
      <w:tr w:rsidR="009F6900">
        <w:tc>
          <w:tcPr>
            <w:tcW w:w="680" w:type="dxa"/>
          </w:tcPr>
          <w:p w:rsidR="009F6900" w:rsidRDefault="009F6900">
            <w:pPr>
              <w:pStyle w:val="ConsPlusNormal"/>
              <w:jc w:val="center"/>
            </w:pPr>
            <w:r>
              <w:lastRenderedPageBreak/>
              <w:t>26.</w:t>
            </w:r>
          </w:p>
        </w:tc>
        <w:tc>
          <w:tcPr>
            <w:tcW w:w="3543" w:type="dxa"/>
          </w:tcPr>
          <w:p w:rsidR="009F6900" w:rsidRDefault="009F6900">
            <w:pPr>
              <w:pStyle w:val="ConsPlusNormal"/>
            </w:pPr>
            <w:r>
              <w:t>Контрольное событие "Утверждение основных направлений долговой политики Оренбургской области на очередной финансовый год и плановый период правовым актом Правительства Оренбургской области"</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p w:rsidR="009F6900" w:rsidRDefault="009F6900">
            <w:pPr>
              <w:pStyle w:val="ConsPlusNormal"/>
              <w:jc w:val="center"/>
            </w:pPr>
            <w:r>
              <w:t>Савенкова Жанна Владимировна - заместитель начальника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31.12.2021</w:t>
            </w:r>
          </w:p>
        </w:tc>
        <w:tc>
          <w:tcPr>
            <w:tcW w:w="2891" w:type="dxa"/>
          </w:tcPr>
          <w:p w:rsidR="009F6900" w:rsidRDefault="009F6900">
            <w:pPr>
              <w:pStyle w:val="ConsPlusNormal"/>
            </w:pPr>
            <w:r>
              <w:t>отсутствие разработанных и утвержденных основных направлений долговой политики Оренбургской области на очередной финансовый год и плановый период;</w:t>
            </w:r>
          </w:p>
          <w:p w:rsidR="009F6900" w:rsidRDefault="009F6900">
            <w:pPr>
              <w:pStyle w:val="ConsPlusNormal"/>
            </w:pPr>
            <w:r>
              <w:t>длительность процедуры согласования документов</w:t>
            </w:r>
          </w:p>
        </w:tc>
      </w:tr>
      <w:tr w:rsidR="009F6900">
        <w:tc>
          <w:tcPr>
            <w:tcW w:w="680" w:type="dxa"/>
          </w:tcPr>
          <w:p w:rsidR="009F6900" w:rsidRDefault="009F6900">
            <w:pPr>
              <w:pStyle w:val="ConsPlusNormal"/>
              <w:jc w:val="center"/>
            </w:pPr>
            <w:r>
              <w:t>27.</w:t>
            </w:r>
          </w:p>
        </w:tc>
        <w:tc>
          <w:tcPr>
            <w:tcW w:w="3543" w:type="dxa"/>
          </w:tcPr>
          <w:p w:rsidR="009F6900" w:rsidRDefault="009F6900">
            <w:pPr>
              <w:pStyle w:val="ConsPlusNormal"/>
            </w:pPr>
            <w:r>
              <w:t>Основное мероприятие 2 "Обслуживание государственного долга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28.</w:t>
            </w:r>
          </w:p>
        </w:tc>
        <w:tc>
          <w:tcPr>
            <w:tcW w:w="3543" w:type="dxa"/>
          </w:tcPr>
          <w:p w:rsidR="009F6900" w:rsidRDefault="009F6900">
            <w:pPr>
              <w:pStyle w:val="ConsPlusNormal"/>
            </w:pPr>
            <w:r>
              <w:t xml:space="preserve">Показатель (индикатор) "Отношение годовой суммы платежей на погашение и обслуживание государственного долга Оренбургской области, не погашенного по состоянию на 1 </w:t>
            </w:r>
            <w:r>
              <w:lastRenderedPageBreak/>
              <w:t>января отчетного финансового года, к объему налоговых и неналоговых доходов областного бюджета и дотаций, предоставленных из федерального бюджета"</w:t>
            </w:r>
          </w:p>
        </w:tc>
        <w:tc>
          <w:tcPr>
            <w:tcW w:w="2977" w:type="dxa"/>
          </w:tcPr>
          <w:p w:rsidR="009F6900" w:rsidRDefault="009F6900">
            <w:pPr>
              <w:pStyle w:val="ConsPlusNormal"/>
              <w:jc w:val="center"/>
            </w:pPr>
            <w:r>
              <w:lastRenderedPageBreak/>
              <w:t>Полькин Евгений Николаевич - начальник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13,0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риски повышения процентных ставок по заимствованиям;</w:t>
            </w:r>
          </w:p>
          <w:p w:rsidR="009F6900" w:rsidRDefault="009F6900">
            <w:pPr>
              <w:pStyle w:val="ConsPlusNormal"/>
            </w:pPr>
            <w:r>
              <w:t xml:space="preserve">необходимость привлечения заемных средств в объеме больше запланированного в </w:t>
            </w:r>
            <w:r>
              <w:lastRenderedPageBreak/>
              <w:t>связи со снижением объема поступающих доходов и увеличением объема осуществляемых расходов</w:t>
            </w:r>
          </w:p>
        </w:tc>
      </w:tr>
      <w:tr w:rsidR="009F6900">
        <w:tc>
          <w:tcPr>
            <w:tcW w:w="680" w:type="dxa"/>
          </w:tcPr>
          <w:p w:rsidR="009F6900" w:rsidRDefault="009F6900">
            <w:pPr>
              <w:pStyle w:val="ConsPlusNormal"/>
              <w:jc w:val="center"/>
            </w:pPr>
            <w:r>
              <w:lastRenderedPageBreak/>
              <w:t>29.</w:t>
            </w:r>
          </w:p>
        </w:tc>
        <w:tc>
          <w:tcPr>
            <w:tcW w:w="3543" w:type="dxa"/>
          </w:tcPr>
          <w:p w:rsidR="009F6900" w:rsidRDefault="009F6900">
            <w:pPr>
              <w:pStyle w:val="ConsPlusNormal"/>
            </w:pPr>
            <w:r>
              <w:t>Контрольное событие "Размещение на сайте министерства финансов Оренбургской области в информационно-телекоммуникационной сети "Интернет" отчета об исполнении консолидированного бюджета Оренбургской области на 1 января 2020 года и утверждение государственных долговых книг Оренбургской области на 1 января 2019 и 2020 годов"</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p w:rsidR="009F6900" w:rsidRDefault="009F6900">
            <w:pPr>
              <w:pStyle w:val="ConsPlusNormal"/>
              <w:jc w:val="center"/>
            </w:pPr>
            <w:r>
              <w:t>Савенкова Жанна Владимировна - заместитель начальника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01.02.2021</w:t>
            </w:r>
          </w:p>
        </w:tc>
        <w:tc>
          <w:tcPr>
            <w:tcW w:w="2891" w:type="dxa"/>
          </w:tcPr>
          <w:p w:rsidR="009F6900" w:rsidRDefault="009F6900">
            <w:pPr>
              <w:pStyle w:val="ConsPlusNormal"/>
            </w:pPr>
            <w:r>
              <w:t>несвоевременное представление отчета об исполнении консолидированного бюджета Оренбургской области;</w:t>
            </w:r>
          </w:p>
          <w:p w:rsidR="009F6900" w:rsidRDefault="009F6900">
            <w:pPr>
              <w:pStyle w:val="ConsPlusNormal"/>
            </w:pPr>
            <w:r>
              <w:t>возникновение технических неисправностей;</w:t>
            </w:r>
          </w:p>
          <w:p w:rsidR="009F6900" w:rsidRDefault="009F6900">
            <w:pPr>
              <w:pStyle w:val="ConsPlusNormal"/>
            </w:pPr>
            <w:r>
              <w:t>отсутствие информации о непогашенных долговых обязательствах Оренбургской области</w:t>
            </w:r>
          </w:p>
        </w:tc>
      </w:tr>
      <w:tr w:rsidR="009F6900">
        <w:tc>
          <w:tcPr>
            <w:tcW w:w="680" w:type="dxa"/>
          </w:tcPr>
          <w:p w:rsidR="009F6900" w:rsidRDefault="009F6900">
            <w:pPr>
              <w:pStyle w:val="ConsPlusNormal"/>
              <w:jc w:val="center"/>
            </w:pPr>
            <w:r>
              <w:t>30.</w:t>
            </w:r>
          </w:p>
        </w:tc>
        <w:tc>
          <w:tcPr>
            <w:tcW w:w="3543" w:type="dxa"/>
          </w:tcPr>
          <w:p w:rsidR="009F6900" w:rsidRDefault="009F6900">
            <w:pPr>
              <w:pStyle w:val="ConsPlusNormal"/>
            </w:pPr>
            <w:r>
              <w:t>Показатель "Доля расходов областного бюджета на обслуживание государственного долга Оренбургской области в общем объеме расходов областного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5,0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риски повышения процентных ставок по заимствованиям;</w:t>
            </w:r>
          </w:p>
          <w:p w:rsidR="009F6900" w:rsidRDefault="009F6900">
            <w:pPr>
              <w:pStyle w:val="ConsPlusNormal"/>
            </w:pPr>
            <w:r>
              <w:t>необходимость привлечения заемных средств в объеме больше запланированного в связи со снижением объема поступающих доходов и увеличением объема осуществляемых расходов</w:t>
            </w:r>
          </w:p>
        </w:tc>
      </w:tr>
      <w:tr w:rsidR="009F6900">
        <w:tc>
          <w:tcPr>
            <w:tcW w:w="680" w:type="dxa"/>
          </w:tcPr>
          <w:p w:rsidR="009F6900" w:rsidRDefault="009F6900">
            <w:pPr>
              <w:pStyle w:val="ConsPlusNormal"/>
              <w:jc w:val="center"/>
            </w:pPr>
            <w:r>
              <w:t>31.</w:t>
            </w:r>
          </w:p>
        </w:tc>
        <w:tc>
          <w:tcPr>
            <w:tcW w:w="3543" w:type="dxa"/>
          </w:tcPr>
          <w:p w:rsidR="009F6900" w:rsidRDefault="009F6900">
            <w:pPr>
              <w:pStyle w:val="ConsPlusNormal"/>
            </w:pPr>
            <w:r>
              <w:t xml:space="preserve">Контрольное событие "Размещение </w:t>
            </w:r>
            <w:r>
              <w:lastRenderedPageBreak/>
              <w:t>на сайте министерства финансов Оренбургской области в информационно-телекоммуникационной сети "Интернет" отчета об исполнении консолидированного бюджета Оренбургской области на 1 января 2020 года"</w:t>
            </w:r>
          </w:p>
        </w:tc>
        <w:tc>
          <w:tcPr>
            <w:tcW w:w="2977" w:type="dxa"/>
          </w:tcPr>
          <w:p w:rsidR="009F6900" w:rsidRDefault="009F6900">
            <w:pPr>
              <w:pStyle w:val="ConsPlusNormal"/>
              <w:jc w:val="center"/>
            </w:pPr>
            <w:r>
              <w:lastRenderedPageBreak/>
              <w:t xml:space="preserve">Полькин Евгений Николаевич </w:t>
            </w:r>
            <w:r>
              <w:lastRenderedPageBreak/>
              <w:t>- начальник отдела управления государственным долгом министерства финансов Оренбургской области;</w:t>
            </w:r>
          </w:p>
          <w:p w:rsidR="009F6900" w:rsidRDefault="009F6900">
            <w:pPr>
              <w:pStyle w:val="ConsPlusNormal"/>
              <w:jc w:val="center"/>
            </w:pPr>
            <w:r>
              <w:t>Савенкова Жанна Владимировна - заместитель начальника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01.02.2021</w:t>
            </w:r>
          </w:p>
        </w:tc>
        <w:tc>
          <w:tcPr>
            <w:tcW w:w="2891" w:type="dxa"/>
          </w:tcPr>
          <w:p w:rsidR="009F6900" w:rsidRDefault="009F6900">
            <w:pPr>
              <w:pStyle w:val="ConsPlusNormal"/>
            </w:pPr>
            <w:r>
              <w:t xml:space="preserve">несвоевременное </w:t>
            </w:r>
            <w:r>
              <w:lastRenderedPageBreak/>
              <w:t>представление отчета об исполнении консолидированного бюджета Оренбургской области;</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lastRenderedPageBreak/>
              <w:t>32.</w:t>
            </w:r>
          </w:p>
        </w:tc>
        <w:tc>
          <w:tcPr>
            <w:tcW w:w="3543" w:type="dxa"/>
          </w:tcPr>
          <w:p w:rsidR="009F6900" w:rsidRDefault="009F6900">
            <w:pPr>
              <w:pStyle w:val="ConsPlusNormal"/>
            </w:pPr>
            <w:r>
              <w:t>Основное мероприятие 3 "Исполнение обязательств, связанных с осуществлением государственных заимствований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33.</w:t>
            </w:r>
          </w:p>
        </w:tc>
        <w:tc>
          <w:tcPr>
            <w:tcW w:w="3543" w:type="dxa"/>
          </w:tcPr>
          <w:p w:rsidR="009F6900" w:rsidRDefault="009F6900">
            <w:pPr>
              <w:pStyle w:val="ConsPlusNormal"/>
            </w:pPr>
            <w:r>
              <w:t>Показатель (индикатор) "Количество пресс-релизов о кредитном рейтинге Оренбургской области в год"</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единиц</w:t>
            </w:r>
          </w:p>
        </w:tc>
        <w:tc>
          <w:tcPr>
            <w:tcW w:w="1843" w:type="dxa"/>
          </w:tcPr>
          <w:p w:rsidR="009F6900" w:rsidRDefault="009F6900">
            <w:pPr>
              <w:pStyle w:val="ConsPlusNormal"/>
              <w:jc w:val="center"/>
            </w:pPr>
            <w:r>
              <w:t>2</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неполучение рейтинговым агентством необходимой информации;</w:t>
            </w:r>
          </w:p>
          <w:p w:rsidR="009F6900" w:rsidRDefault="009F6900">
            <w:pPr>
              <w:pStyle w:val="ConsPlusNormal"/>
            </w:pPr>
            <w:r>
              <w:t>неопубликование пресс-релиза рейтинговым агентством в установленные сроки;</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t>34.</w:t>
            </w:r>
          </w:p>
        </w:tc>
        <w:tc>
          <w:tcPr>
            <w:tcW w:w="3543" w:type="dxa"/>
          </w:tcPr>
          <w:p w:rsidR="009F6900" w:rsidRDefault="009F6900">
            <w:pPr>
              <w:pStyle w:val="ConsPlusNormal"/>
            </w:pPr>
            <w:r>
              <w:t xml:space="preserve">Контрольное событие "Размещение на сайте министерства финансов Оренбургской области в информационно-телекоммуникационной сети </w:t>
            </w:r>
            <w:r>
              <w:lastRenderedPageBreak/>
              <w:t>"Интернет" пресс-релизов о кредитном рейтинге Оренбургской области"</w:t>
            </w:r>
          </w:p>
        </w:tc>
        <w:tc>
          <w:tcPr>
            <w:tcW w:w="2977" w:type="dxa"/>
          </w:tcPr>
          <w:p w:rsidR="009F6900" w:rsidRDefault="009F6900">
            <w:pPr>
              <w:pStyle w:val="ConsPlusNormal"/>
              <w:jc w:val="center"/>
            </w:pPr>
            <w:r>
              <w:lastRenderedPageBreak/>
              <w:t xml:space="preserve">Полькин Евгений Николаевич - начальник отдела управления государственным долгом министерства финансов Оренбургской </w:t>
            </w:r>
            <w:r>
              <w:lastRenderedPageBreak/>
              <w:t>области;</w:t>
            </w:r>
          </w:p>
          <w:p w:rsidR="009F6900" w:rsidRDefault="009F6900">
            <w:pPr>
              <w:pStyle w:val="ConsPlusNormal"/>
              <w:jc w:val="center"/>
            </w:pPr>
            <w:r>
              <w:t>Савенкова Жанна Владимировна - заместитель начальника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01.03.2021,</w:t>
            </w:r>
          </w:p>
          <w:p w:rsidR="009F6900" w:rsidRDefault="009F6900">
            <w:pPr>
              <w:pStyle w:val="ConsPlusNormal"/>
              <w:jc w:val="center"/>
            </w:pPr>
            <w:r>
              <w:t>01.09.2021</w:t>
            </w:r>
          </w:p>
        </w:tc>
        <w:tc>
          <w:tcPr>
            <w:tcW w:w="2891" w:type="dxa"/>
          </w:tcPr>
          <w:p w:rsidR="009F6900" w:rsidRDefault="009F6900">
            <w:pPr>
              <w:pStyle w:val="ConsPlusNormal"/>
            </w:pPr>
            <w:r>
              <w:t>неполучение рейтинговым агентством необходимой информации;</w:t>
            </w:r>
          </w:p>
          <w:p w:rsidR="009F6900" w:rsidRDefault="009F6900">
            <w:pPr>
              <w:pStyle w:val="ConsPlusNormal"/>
            </w:pPr>
            <w:r>
              <w:t xml:space="preserve">неопубликование пресс-релиза рейтинговым </w:t>
            </w:r>
            <w:r>
              <w:lastRenderedPageBreak/>
              <w:t>агентством в установленные сроки;</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lastRenderedPageBreak/>
              <w:t>35.</w:t>
            </w:r>
          </w:p>
        </w:tc>
        <w:tc>
          <w:tcPr>
            <w:tcW w:w="3543" w:type="dxa"/>
          </w:tcPr>
          <w:p w:rsidR="009F6900" w:rsidRDefault="009F6900">
            <w:pPr>
              <w:pStyle w:val="ConsPlusNormal"/>
            </w:pPr>
            <w:r>
              <w:t>Основное мероприятие 4 "Ведение государственной долговой книги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36.</w:t>
            </w:r>
          </w:p>
        </w:tc>
        <w:tc>
          <w:tcPr>
            <w:tcW w:w="3543" w:type="dxa"/>
          </w:tcPr>
          <w:p w:rsidR="009F6900" w:rsidRDefault="009F6900">
            <w:pPr>
              <w:pStyle w:val="ConsPlusNormal"/>
            </w:pPr>
            <w:r>
              <w:t>Показатель (индикатор) "Количество публикаций о размере государственного долга Оренбургской области, размещенных на сайте министерства финансов Оренбургской области в информационно-телекоммуникационной сети "Интернет"</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единиц</w:t>
            </w:r>
          </w:p>
        </w:tc>
        <w:tc>
          <w:tcPr>
            <w:tcW w:w="1843" w:type="dxa"/>
          </w:tcPr>
          <w:p w:rsidR="009F6900" w:rsidRDefault="009F6900">
            <w:pPr>
              <w:pStyle w:val="ConsPlusNormal"/>
              <w:jc w:val="center"/>
            </w:pPr>
            <w:r>
              <w:t>12</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t>37.</w:t>
            </w:r>
          </w:p>
        </w:tc>
        <w:tc>
          <w:tcPr>
            <w:tcW w:w="3543" w:type="dxa"/>
          </w:tcPr>
          <w:p w:rsidR="009F6900" w:rsidRDefault="009F6900">
            <w:pPr>
              <w:pStyle w:val="ConsPlusNormal"/>
            </w:pPr>
            <w:r>
              <w:t>Контрольное событие "Размещение на сайте министерства финансов Оренбургской области в информационно-телекоммуникационной сети "Интернет" информации о размере государственного долга Оренбургской области"</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p w:rsidR="009F6900" w:rsidRDefault="009F6900">
            <w:pPr>
              <w:pStyle w:val="ConsPlusNormal"/>
              <w:jc w:val="center"/>
            </w:pPr>
            <w:r>
              <w:t xml:space="preserve">Савенкова Жанна Владимировна - заместитель начальника отдела управления государственным </w:t>
            </w:r>
            <w:r>
              <w:lastRenderedPageBreak/>
              <w:t>долгом министерства финансов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ежемесячно, не позднее 20 числа месяца, следующего за отчетным периодом</w:t>
            </w:r>
          </w:p>
        </w:tc>
        <w:tc>
          <w:tcPr>
            <w:tcW w:w="2891" w:type="dxa"/>
          </w:tcPr>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lastRenderedPageBreak/>
              <w:t>38.</w:t>
            </w:r>
          </w:p>
        </w:tc>
        <w:tc>
          <w:tcPr>
            <w:tcW w:w="3543" w:type="dxa"/>
          </w:tcPr>
          <w:p w:rsidR="009F6900" w:rsidRDefault="009F6900">
            <w:pPr>
              <w:pStyle w:val="ConsPlusNormal"/>
            </w:pPr>
            <w:r>
              <w:t>Основное мероприятие 5 "Мониторинг состояния муниципального долга"</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39.</w:t>
            </w:r>
          </w:p>
        </w:tc>
        <w:tc>
          <w:tcPr>
            <w:tcW w:w="3543" w:type="dxa"/>
          </w:tcPr>
          <w:p w:rsidR="009F6900" w:rsidRDefault="009F6900">
            <w:pPr>
              <w:pStyle w:val="ConsPlusNormal"/>
            </w:pPr>
            <w:r>
              <w:t>Показатель (индикатор) "Количество публикаций о размере муниципального долга, размещенных на сайте министерства финансов Оренбургской области в информационно-телекоммуникационной сети "Интернет"</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единиц</w:t>
            </w:r>
          </w:p>
        </w:tc>
        <w:tc>
          <w:tcPr>
            <w:tcW w:w="1843" w:type="dxa"/>
          </w:tcPr>
          <w:p w:rsidR="009F6900" w:rsidRDefault="009F6900">
            <w:pPr>
              <w:pStyle w:val="ConsPlusNormal"/>
              <w:jc w:val="center"/>
            </w:pPr>
            <w:r>
              <w:t>12</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несвоевременное представление информации о муниципальном долге;</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t>40.</w:t>
            </w:r>
          </w:p>
        </w:tc>
        <w:tc>
          <w:tcPr>
            <w:tcW w:w="3543" w:type="dxa"/>
          </w:tcPr>
          <w:p w:rsidR="009F6900" w:rsidRDefault="009F6900">
            <w:pPr>
              <w:pStyle w:val="ConsPlusNormal"/>
            </w:pPr>
            <w:r>
              <w:t>Контрольное событие "Размещение на сайте министерства финансов Оренбургской области в информационно-телекоммуникационной сети "Интернет" информации о размере муниципального долга"</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p w:rsidR="009F6900" w:rsidRDefault="009F6900">
            <w:pPr>
              <w:pStyle w:val="ConsPlusNormal"/>
              <w:jc w:val="center"/>
            </w:pPr>
            <w:r>
              <w:t>Савенкова Жанна Владимировна - заместитель начальника отдела управления государственным долгом министерства финансов Оренбургской области;</w:t>
            </w:r>
          </w:p>
          <w:p w:rsidR="009F6900" w:rsidRDefault="009F6900">
            <w:pPr>
              <w:pStyle w:val="ConsPlusNormal"/>
              <w:jc w:val="center"/>
            </w:pPr>
            <w:r>
              <w:t xml:space="preserve">Огородникова Дарья Александровна - ведущий специалист отдела </w:t>
            </w:r>
            <w:r>
              <w:lastRenderedPageBreak/>
              <w:t>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ежемесячно, не позднее 20 числа месяца, следующего за отчетным периодом</w:t>
            </w:r>
          </w:p>
        </w:tc>
        <w:tc>
          <w:tcPr>
            <w:tcW w:w="2891" w:type="dxa"/>
          </w:tcPr>
          <w:p w:rsidR="009F6900" w:rsidRDefault="009F6900">
            <w:pPr>
              <w:pStyle w:val="ConsPlusNormal"/>
            </w:pPr>
            <w:r>
              <w:t>несвоевременное представление информации о муниципальном долге;</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outlineLvl w:val="4"/>
            </w:pPr>
            <w:r>
              <w:lastRenderedPageBreak/>
              <w:t>41.</w:t>
            </w:r>
          </w:p>
        </w:tc>
        <w:tc>
          <w:tcPr>
            <w:tcW w:w="3543" w:type="dxa"/>
          </w:tcPr>
          <w:p w:rsidR="009F6900" w:rsidRDefault="009F6900">
            <w:pPr>
              <w:pStyle w:val="ConsPlusNormal"/>
            </w:pPr>
            <w:r>
              <w:t>Подпрограмма 4 "Повышение эффективности бюджетных расходов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42.</w:t>
            </w:r>
          </w:p>
        </w:tc>
        <w:tc>
          <w:tcPr>
            <w:tcW w:w="3543" w:type="dxa"/>
          </w:tcPr>
          <w:p w:rsidR="009F6900" w:rsidRDefault="009F6900">
            <w:pPr>
              <w:pStyle w:val="ConsPlusNormal"/>
            </w:pPr>
            <w: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43.</w:t>
            </w:r>
          </w:p>
        </w:tc>
        <w:tc>
          <w:tcPr>
            <w:tcW w:w="3543" w:type="dxa"/>
          </w:tcPr>
          <w:p w:rsidR="009F6900" w:rsidRDefault="009F6900">
            <w:pPr>
              <w:pStyle w:val="ConsPlusNormal"/>
            </w:pPr>
            <w:r>
              <w:t>Показатель (индикатор) "Доля жителей, вовлеченных в процесс выбора инициативных проектов в общей численности жителей населенных пунктов, на территории которых осуществлялся процесс выбора инициативных проектов"</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25</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низкая заинтересованность жителей населенных пунктов в развитии объектов общественной инфраструктуры</w:t>
            </w:r>
          </w:p>
        </w:tc>
      </w:tr>
      <w:tr w:rsidR="009F6900">
        <w:tc>
          <w:tcPr>
            <w:tcW w:w="680" w:type="dxa"/>
          </w:tcPr>
          <w:p w:rsidR="009F6900" w:rsidRDefault="009F6900">
            <w:pPr>
              <w:pStyle w:val="ConsPlusNormal"/>
              <w:jc w:val="center"/>
            </w:pPr>
            <w:r>
              <w:t>44.</w:t>
            </w:r>
          </w:p>
        </w:tc>
        <w:tc>
          <w:tcPr>
            <w:tcW w:w="3543" w:type="dxa"/>
          </w:tcPr>
          <w:p w:rsidR="009F6900" w:rsidRDefault="009F6900">
            <w:pPr>
              <w:pStyle w:val="ConsPlusNormal"/>
            </w:pPr>
            <w:r>
              <w:t>Контрольное событие "Организация и проведение зональных семинаров-совещаний для глав и представителей органов местного самоуправления муниципальных образований области с целью разъяснения организации процесса выбора инициативных проектов"</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01.06.2021</w:t>
            </w:r>
          </w:p>
        </w:tc>
        <w:tc>
          <w:tcPr>
            <w:tcW w:w="2891" w:type="dxa"/>
          </w:tcPr>
          <w:p w:rsidR="009F6900" w:rsidRDefault="009F6900">
            <w:pPr>
              <w:pStyle w:val="ConsPlusNormal"/>
            </w:pPr>
            <w:r>
              <w:t>низкая явка глав и представителей органов местного самоуправления муниципальных образований области на проводимые семинары-совещания</w:t>
            </w:r>
          </w:p>
        </w:tc>
      </w:tr>
      <w:tr w:rsidR="009F6900">
        <w:tc>
          <w:tcPr>
            <w:tcW w:w="680" w:type="dxa"/>
          </w:tcPr>
          <w:p w:rsidR="009F6900" w:rsidRDefault="009F6900">
            <w:pPr>
              <w:pStyle w:val="ConsPlusNormal"/>
              <w:jc w:val="center"/>
            </w:pPr>
            <w:r>
              <w:t>45.</w:t>
            </w:r>
          </w:p>
        </w:tc>
        <w:tc>
          <w:tcPr>
            <w:tcW w:w="3543" w:type="dxa"/>
          </w:tcPr>
          <w:p w:rsidR="009F6900" w:rsidRDefault="009F6900">
            <w:pPr>
              <w:pStyle w:val="ConsPlusNormal"/>
            </w:pPr>
            <w:r>
              <w:t xml:space="preserve">Показатель (индикатор) "Доля завершенных инициативных </w:t>
            </w:r>
            <w:r>
              <w:lastRenderedPageBreak/>
              <w:t>проектов в общем количестве таких проектов"</w:t>
            </w:r>
          </w:p>
        </w:tc>
        <w:tc>
          <w:tcPr>
            <w:tcW w:w="2977" w:type="dxa"/>
          </w:tcPr>
          <w:p w:rsidR="009F6900" w:rsidRDefault="009F6900">
            <w:pPr>
              <w:pStyle w:val="ConsPlusNormal"/>
              <w:jc w:val="center"/>
            </w:pPr>
            <w:r>
              <w:lastRenderedPageBreak/>
              <w:t xml:space="preserve">Величко Антонина Владимировна - начальник </w:t>
            </w:r>
            <w:r>
              <w:lastRenderedPageBreak/>
              <w:t>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lastRenderedPageBreak/>
              <w:t>процентов</w:t>
            </w:r>
          </w:p>
        </w:tc>
        <w:tc>
          <w:tcPr>
            <w:tcW w:w="1843" w:type="dxa"/>
          </w:tcPr>
          <w:p w:rsidR="009F6900" w:rsidRDefault="009F6900">
            <w:pPr>
              <w:pStyle w:val="ConsPlusNormal"/>
              <w:jc w:val="center"/>
            </w:pPr>
            <w:r>
              <w:t>100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 xml:space="preserve">невыполнение условий соглашений городскими </w:t>
            </w:r>
            <w:r>
              <w:lastRenderedPageBreak/>
              <w:t>округами и сельскими поселениями области</w:t>
            </w:r>
          </w:p>
        </w:tc>
      </w:tr>
      <w:tr w:rsidR="009F6900">
        <w:tc>
          <w:tcPr>
            <w:tcW w:w="680" w:type="dxa"/>
          </w:tcPr>
          <w:p w:rsidR="009F6900" w:rsidRDefault="009F6900">
            <w:pPr>
              <w:pStyle w:val="ConsPlusNormal"/>
              <w:jc w:val="center"/>
            </w:pPr>
            <w:r>
              <w:lastRenderedPageBreak/>
              <w:t>46.</w:t>
            </w:r>
          </w:p>
        </w:tc>
        <w:tc>
          <w:tcPr>
            <w:tcW w:w="3543" w:type="dxa"/>
          </w:tcPr>
          <w:p w:rsidR="009F6900" w:rsidRDefault="009F6900">
            <w:pPr>
              <w:pStyle w:val="ConsPlusNormal"/>
            </w:pPr>
            <w:r>
              <w:t>Контрольное событие "Мониторинг инициативных проектов, прошедших процедуру определения подрядчика (поставщика)"</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01.10.2021</w:t>
            </w:r>
          </w:p>
        </w:tc>
        <w:tc>
          <w:tcPr>
            <w:tcW w:w="2891" w:type="dxa"/>
          </w:tcPr>
          <w:p w:rsidR="009F6900" w:rsidRDefault="009F6900">
            <w:pPr>
              <w:pStyle w:val="ConsPlusNormal"/>
            </w:pPr>
            <w:r>
              <w:t>срыв конкурсных процедур</w:t>
            </w:r>
          </w:p>
        </w:tc>
      </w:tr>
      <w:tr w:rsidR="009F6900">
        <w:tc>
          <w:tcPr>
            <w:tcW w:w="680" w:type="dxa"/>
          </w:tcPr>
          <w:p w:rsidR="009F6900" w:rsidRDefault="009F6900">
            <w:pPr>
              <w:pStyle w:val="ConsPlusNormal"/>
              <w:jc w:val="center"/>
            </w:pPr>
            <w:r>
              <w:t>47.</w:t>
            </w:r>
          </w:p>
        </w:tc>
        <w:tc>
          <w:tcPr>
            <w:tcW w:w="3543" w:type="dxa"/>
          </w:tcPr>
          <w:p w:rsidR="009F6900" w:rsidRDefault="009F6900">
            <w:pPr>
              <w:pStyle w:val="ConsPlusNormal"/>
            </w:pPr>
            <w:r>
              <w:t>Показатель (индикатор) "Количество реализованных инициативных проектов"</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проектов</w:t>
            </w:r>
          </w:p>
        </w:tc>
        <w:tc>
          <w:tcPr>
            <w:tcW w:w="1843" w:type="dxa"/>
          </w:tcPr>
          <w:p w:rsidR="009F6900" w:rsidRDefault="009F6900">
            <w:pPr>
              <w:pStyle w:val="ConsPlusNormal"/>
              <w:jc w:val="center"/>
            </w:pPr>
            <w:r>
              <w:t>100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невыполнение условий соглашений городскими округам и сельскими поселениями области</w:t>
            </w:r>
          </w:p>
        </w:tc>
      </w:tr>
      <w:tr w:rsidR="009F6900">
        <w:tc>
          <w:tcPr>
            <w:tcW w:w="680" w:type="dxa"/>
          </w:tcPr>
          <w:p w:rsidR="009F6900" w:rsidRDefault="009F6900">
            <w:pPr>
              <w:pStyle w:val="ConsPlusNormal"/>
              <w:jc w:val="center"/>
            </w:pPr>
            <w:r>
              <w:t>48.</w:t>
            </w:r>
          </w:p>
        </w:tc>
        <w:tc>
          <w:tcPr>
            <w:tcW w:w="3543" w:type="dxa"/>
          </w:tcPr>
          <w:p w:rsidR="009F6900" w:rsidRDefault="009F6900">
            <w:pPr>
              <w:pStyle w:val="ConsPlusNormal"/>
            </w:pPr>
            <w:r>
              <w:t>Контрольное событие "Заключение соглашений о предоставлении субсидий городским округам и сельским поселениям области на реализацию инициативных проектов"</w:t>
            </w:r>
          </w:p>
        </w:tc>
        <w:tc>
          <w:tcPr>
            <w:tcW w:w="2977" w:type="dxa"/>
          </w:tcPr>
          <w:p w:rsidR="009F6900" w:rsidRDefault="009F6900">
            <w:pPr>
              <w:pStyle w:val="ConsPlusNormal"/>
              <w:jc w:val="center"/>
            </w:pPr>
            <w:r>
              <w:t>Полухин Александр Валерьевич - заместитель председателя Правительства Оренбургской области - министр строительства, жилищно-коммунального, дорожного хозяйства и транспорта Оренбургской области;</w:t>
            </w:r>
          </w:p>
          <w:p w:rsidR="009F6900" w:rsidRDefault="009F6900">
            <w:pPr>
              <w:pStyle w:val="ConsPlusNormal"/>
              <w:jc w:val="center"/>
            </w:pPr>
            <w:r>
              <w:t>Шевченко Евгения Валерьевна - министр культуры Оренбургской области;</w:t>
            </w:r>
          </w:p>
          <w:p w:rsidR="009F6900" w:rsidRDefault="009F6900">
            <w:pPr>
              <w:pStyle w:val="ConsPlusNormal"/>
              <w:jc w:val="center"/>
            </w:pPr>
            <w:r>
              <w:t xml:space="preserve">Салмин Сергей Александрович - министр </w:t>
            </w:r>
            <w:r>
              <w:lastRenderedPageBreak/>
              <w:t>физической культуры и спорта Оренбургской области;</w:t>
            </w:r>
          </w:p>
          <w:p w:rsidR="009F6900" w:rsidRDefault="009F6900">
            <w:pPr>
              <w:pStyle w:val="ConsPlusNormal"/>
              <w:jc w:val="center"/>
            </w:pPr>
            <w:r>
              <w:t>Сухарев Игорь Николаевич - вице-губернатор - заместитель председателя Правительства Оренбургской области по внутренней политике - министр региональной и информационной политики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01.03.2021</w:t>
            </w:r>
          </w:p>
        </w:tc>
        <w:tc>
          <w:tcPr>
            <w:tcW w:w="2891" w:type="dxa"/>
          </w:tcPr>
          <w:p w:rsidR="009F6900" w:rsidRDefault="009F6900">
            <w:pPr>
              <w:pStyle w:val="ConsPlusNormal"/>
            </w:pPr>
            <w:r>
              <w:t>невыполнение условий соглашений городскими округами и сельскими поселениями области</w:t>
            </w:r>
          </w:p>
        </w:tc>
      </w:tr>
      <w:tr w:rsidR="009F6900">
        <w:tc>
          <w:tcPr>
            <w:tcW w:w="680" w:type="dxa"/>
          </w:tcPr>
          <w:p w:rsidR="009F6900" w:rsidRDefault="009F6900">
            <w:pPr>
              <w:pStyle w:val="ConsPlusNormal"/>
              <w:jc w:val="center"/>
            </w:pPr>
            <w:r>
              <w:lastRenderedPageBreak/>
              <w:t>49.</w:t>
            </w:r>
          </w:p>
        </w:tc>
        <w:tc>
          <w:tcPr>
            <w:tcW w:w="3543" w:type="dxa"/>
          </w:tcPr>
          <w:p w:rsidR="009F6900" w:rsidRDefault="009F6900">
            <w:pPr>
              <w:pStyle w:val="ConsPlusNormal"/>
            </w:pPr>
            <w:r>
              <w:t>Основное мероприятие 1 "Повышение эффективности распределения бюджетных средств"</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50.</w:t>
            </w:r>
          </w:p>
        </w:tc>
        <w:tc>
          <w:tcPr>
            <w:tcW w:w="3543" w:type="dxa"/>
          </w:tcPr>
          <w:p w:rsidR="009F6900" w:rsidRDefault="009F6900">
            <w:pPr>
              <w:pStyle w:val="ConsPlusNormal"/>
            </w:pPr>
            <w:r>
              <w:t>Показатель (индикатор) "Количество проведенных семинаров для государственных и муниципальных служащих Оренбургской области, работников государственных и муниципальных учреждений Оренбургской области в сфере управления финансами"</w:t>
            </w:r>
          </w:p>
        </w:tc>
        <w:tc>
          <w:tcPr>
            <w:tcW w:w="2977" w:type="dxa"/>
          </w:tcPr>
          <w:p w:rsidR="009F6900" w:rsidRDefault="009F6900">
            <w:pPr>
              <w:pStyle w:val="ConsPlusNormal"/>
              <w:jc w:val="center"/>
            </w:pPr>
            <w:r>
              <w:t>Комаров Александр Сергеевич - заместитель начальника управления бюджетной политики и межбюджетных отношений министерства финансов Оренбургской области;</w:t>
            </w:r>
          </w:p>
          <w:p w:rsidR="009F6900" w:rsidRDefault="009F6900">
            <w:pPr>
              <w:pStyle w:val="ConsPlusNormal"/>
              <w:jc w:val="center"/>
            </w:pPr>
            <w:r>
              <w:t>Яковлева Наталья Алексеевна - начальник управления бюджетной политики в отраслях экономики министерства финансов Оренбургской области;</w:t>
            </w:r>
          </w:p>
          <w:p w:rsidR="009F6900" w:rsidRDefault="009F6900">
            <w:pPr>
              <w:pStyle w:val="ConsPlusNormal"/>
              <w:jc w:val="center"/>
            </w:pPr>
            <w:r>
              <w:t xml:space="preserve">Лупандина Надежда Александровна - начальник управления бюджетной </w:t>
            </w:r>
            <w:r>
              <w:lastRenderedPageBreak/>
              <w:t>политики в отраслях социальной сферы министерства финансов Оренбургской области;</w:t>
            </w:r>
          </w:p>
          <w:p w:rsidR="009F6900" w:rsidRDefault="009F6900">
            <w:pPr>
              <w:pStyle w:val="ConsPlusNormal"/>
              <w:jc w:val="center"/>
            </w:pPr>
            <w:r>
              <w:t>Голованов Владимир Петрович - начальник отдела целевых программ министерства финансов Оренбургской области;</w:t>
            </w:r>
          </w:p>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lastRenderedPageBreak/>
              <w:t>единиц</w:t>
            </w:r>
          </w:p>
        </w:tc>
        <w:tc>
          <w:tcPr>
            <w:tcW w:w="1843" w:type="dxa"/>
          </w:tcPr>
          <w:p w:rsidR="009F6900" w:rsidRDefault="009F6900">
            <w:pPr>
              <w:pStyle w:val="ConsPlusNormal"/>
              <w:jc w:val="center"/>
            </w:pPr>
            <w:r>
              <w:t>4</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низкая заинтересованность государственных и муниципальных служащих Оренбургской области, работников государственных и муниципальных учреждений Оренбургской области в проведении семинаров</w:t>
            </w:r>
          </w:p>
        </w:tc>
      </w:tr>
      <w:tr w:rsidR="009F6900">
        <w:tc>
          <w:tcPr>
            <w:tcW w:w="680" w:type="dxa"/>
          </w:tcPr>
          <w:p w:rsidR="009F6900" w:rsidRDefault="009F6900">
            <w:pPr>
              <w:pStyle w:val="ConsPlusNormal"/>
              <w:jc w:val="center"/>
            </w:pPr>
            <w:r>
              <w:lastRenderedPageBreak/>
              <w:t>51.</w:t>
            </w:r>
          </w:p>
        </w:tc>
        <w:tc>
          <w:tcPr>
            <w:tcW w:w="3543" w:type="dxa"/>
          </w:tcPr>
          <w:p w:rsidR="009F6900" w:rsidRDefault="009F6900">
            <w:pPr>
              <w:pStyle w:val="ConsPlusNormal"/>
            </w:pPr>
            <w:r>
              <w:t>Контрольное событие "Проведение предварительной оценки количества проведенных семинаров для государственных и муниципальных служащих Оренбургской области, работников государственных и муниципальных учреждений Оренбургской области в сфере управления финансами"</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20.10.2021</w:t>
            </w:r>
          </w:p>
        </w:tc>
        <w:tc>
          <w:tcPr>
            <w:tcW w:w="2891" w:type="dxa"/>
          </w:tcPr>
          <w:p w:rsidR="009F6900" w:rsidRDefault="009F6900">
            <w:pPr>
              <w:pStyle w:val="ConsPlusNormal"/>
            </w:pPr>
            <w:r>
              <w:t>отсутствие необходимости проведения семинаров в связи с низкой заинтересованностью государственных и муниципальных служащих Оренбургской области, работников государственных и муниципальных учреждений Оренбургской области в сфере управления финансами</w:t>
            </w:r>
          </w:p>
        </w:tc>
      </w:tr>
      <w:tr w:rsidR="009F6900">
        <w:tc>
          <w:tcPr>
            <w:tcW w:w="680" w:type="dxa"/>
          </w:tcPr>
          <w:p w:rsidR="009F6900" w:rsidRDefault="009F6900">
            <w:pPr>
              <w:pStyle w:val="ConsPlusNormal"/>
              <w:jc w:val="center"/>
            </w:pPr>
            <w:r>
              <w:t>52.</w:t>
            </w:r>
          </w:p>
        </w:tc>
        <w:tc>
          <w:tcPr>
            <w:tcW w:w="3543" w:type="dxa"/>
          </w:tcPr>
          <w:p w:rsidR="009F6900" w:rsidRDefault="009F6900">
            <w:pPr>
              <w:pStyle w:val="ConsPlusNormal"/>
            </w:pPr>
            <w:r>
              <w:t>Основное мероприятие 6 "Повышение эффективности бюджетных расходов муниципальных образований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lastRenderedPageBreak/>
              <w:t>53.</w:t>
            </w:r>
          </w:p>
        </w:tc>
        <w:tc>
          <w:tcPr>
            <w:tcW w:w="3543" w:type="dxa"/>
          </w:tcPr>
          <w:p w:rsidR="009F6900" w:rsidRDefault="009F6900">
            <w:pPr>
              <w:pStyle w:val="ConsPlusNormal"/>
            </w:pPr>
            <w:r>
              <w:t>Показатель (индикатор) "Количество муниципальных образований Оренбургской области, принявших участие во Всероссийском конкурсе "Лучшая муниципальная практика" в номинации "Муниципальная экономическая политика и управление муниципальными финансами"</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единиц</w:t>
            </w:r>
          </w:p>
        </w:tc>
        <w:tc>
          <w:tcPr>
            <w:tcW w:w="1843" w:type="dxa"/>
          </w:tcPr>
          <w:p w:rsidR="009F6900" w:rsidRDefault="009F6900">
            <w:pPr>
              <w:pStyle w:val="ConsPlusNormal"/>
              <w:jc w:val="center"/>
            </w:pPr>
            <w:r>
              <w:t>6</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низкое качество заявок на участие в конкурсе от муниципальных образований Оренбургской области</w:t>
            </w:r>
          </w:p>
        </w:tc>
      </w:tr>
      <w:tr w:rsidR="009F6900">
        <w:tc>
          <w:tcPr>
            <w:tcW w:w="680" w:type="dxa"/>
          </w:tcPr>
          <w:p w:rsidR="009F6900" w:rsidRDefault="009F6900">
            <w:pPr>
              <w:pStyle w:val="ConsPlusNormal"/>
              <w:jc w:val="center"/>
            </w:pPr>
            <w:r>
              <w:t>54.</w:t>
            </w:r>
          </w:p>
        </w:tc>
        <w:tc>
          <w:tcPr>
            <w:tcW w:w="3543" w:type="dxa"/>
          </w:tcPr>
          <w:p w:rsidR="009F6900" w:rsidRDefault="009F6900">
            <w:pPr>
              <w:pStyle w:val="ConsPlusNormal"/>
            </w:pPr>
            <w:r>
              <w:t>Контрольное событие "Проведение регионального этапа Всероссийского конкурса "Лучшая муниципальная практика" в номинации "Муниципальная экономическая политика и управление муниципальными финансами"</w:t>
            </w:r>
          </w:p>
        </w:tc>
        <w:tc>
          <w:tcPr>
            <w:tcW w:w="2977" w:type="dxa"/>
          </w:tcPr>
          <w:p w:rsidR="009F6900" w:rsidRDefault="009F6900">
            <w:pPr>
              <w:pStyle w:val="ConsPlusNormal"/>
              <w:jc w:val="center"/>
            </w:pPr>
            <w:r>
              <w:t>Шермецинский Талгат Сергеевич - ведущий специалист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01.08.2021</w:t>
            </w:r>
          </w:p>
        </w:tc>
        <w:tc>
          <w:tcPr>
            <w:tcW w:w="2891" w:type="dxa"/>
          </w:tcPr>
          <w:p w:rsidR="009F6900" w:rsidRDefault="009F6900">
            <w:pPr>
              <w:pStyle w:val="ConsPlusNormal"/>
            </w:pPr>
            <w:r>
              <w:t>отсутствие заявок на участие в конкурсе от муниципальных образований Оренбургской области</w:t>
            </w:r>
          </w:p>
        </w:tc>
      </w:tr>
      <w:tr w:rsidR="009F6900">
        <w:tc>
          <w:tcPr>
            <w:tcW w:w="680" w:type="dxa"/>
          </w:tcPr>
          <w:p w:rsidR="009F6900" w:rsidRDefault="009F6900">
            <w:pPr>
              <w:pStyle w:val="ConsPlusNormal"/>
              <w:jc w:val="center"/>
            </w:pPr>
            <w:r>
              <w:t>55.</w:t>
            </w:r>
          </w:p>
        </w:tc>
        <w:tc>
          <w:tcPr>
            <w:tcW w:w="3543" w:type="dxa"/>
          </w:tcPr>
          <w:p w:rsidR="009F6900" w:rsidRDefault="009F6900">
            <w:pPr>
              <w:pStyle w:val="ConsPlusNormal"/>
            </w:pPr>
            <w:r>
              <w:t>Основное мероприятие 8 "Оценка качества управления муниципальными финансами муниципальными образованиями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56.</w:t>
            </w:r>
          </w:p>
        </w:tc>
        <w:tc>
          <w:tcPr>
            <w:tcW w:w="3543" w:type="dxa"/>
          </w:tcPr>
          <w:p w:rsidR="009F6900" w:rsidRDefault="009F6900">
            <w:pPr>
              <w:pStyle w:val="ConsPlusNormal"/>
            </w:pPr>
            <w:r>
              <w:t>Показатель (индикатор) "Средняя оценка качества управления муниципальными финансами городских округов и муниципальных районов области"</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баллов</w:t>
            </w:r>
          </w:p>
        </w:tc>
        <w:tc>
          <w:tcPr>
            <w:tcW w:w="1843" w:type="dxa"/>
          </w:tcPr>
          <w:p w:rsidR="009F6900" w:rsidRDefault="009F6900">
            <w:pPr>
              <w:pStyle w:val="ConsPlusNormal"/>
              <w:jc w:val="center"/>
            </w:pPr>
            <w:r>
              <w:t>65,2</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нестабильность финансовой ситуации в Оренбургской области</w:t>
            </w:r>
          </w:p>
        </w:tc>
      </w:tr>
      <w:tr w:rsidR="009F6900">
        <w:tc>
          <w:tcPr>
            <w:tcW w:w="680" w:type="dxa"/>
          </w:tcPr>
          <w:p w:rsidR="009F6900" w:rsidRDefault="009F6900">
            <w:pPr>
              <w:pStyle w:val="ConsPlusNormal"/>
              <w:jc w:val="center"/>
            </w:pPr>
            <w:r>
              <w:t>57.</w:t>
            </w:r>
          </w:p>
        </w:tc>
        <w:tc>
          <w:tcPr>
            <w:tcW w:w="3543" w:type="dxa"/>
          </w:tcPr>
          <w:p w:rsidR="009F6900" w:rsidRDefault="009F6900">
            <w:pPr>
              <w:pStyle w:val="ConsPlusNormal"/>
            </w:pPr>
            <w:r>
              <w:t xml:space="preserve">Контрольное событие "Проведение </w:t>
            </w:r>
            <w:r>
              <w:lastRenderedPageBreak/>
              <w:t>оценки качества управления муниципальными финансами городских округов и муниципальных районов области по итогам 2019 года"</w:t>
            </w:r>
          </w:p>
        </w:tc>
        <w:tc>
          <w:tcPr>
            <w:tcW w:w="2977" w:type="dxa"/>
          </w:tcPr>
          <w:p w:rsidR="009F6900" w:rsidRDefault="009F6900">
            <w:pPr>
              <w:pStyle w:val="ConsPlusNormal"/>
              <w:jc w:val="center"/>
            </w:pPr>
            <w:r>
              <w:lastRenderedPageBreak/>
              <w:t xml:space="preserve">Шермецинский Талгат </w:t>
            </w:r>
            <w:r>
              <w:lastRenderedPageBreak/>
              <w:t>Сергеевич - ведущий специалист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20.07.2021</w:t>
            </w:r>
          </w:p>
        </w:tc>
        <w:tc>
          <w:tcPr>
            <w:tcW w:w="2891" w:type="dxa"/>
          </w:tcPr>
          <w:p w:rsidR="009F6900" w:rsidRDefault="009F6900">
            <w:pPr>
              <w:pStyle w:val="ConsPlusNormal"/>
            </w:pPr>
            <w:r>
              <w:t xml:space="preserve">несвоевременное </w:t>
            </w:r>
            <w:r>
              <w:lastRenderedPageBreak/>
              <w:t>представление отчетности органами местного самоуправления городских округов и муниципальных районов области</w:t>
            </w:r>
          </w:p>
        </w:tc>
      </w:tr>
      <w:tr w:rsidR="009F6900">
        <w:tc>
          <w:tcPr>
            <w:tcW w:w="680" w:type="dxa"/>
          </w:tcPr>
          <w:p w:rsidR="009F6900" w:rsidRDefault="009F6900">
            <w:pPr>
              <w:pStyle w:val="ConsPlusNormal"/>
              <w:jc w:val="center"/>
            </w:pPr>
            <w:r>
              <w:lastRenderedPageBreak/>
              <w:t>58.</w:t>
            </w:r>
          </w:p>
        </w:tc>
        <w:tc>
          <w:tcPr>
            <w:tcW w:w="3543" w:type="dxa"/>
          </w:tcPr>
          <w:p w:rsidR="009F6900" w:rsidRDefault="009F6900">
            <w:pPr>
              <w:pStyle w:val="ConsPlusNormal"/>
            </w:pPr>
            <w:r>
              <w:t>Основное мероприятие 9 "Обеспечение открытости бюджетных данных"</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59.</w:t>
            </w:r>
          </w:p>
        </w:tc>
        <w:tc>
          <w:tcPr>
            <w:tcW w:w="3543" w:type="dxa"/>
          </w:tcPr>
          <w:p w:rsidR="009F6900" w:rsidRDefault="009F6900">
            <w:pPr>
              <w:pStyle w:val="ConsPlusNormal"/>
            </w:pPr>
            <w:r>
              <w:t>Показатель (индикатор) "Уровень открытости бюджетных данных"</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уровень</w:t>
            </w:r>
          </w:p>
        </w:tc>
        <w:tc>
          <w:tcPr>
            <w:tcW w:w="1843" w:type="dxa"/>
          </w:tcPr>
          <w:p w:rsidR="009F6900" w:rsidRDefault="009F6900">
            <w:pPr>
              <w:pStyle w:val="ConsPlusNormal"/>
              <w:jc w:val="center"/>
            </w:pPr>
            <w:r>
              <w:t>I</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изменение методики проведения оценки и составления рейтинга субъектов Российской Федерации по уровню открытости бюджетных данных;</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t>60.</w:t>
            </w:r>
          </w:p>
        </w:tc>
        <w:tc>
          <w:tcPr>
            <w:tcW w:w="3543" w:type="dxa"/>
          </w:tcPr>
          <w:p w:rsidR="009F6900" w:rsidRDefault="009F6900">
            <w:pPr>
              <w:pStyle w:val="ConsPlusNormal"/>
            </w:pPr>
            <w:r>
              <w:t>Контрольное событие 1 "Осуществление контроля за размещением в информационно-телекоммуникационной сети "Интернет" информации о первоначально утвержденном областном бюджете на очередной финансовый год и плановый период"</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31.05.2021</w:t>
            </w:r>
          </w:p>
        </w:tc>
        <w:tc>
          <w:tcPr>
            <w:tcW w:w="2891" w:type="dxa"/>
          </w:tcPr>
          <w:p w:rsidR="009F6900" w:rsidRDefault="009F6900">
            <w:pPr>
              <w:pStyle w:val="ConsPlusNormal"/>
            </w:pPr>
            <w:r>
              <w:t>отсутствие организации мероприятий по размещению необходимой информации в информационно-телекоммуникационной сети "Интернет"</w:t>
            </w:r>
          </w:p>
        </w:tc>
      </w:tr>
      <w:tr w:rsidR="009F6900">
        <w:tc>
          <w:tcPr>
            <w:tcW w:w="680" w:type="dxa"/>
          </w:tcPr>
          <w:p w:rsidR="009F6900" w:rsidRDefault="009F6900">
            <w:pPr>
              <w:pStyle w:val="ConsPlusNormal"/>
              <w:jc w:val="center"/>
            </w:pPr>
            <w:r>
              <w:t>61.</w:t>
            </w:r>
          </w:p>
        </w:tc>
        <w:tc>
          <w:tcPr>
            <w:tcW w:w="3543" w:type="dxa"/>
          </w:tcPr>
          <w:p w:rsidR="009F6900" w:rsidRDefault="009F6900">
            <w:pPr>
              <w:pStyle w:val="ConsPlusNormal"/>
            </w:pPr>
            <w:r>
              <w:t xml:space="preserve">Контрольное событие 2 "Осуществление контроля за размещением в информационно-телекоммуникационной сети </w:t>
            </w:r>
            <w:r>
              <w:lastRenderedPageBreak/>
              <w:t>"Интернет" информации о публичных сведениях о деятельности государственных учреждений области"</w:t>
            </w:r>
          </w:p>
        </w:tc>
        <w:tc>
          <w:tcPr>
            <w:tcW w:w="2977" w:type="dxa"/>
          </w:tcPr>
          <w:p w:rsidR="009F6900" w:rsidRDefault="009F6900">
            <w:pPr>
              <w:pStyle w:val="ConsPlusNormal"/>
              <w:jc w:val="center"/>
            </w:pPr>
            <w:r>
              <w:lastRenderedPageBreak/>
              <w:t xml:space="preserve">Величко Антонина Владимировна - начальник отдела анализа финансового менеджмента министерства </w:t>
            </w:r>
            <w:r>
              <w:lastRenderedPageBreak/>
              <w:t>финансов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31.06.2021</w:t>
            </w:r>
          </w:p>
        </w:tc>
        <w:tc>
          <w:tcPr>
            <w:tcW w:w="2891" w:type="dxa"/>
          </w:tcPr>
          <w:p w:rsidR="009F6900" w:rsidRDefault="009F6900">
            <w:pPr>
              <w:pStyle w:val="ConsPlusNormal"/>
            </w:pPr>
            <w:r>
              <w:t xml:space="preserve">отсутствие организации мероприятий по размещению необходимой информации в </w:t>
            </w:r>
            <w:r>
              <w:lastRenderedPageBreak/>
              <w:t>информационно-телекоммуникационной сети "Интернет"</w:t>
            </w:r>
          </w:p>
        </w:tc>
      </w:tr>
      <w:tr w:rsidR="009F6900">
        <w:tc>
          <w:tcPr>
            <w:tcW w:w="680" w:type="dxa"/>
          </w:tcPr>
          <w:p w:rsidR="009F6900" w:rsidRDefault="009F6900">
            <w:pPr>
              <w:pStyle w:val="ConsPlusNormal"/>
              <w:jc w:val="center"/>
            </w:pPr>
            <w:r>
              <w:lastRenderedPageBreak/>
              <w:t>62.</w:t>
            </w:r>
          </w:p>
        </w:tc>
        <w:tc>
          <w:tcPr>
            <w:tcW w:w="3543" w:type="dxa"/>
          </w:tcPr>
          <w:p w:rsidR="009F6900" w:rsidRDefault="009F6900">
            <w:pPr>
              <w:pStyle w:val="ConsPlusNormal"/>
            </w:pPr>
            <w:r>
              <w:t>Контрольное событие 3 "Осуществление контроля за размещением в информационно-телекоммуникационной сети "Интернет" информации об областном бюджете в доступной и понятной для граждан форме"</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31.10.2021</w:t>
            </w:r>
          </w:p>
        </w:tc>
        <w:tc>
          <w:tcPr>
            <w:tcW w:w="2891" w:type="dxa"/>
          </w:tcPr>
          <w:p w:rsidR="009F6900" w:rsidRDefault="009F6900">
            <w:pPr>
              <w:pStyle w:val="ConsPlusNormal"/>
            </w:pPr>
            <w:r>
              <w:t>отсутствие организации мероприятий по размещению необходимой информации в информационно-телекоммуникационной сети "Интернет"</w:t>
            </w:r>
          </w:p>
        </w:tc>
      </w:tr>
      <w:tr w:rsidR="009F6900">
        <w:tc>
          <w:tcPr>
            <w:tcW w:w="680" w:type="dxa"/>
          </w:tcPr>
          <w:p w:rsidR="009F6900" w:rsidRDefault="009F6900">
            <w:pPr>
              <w:pStyle w:val="ConsPlusNormal"/>
              <w:jc w:val="center"/>
            </w:pPr>
            <w:r>
              <w:t>63.</w:t>
            </w:r>
          </w:p>
        </w:tc>
        <w:tc>
          <w:tcPr>
            <w:tcW w:w="3543" w:type="dxa"/>
          </w:tcPr>
          <w:p w:rsidR="009F6900" w:rsidRDefault="009F6900">
            <w:pPr>
              <w:pStyle w:val="ConsPlusNormal"/>
            </w:pPr>
            <w:r>
              <w:t>Контрольное событие 4 "Осуществление контроля за размещением в информационно-телекоммуникационной сети "Интернет" информации о бюджетных данных"</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31.12.2021</w:t>
            </w:r>
          </w:p>
        </w:tc>
        <w:tc>
          <w:tcPr>
            <w:tcW w:w="2891" w:type="dxa"/>
          </w:tcPr>
          <w:p w:rsidR="009F6900" w:rsidRDefault="009F6900">
            <w:pPr>
              <w:pStyle w:val="ConsPlusNormal"/>
            </w:pPr>
            <w:r>
              <w:t>отсутствие организации мероприятий по размещению необходимой информации в информационно-телекоммуникационной сети "Интернет"</w:t>
            </w:r>
          </w:p>
        </w:tc>
      </w:tr>
      <w:tr w:rsidR="009F6900">
        <w:tc>
          <w:tcPr>
            <w:tcW w:w="680" w:type="dxa"/>
          </w:tcPr>
          <w:p w:rsidR="009F6900" w:rsidRDefault="009F6900">
            <w:pPr>
              <w:pStyle w:val="ConsPlusNormal"/>
              <w:jc w:val="center"/>
            </w:pPr>
            <w:r>
              <w:t>64.</w:t>
            </w:r>
          </w:p>
        </w:tc>
        <w:tc>
          <w:tcPr>
            <w:tcW w:w="3543" w:type="dxa"/>
          </w:tcPr>
          <w:p w:rsidR="009F6900" w:rsidRDefault="009F6900">
            <w:pPr>
              <w:pStyle w:val="ConsPlusNormal"/>
            </w:pPr>
            <w:r>
              <w:t>Основное мероприятие 10 "Оценка качества финансового менеджмента главных администраторов средств бюджета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65.</w:t>
            </w:r>
          </w:p>
        </w:tc>
        <w:tc>
          <w:tcPr>
            <w:tcW w:w="3543" w:type="dxa"/>
          </w:tcPr>
          <w:p w:rsidR="009F6900" w:rsidRDefault="009F6900">
            <w:pPr>
              <w:pStyle w:val="ConsPlusNormal"/>
            </w:pPr>
            <w:r>
              <w:t>Показатель (индикатор) "Средняя рейтинговая оценка качества финансового менеджмента главных администраторов средств бюджета Оренбургской области"</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84,5</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отсутствие надлежащего контроля за деятельностью подведомственных учреждений со стороны главных администраторов средств областного бюджета;</w:t>
            </w:r>
          </w:p>
          <w:p w:rsidR="009F6900" w:rsidRDefault="009F6900">
            <w:pPr>
              <w:pStyle w:val="ConsPlusNormal"/>
            </w:pPr>
            <w:r>
              <w:lastRenderedPageBreak/>
              <w:t>низкая заинтересованность главных администраторов средств областного бюджета в повышении оценки качества финансового менеджмента;</w:t>
            </w:r>
          </w:p>
          <w:p w:rsidR="009F6900" w:rsidRDefault="009F6900">
            <w:pPr>
              <w:pStyle w:val="ConsPlusNormal"/>
            </w:pPr>
            <w:r>
              <w:t>нестабильность финансовой ситуации в Оренбургской области</w:t>
            </w:r>
          </w:p>
        </w:tc>
      </w:tr>
      <w:tr w:rsidR="009F6900">
        <w:tc>
          <w:tcPr>
            <w:tcW w:w="680" w:type="dxa"/>
          </w:tcPr>
          <w:p w:rsidR="009F6900" w:rsidRDefault="009F6900">
            <w:pPr>
              <w:pStyle w:val="ConsPlusNormal"/>
              <w:jc w:val="center"/>
            </w:pPr>
            <w:r>
              <w:lastRenderedPageBreak/>
              <w:t>66.</w:t>
            </w:r>
          </w:p>
        </w:tc>
        <w:tc>
          <w:tcPr>
            <w:tcW w:w="3543" w:type="dxa"/>
          </w:tcPr>
          <w:p w:rsidR="009F6900" w:rsidRDefault="009F6900">
            <w:pPr>
              <w:pStyle w:val="ConsPlusNormal"/>
            </w:pPr>
            <w:r>
              <w:t>Контрольное событие "Размещение в информационно-телекоммуникационной сети "Интернет" результатов мониторинга качества финансового менеджмента главных администраторов средств областного бюджета"</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01.06.2021</w:t>
            </w:r>
          </w:p>
        </w:tc>
        <w:tc>
          <w:tcPr>
            <w:tcW w:w="2891" w:type="dxa"/>
          </w:tcPr>
          <w:p w:rsidR="009F6900" w:rsidRDefault="009F6900">
            <w:pPr>
              <w:pStyle w:val="ConsPlusNormal"/>
            </w:pPr>
            <w:r>
              <w:t>несвоевременное представление отчетности главными администраторами средств областного бюджета</w:t>
            </w:r>
          </w:p>
        </w:tc>
      </w:tr>
      <w:tr w:rsidR="009F6900">
        <w:tc>
          <w:tcPr>
            <w:tcW w:w="680" w:type="dxa"/>
          </w:tcPr>
          <w:p w:rsidR="009F6900" w:rsidRDefault="009F6900">
            <w:pPr>
              <w:pStyle w:val="ConsPlusNormal"/>
              <w:jc w:val="center"/>
              <w:outlineLvl w:val="4"/>
            </w:pPr>
            <w:r>
              <w:t>67.</w:t>
            </w:r>
          </w:p>
        </w:tc>
        <w:tc>
          <w:tcPr>
            <w:tcW w:w="3543" w:type="dxa"/>
          </w:tcPr>
          <w:p w:rsidR="009F6900" w:rsidRDefault="009F6900">
            <w:pPr>
              <w:pStyle w:val="ConsPlusNormal"/>
            </w:pPr>
            <w:r>
              <w:t>Подпрограмма 5 "Организация и осуществление внутреннего государственного финансового контроля в финансово-бюджетной сфере"</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68.</w:t>
            </w:r>
          </w:p>
        </w:tc>
        <w:tc>
          <w:tcPr>
            <w:tcW w:w="3543" w:type="dxa"/>
          </w:tcPr>
          <w:p w:rsidR="009F6900" w:rsidRDefault="009F6900">
            <w:pPr>
              <w:pStyle w:val="ConsPlusNormal"/>
            </w:pPr>
            <w:r>
              <w:t xml:space="preserve">Основное мероприятие 2 "Организация и осуществление внутреннего государственного финансового контроля в финансово-бюджетной сфере за соблюдением бюджетного законодательства, иных нормативных правовых актов, регулирующих бюджетные </w:t>
            </w:r>
            <w:r>
              <w:lastRenderedPageBreak/>
              <w:t>правоотношения, и в сфере закупок для обеспечения нужд Оренбургской области"</w:t>
            </w:r>
          </w:p>
        </w:tc>
        <w:tc>
          <w:tcPr>
            <w:tcW w:w="2977" w:type="dxa"/>
          </w:tcPr>
          <w:p w:rsidR="009F6900" w:rsidRDefault="009F6900">
            <w:pPr>
              <w:pStyle w:val="ConsPlusNormal"/>
              <w:jc w:val="center"/>
            </w:pPr>
            <w:r>
              <w:lastRenderedPageBreak/>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lastRenderedPageBreak/>
              <w:t>69.</w:t>
            </w:r>
          </w:p>
        </w:tc>
        <w:tc>
          <w:tcPr>
            <w:tcW w:w="3543" w:type="dxa"/>
          </w:tcPr>
          <w:p w:rsidR="009F6900" w:rsidRDefault="009F6900">
            <w:pPr>
              <w:pStyle w:val="ConsPlusNormal"/>
            </w:pPr>
            <w:r>
              <w:t>Показатель (индикатор) "Отношение объема проверенных средств областного бюджета к общему объему расходов областного бюджета"</w:t>
            </w:r>
          </w:p>
        </w:tc>
        <w:tc>
          <w:tcPr>
            <w:tcW w:w="2977" w:type="dxa"/>
          </w:tcPr>
          <w:p w:rsidR="009F6900" w:rsidRDefault="009F6900">
            <w:pPr>
              <w:pStyle w:val="ConsPlusNormal"/>
              <w:jc w:val="center"/>
            </w:pPr>
            <w:r>
              <w:t>Бессонова Наталья Алексеевна - исполняющий обязанности председателя комитета внутреннего государственного финансового контроля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30,0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противоправные, незаконные действия (бездействие) объектов контроля при предоставлении и использовании бюджетных средств</w:t>
            </w:r>
          </w:p>
        </w:tc>
      </w:tr>
      <w:tr w:rsidR="009F6900">
        <w:tc>
          <w:tcPr>
            <w:tcW w:w="680" w:type="dxa"/>
          </w:tcPr>
          <w:p w:rsidR="009F6900" w:rsidRDefault="009F6900">
            <w:pPr>
              <w:pStyle w:val="ConsPlusNormal"/>
              <w:jc w:val="center"/>
            </w:pPr>
            <w:r>
              <w:t>70.</w:t>
            </w:r>
          </w:p>
        </w:tc>
        <w:tc>
          <w:tcPr>
            <w:tcW w:w="3543" w:type="dxa"/>
          </w:tcPr>
          <w:p w:rsidR="009F6900" w:rsidRDefault="009F6900">
            <w:pPr>
              <w:pStyle w:val="ConsPlusNormal"/>
              <w:jc w:val="both"/>
            </w:pPr>
            <w:r>
              <w:t>Контрольное событие "Составление и представление в Правительство Оренбургской области отчета о результатах контрольной деятельности"</w:t>
            </w:r>
          </w:p>
        </w:tc>
        <w:tc>
          <w:tcPr>
            <w:tcW w:w="2977" w:type="dxa"/>
          </w:tcPr>
          <w:p w:rsidR="009F6900" w:rsidRDefault="009F6900">
            <w:pPr>
              <w:pStyle w:val="ConsPlusNormal"/>
              <w:jc w:val="center"/>
            </w:pPr>
            <w:r>
              <w:t>Мартынова Татьяна Геннадьевна - начальник отдела экспертно-аналитической и методической работы комитета внутреннего государственного финансового контроля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01.03.2021</w:t>
            </w:r>
          </w:p>
        </w:tc>
        <w:tc>
          <w:tcPr>
            <w:tcW w:w="2891" w:type="dxa"/>
          </w:tcPr>
          <w:p w:rsidR="009F6900" w:rsidRDefault="009F6900">
            <w:pPr>
              <w:pStyle w:val="ConsPlusNormal"/>
            </w:pPr>
            <w:r>
              <w:t>противоправные, незаконные действия (бездействие) объектов контроля при предоставлении и использовании бюджетных средств</w:t>
            </w:r>
          </w:p>
        </w:tc>
      </w:tr>
      <w:tr w:rsidR="009F6900">
        <w:tc>
          <w:tcPr>
            <w:tcW w:w="680" w:type="dxa"/>
          </w:tcPr>
          <w:p w:rsidR="009F6900" w:rsidRDefault="009F6900">
            <w:pPr>
              <w:pStyle w:val="ConsPlusNormal"/>
              <w:jc w:val="center"/>
            </w:pPr>
            <w:r>
              <w:t>71.</w:t>
            </w:r>
          </w:p>
        </w:tc>
        <w:tc>
          <w:tcPr>
            <w:tcW w:w="3543" w:type="dxa"/>
          </w:tcPr>
          <w:p w:rsidR="009F6900" w:rsidRDefault="009F6900">
            <w:pPr>
              <w:pStyle w:val="ConsPlusNormal"/>
            </w:pPr>
            <w:r>
              <w:t>Показатель (индикатор) "Отношение количества проведенных плановых контрольных мероприятий к общему количеству запланированных контрольных мероприятий в соответствующем году"</w:t>
            </w:r>
          </w:p>
        </w:tc>
        <w:tc>
          <w:tcPr>
            <w:tcW w:w="2977" w:type="dxa"/>
          </w:tcPr>
          <w:p w:rsidR="009F6900" w:rsidRDefault="009F6900">
            <w:pPr>
              <w:pStyle w:val="ConsPlusNormal"/>
              <w:jc w:val="center"/>
            </w:pPr>
            <w:r>
              <w:t>Бессонова Наталья Алексеевна - исполняющий обязанности председателя комитета внутреннего государственного финансового контроля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100,0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противоправные, незаконные действия (бездействие) объектов (субъектов) контроля</w:t>
            </w:r>
          </w:p>
        </w:tc>
      </w:tr>
      <w:tr w:rsidR="009F6900">
        <w:tc>
          <w:tcPr>
            <w:tcW w:w="680" w:type="dxa"/>
          </w:tcPr>
          <w:p w:rsidR="009F6900" w:rsidRDefault="009F6900">
            <w:pPr>
              <w:pStyle w:val="ConsPlusNormal"/>
              <w:jc w:val="center"/>
            </w:pPr>
            <w:r>
              <w:t>72.</w:t>
            </w:r>
          </w:p>
        </w:tc>
        <w:tc>
          <w:tcPr>
            <w:tcW w:w="3543" w:type="dxa"/>
          </w:tcPr>
          <w:p w:rsidR="009F6900" w:rsidRDefault="009F6900">
            <w:pPr>
              <w:pStyle w:val="ConsPlusNormal"/>
              <w:jc w:val="both"/>
            </w:pPr>
            <w:r>
              <w:t xml:space="preserve">Контрольное событие "Составление и представление в Правительство Оренбургской области отчета о </w:t>
            </w:r>
            <w:r>
              <w:lastRenderedPageBreak/>
              <w:t>результатах контрольной деятельности"</w:t>
            </w:r>
          </w:p>
        </w:tc>
        <w:tc>
          <w:tcPr>
            <w:tcW w:w="2977" w:type="dxa"/>
          </w:tcPr>
          <w:p w:rsidR="009F6900" w:rsidRDefault="009F6900">
            <w:pPr>
              <w:pStyle w:val="ConsPlusNormal"/>
              <w:jc w:val="center"/>
            </w:pPr>
            <w:r>
              <w:lastRenderedPageBreak/>
              <w:t>Мартынова Татьяна Геннадьевна - начальник отдела экспертно-</w:t>
            </w:r>
            <w:r>
              <w:lastRenderedPageBreak/>
              <w:t>аналитической и методической работы комитета внутреннего государственного финансового контроля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01.03.2021</w:t>
            </w:r>
          </w:p>
        </w:tc>
        <w:tc>
          <w:tcPr>
            <w:tcW w:w="2891" w:type="dxa"/>
          </w:tcPr>
          <w:p w:rsidR="009F6900" w:rsidRDefault="009F6900">
            <w:pPr>
              <w:pStyle w:val="ConsPlusNormal"/>
            </w:pPr>
            <w:r>
              <w:t xml:space="preserve">противоправные, незаконные действия (бездействие) объектов </w:t>
            </w:r>
            <w:r>
              <w:lastRenderedPageBreak/>
              <w:t>(субъектов) контроля</w:t>
            </w:r>
          </w:p>
        </w:tc>
      </w:tr>
      <w:tr w:rsidR="009F6900">
        <w:tc>
          <w:tcPr>
            <w:tcW w:w="680" w:type="dxa"/>
          </w:tcPr>
          <w:p w:rsidR="009F6900" w:rsidRDefault="009F6900">
            <w:pPr>
              <w:pStyle w:val="ConsPlusNormal"/>
              <w:jc w:val="center"/>
              <w:outlineLvl w:val="4"/>
            </w:pPr>
            <w:r>
              <w:lastRenderedPageBreak/>
              <w:t>73.</w:t>
            </w:r>
          </w:p>
        </w:tc>
        <w:tc>
          <w:tcPr>
            <w:tcW w:w="3543" w:type="dxa"/>
          </w:tcPr>
          <w:p w:rsidR="009F6900" w:rsidRDefault="009F6900">
            <w:pPr>
              <w:pStyle w:val="ConsPlusNormal"/>
              <w:jc w:val="both"/>
            </w:pPr>
            <w:r>
              <w:t>Подпрограмма 6 "Повышение финансовой грамотности населения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74.</w:t>
            </w:r>
          </w:p>
        </w:tc>
        <w:tc>
          <w:tcPr>
            <w:tcW w:w="3543" w:type="dxa"/>
          </w:tcPr>
          <w:p w:rsidR="009F6900" w:rsidRDefault="009F6900">
            <w:pPr>
              <w:pStyle w:val="ConsPlusNormal"/>
              <w:jc w:val="both"/>
            </w:pPr>
            <w:r>
              <w:t>Основное мероприятие "Проведение консультационных и обучающих мероприятий, направленных на повышение финансовой грамотности населения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75.</w:t>
            </w:r>
          </w:p>
        </w:tc>
        <w:tc>
          <w:tcPr>
            <w:tcW w:w="3543" w:type="dxa"/>
          </w:tcPr>
          <w:p w:rsidR="009F6900" w:rsidRDefault="009F6900">
            <w:pPr>
              <w:pStyle w:val="ConsPlusNormal"/>
              <w:jc w:val="both"/>
            </w:pPr>
            <w:r>
              <w:t>Показатель (индикатор) "Количество проведенных мероприятий, направленных на повышение финансовой грамотности населения области"</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единиц</w:t>
            </w:r>
          </w:p>
        </w:tc>
        <w:tc>
          <w:tcPr>
            <w:tcW w:w="1843" w:type="dxa"/>
          </w:tcPr>
          <w:p w:rsidR="009F6900" w:rsidRDefault="009F6900">
            <w:pPr>
              <w:pStyle w:val="ConsPlusNormal"/>
              <w:jc w:val="center"/>
            </w:pPr>
            <w:r>
              <w:t>3</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отсутствие организации мероприятий, направленных на повышение финансовой грамотности населения области</w:t>
            </w:r>
          </w:p>
        </w:tc>
      </w:tr>
      <w:tr w:rsidR="009F6900">
        <w:tc>
          <w:tcPr>
            <w:tcW w:w="680" w:type="dxa"/>
          </w:tcPr>
          <w:p w:rsidR="009F6900" w:rsidRDefault="009F6900">
            <w:pPr>
              <w:pStyle w:val="ConsPlusNormal"/>
              <w:jc w:val="center"/>
            </w:pPr>
            <w:r>
              <w:t>76.</w:t>
            </w:r>
          </w:p>
        </w:tc>
        <w:tc>
          <w:tcPr>
            <w:tcW w:w="3543" w:type="dxa"/>
          </w:tcPr>
          <w:p w:rsidR="009F6900" w:rsidRDefault="009F6900">
            <w:pPr>
              <w:pStyle w:val="ConsPlusNormal"/>
            </w:pPr>
            <w:r>
              <w:t xml:space="preserve">Контрольное событие "Размещение сообщений о проведении мероприятий, направленных на повышение финансовой грамотности населения области на сайте министерства финансов Оренбургской области в информационно-телекоммуникационной сети </w:t>
            </w:r>
            <w:r>
              <w:lastRenderedPageBreak/>
              <w:t>"Интернет"</w:t>
            </w:r>
          </w:p>
        </w:tc>
        <w:tc>
          <w:tcPr>
            <w:tcW w:w="2977" w:type="dxa"/>
          </w:tcPr>
          <w:p w:rsidR="009F6900" w:rsidRDefault="009F6900">
            <w:pPr>
              <w:pStyle w:val="ConsPlusNormal"/>
              <w:jc w:val="center"/>
            </w:pPr>
            <w:r>
              <w:lastRenderedPageBreak/>
              <w:t>Полькин Евгений Николаевич - начальник отдела управления государственным долгом министерства финансов Оренбургской области;</w:t>
            </w:r>
          </w:p>
          <w:p w:rsidR="009F6900" w:rsidRDefault="009F6900">
            <w:pPr>
              <w:pStyle w:val="ConsPlusNormal"/>
              <w:jc w:val="center"/>
            </w:pPr>
            <w:r>
              <w:t xml:space="preserve">Савенкова Жанна Владимировна - заместитель начальника отдела </w:t>
            </w:r>
            <w:r>
              <w:lastRenderedPageBreak/>
              <w:t>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31.12.2021</w:t>
            </w:r>
          </w:p>
        </w:tc>
        <w:tc>
          <w:tcPr>
            <w:tcW w:w="2891" w:type="dxa"/>
          </w:tcPr>
          <w:p w:rsidR="009F6900" w:rsidRDefault="009F6900">
            <w:pPr>
              <w:pStyle w:val="ConsPlusNormal"/>
            </w:pPr>
            <w:r>
              <w:t>отсутствие организации мероприятий, направленных на повышение финансовой грамотности населения области;</w:t>
            </w:r>
          </w:p>
          <w:p w:rsidR="009F6900" w:rsidRDefault="009F6900">
            <w:pPr>
              <w:pStyle w:val="ConsPlusNormal"/>
            </w:pPr>
            <w:r>
              <w:t>возникновение технических неисправностей</w:t>
            </w:r>
          </w:p>
        </w:tc>
      </w:tr>
    </w:tbl>
    <w:p w:rsidR="009F6900" w:rsidRDefault="009F6900">
      <w:pPr>
        <w:sectPr w:rsidR="009F6900">
          <w:pgSz w:w="16838" w:h="11905" w:orient="landscape"/>
          <w:pgMar w:top="1701" w:right="1134" w:bottom="850" w:left="1134" w:header="0" w:footer="0" w:gutter="0"/>
          <w:cols w:space="720"/>
        </w:sectPr>
      </w:pPr>
    </w:p>
    <w:p w:rsidR="009F6900" w:rsidRDefault="009F6900">
      <w:pPr>
        <w:pStyle w:val="ConsPlusNormal"/>
        <w:jc w:val="both"/>
      </w:pPr>
    </w:p>
    <w:p w:rsidR="009F6900" w:rsidRDefault="009F6900">
      <w:pPr>
        <w:pStyle w:val="ConsPlusTitle"/>
        <w:jc w:val="center"/>
        <w:outlineLvl w:val="2"/>
      </w:pPr>
      <w:r>
        <w:t>План</w:t>
      </w:r>
    </w:p>
    <w:p w:rsidR="009F6900" w:rsidRDefault="009F6900">
      <w:pPr>
        <w:pStyle w:val="ConsPlusTitle"/>
        <w:jc w:val="center"/>
      </w:pPr>
      <w:r>
        <w:t>реализации Программы на 2022 год</w:t>
      </w:r>
    </w:p>
    <w:p w:rsidR="009F6900" w:rsidRDefault="009F69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3543"/>
        <w:gridCol w:w="2977"/>
        <w:gridCol w:w="1757"/>
        <w:gridCol w:w="1843"/>
        <w:gridCol w:w="2381"/>
        <w:gridCol w:w="2891"/>
      </w:tblGrid>
      <w:tr w:rsidR="009F6900">
        <w:tc>
          <w:tcPr>
            <w:tcW w:w="680" w:type="dxa"/>
          </w:tcPr>
          <w:p w:rsidR="009F6900" w:rsidRDefault="009F6900">
            <w:pPr>
              <w:pStyle w:val="ConsPlusNormal"/>
              <w:jc w:val="center"/>
            </w:pPr>
            <w:r>
              <w:t>N п/п</w:t>
            </w:r>
          </w:p>
        </w:tc>
        <w:tc>
          <w:tcPr>
            <w:tcW w:w="3543" w:type="dxa"/>
          </w:tcPr>
          <w:p w:rsidR="009F6900" w:rsidRDefault="009F6900">
            <w:pPr>
              <w:pStyle w:val="ConsPlusNormal"/>
              <w:jc w:val="center"/>
            </w:pPr>
            <w:r>
              <w:t>Наименование элемента</w:t>
            </w:r>
          </w:p>
        </w:tc>
        <w:tc>
          <w:tcPr>
            <w:tcW w:w="2977" w:type="dxa"/>
          </w:tcPr>
          <w:p w:rsidR="009F6900" w:rsidRDefault="009F6900">
            <w:pPr>
              <w:pStyle w:val="ConsPlusNormal"/>
              <w:jc w:val="center"/>
            </w:pPr>
            <w:r>
              <w:t>Фамилия, имя, отчество, наименование должности лица, ответственного за реализацию основного мероприятия (достижение значения показателя (индикатора), наступление контрольного события) Программы</w:t>
            </w:r>
          </w:p>
        </w:tc>
        <w:tc>
          <w:tcPr>
            <w:tcW w:w="1757" w:type="dxa"/>
          </w:tcPr>
          <w:p w:rsidR="009F6900" w:rsidRDefault="009F6900">
            <w:pPr>
              <w:pStyle w:val="ConsPlusNormal"/>
              <w:jc w:val="center"/>
            </w:pPr>
            <w:r>
              <w:t>Единица измерения</w:t>
            </w:r>
          </w:p>
        </w:tc>
        <w:tc>
          <w:tcPr>
            <w:tcW w:w="1843" w:type="dxa"/>
          </w:tcPr>
          <w:p w:rsidR="009F6900" w:rsidRDefault="009F6900">
            <w:pPr>
              <w:pStyle w:val="ConsPlusNormal"/>
              <w:jc w:val="center"/>
            </w:pPr>
            <w:r>
              <w:t>Плановое значение показателя</w:t>
            </w:r>
          </w:p>
          <w:p w:rsidR="009F6900" w:rsidRDefault="009F6900">
            <w:pPr>
              <w:pStyle w:val="ConsPlusNormal"/>
              <w:jc w:val="center"/>
            </w:pPr>
            <w:r>
              <w:t>(индикатора)</w:t>
            </w:r>
          </w:p>
        </w:tc>
        <w:tc>
          <w:tcPr>
            <w:tcW w:w="2381" w:type="dxa"/>
          </w:tcPr>
          <w:p w:rsidR="009F6900" w:rsidRDefault="009F6900">
            <w:pPr>
              <w:pStyle w:val="ConsPlusNormal"/>
              <w:jc w:val="center"/>
            </w:pPr>
            <w:r>
              <w:t>Дата наступления контрольного события</w:t>
            </w:r>
          </w:p>
        </w:tc>
        <w:tc>
          <w:tcPr>
            <w:tcW w:w="2891" w:type="dxa"/>
          </w:tcPr>
          <w:p w:rsidR="009F6900" w:rsidRDefault="009F6900">
            <w:pPr>
              <w:pStyle w:val="ConsPlusNormal"/>
              <w:jc w:val="center"/>
            </w:pPr>
            <w:r>
              <w:t>Связь со значением оценки рисков</w:t>
            </w:r>
          </w:p>
        </w:tc>
      </w:tr>
      <w:tr w:rsidR="009F6900">
        <w:tc>
          <w:tcPr>
            <w:tcW w:w="680" w:type="dxa"/>
          </w:tcPr>
          <w:p w:rsidR="009F6900" w:rsidRDefault="009F6900">
            <w:pPr>
              <w:pStyle w:val="ConsPlusNormal"/>
              <w:jc w:val="center"/>
            </w:pPr>
            <w:r>
              <w:t>1</w:t>
            </w:r>
          </w:p>
        </w:tc>
        <w:tc>
          <w:tcPr>
            <w:tcW w:w="3543" w:type="dxa"/>
          </w:tcPr>
          <w:p w:rsidR="009F6900" w:rsidRDefault="009F6900">
            <w:pPr>
              <w:pStyle w:val="ConsPlusNormal"/>
              <w:jc w:val="center"/>
            </w:pPr>
            <w:r>
              <w:t>2</w:t>
            </w:r>
          </w:p>
        </w:tc>
        <w:tc>
          <w:tcPr>
            <w:tcW w:w="2977" w:type="dxa"/>
          </w:tcPr>
          <w:p w:rsidR="009F6900" w:rsidRDefault="009F6900">
            <w:pPr>
              <w:pStyle w:val="ConsPlusNormal"/>
              <w:jc w:val="center"/>
            </w:pPr>
            <w:r>
              <w:t>3</w:t>
            </w:r>
          </w:p>
        </w:tc>
        <w:tc>
          <w:tcPr>
            <w:tcW w:w="1757" w:type="dxa"/>
          </w:tcPr>
          <w:p w:rsidR="009F6900" w:rsidRDefault="009F6900">
            <w:pPr>
              <w:pStyle w:val="ConsPlusNormal"/>
              <w:jc w:val="center"/>
            </w:pPr>
            <w:r>
              <w:t>4</w:t>
            </w:r>
          </w:p>
        </w:tc>
        <w:tc>
          <w:tcPr>
            <w:tcW w:w="1843" w:type="dxa"/>
          </w:tcPr>
          <w:p w:rsidR="009F6900" w:rsidRDefault="009F6900">
            <w:pPr>
              <w:pStyle w:val="ConsPlusNormal"/>
              <w:jc w:val="center"/>
            </w:pPr>
            <w:r>
              <w:t>5</w:t>
            </w:r>
          </w:p>
        </w:tc>
        <w:tc>
          <w:tcPr>
            <w:tcW w:w="2381" w:type="dxa"/>
          </w:tcPr>
          <w:p w:rsidR="009F6900" w:rsidRDefault="009F6900">
            <w:pPr>
              <w:pStyle w:val="ConsPlusNormal"/>
              <w:jc w:val="center"/>
            </w:pPr>
            <w:r>
              <w:t>6</w:t>
            </w:r>
          </w:p>
        </w:tc>
        <w:tc>
          <w:tcPr>
            <w:tcW w:w="2891" w:type="dxa"/>
          </w:tcPr>
          <w:p w:rsidR="009F6900" w:rsidRDefault="009F6900">
            <w:pPr>
              <w:pStyle w:val="ConsPlusNormal"/>
              <w:jc w:val="center"/>
            </w:pPr>
            <w:r>
              <w:t>7</w:t>
            </w:r>
          </w:p>
        </w:tc>
      </w:tr>
      <w:tr w:rsidR="009F6900">
        <w:tc>
          <w:tcPr>
            <w:tcW w:w="680" w:type="dxa"/>
          </w:tcPr>
          <w:p w:rsidR="009F6900" w:rsidRDefault="009F6900">
            <w:pPr>
              <w:pStyle w:val="ConsPlusNormal"/>
              <w:jc w:val="center"/>
              <w:outlineLvl w:val="3"/>
            </w:pPr>
            <w:r>
              <w:t>1.</w:t>
            </w:r>
          </w:p>
        </w:tc>
        <w:tc>
          <w:tcPr>
            <w:tcW w:w="3543" w:type="dxa"/>
          </w:tcPr>
          <w:p w:rsidR="009F6900" w:rsidRDefault="009F6900">
            <w:pPr>
              <w:pStyle w:val="ConsPlusNormal"/>
            </w:pPr>
            <w:r>
              <w:t>Государственная программа "Управление государственными финансами и государственным долгом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outlineLvl w:val="4"/>
            </w:pPr>
            <w:r>
              <w:t>2.</w:t>
            </w:r>
          </w:p>
        </w:tc>
        <w:tc>
          <w:tcPr>
            <w:tcW w:w="3543" w:type="dxa"/>
          </w:tcPr>
          <w:p w:rsidR="009F6900" w:rsidRDefault="009F6900">
            <w:pPr>
              <w:pStyle w:val="ConsPlusNormal"/>
            </w:pPr>
            <w:r>
              <w:t>Подпрограмма "Создание организационных условий для составления и исполнения областного бюджета"</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3.</w:t>
            </w:r>
          </w:p>
        </w:tc>
        <w:tc>
          <w:tcPr>
            <w:tcW w:w="3543" w:type="dxa"/>
          </w:tcPr>
          <w:p w:rsidR="009F6900" w:rsidRDefault="009F6900">
            <w:pPr>
              <w:pStyle w:val="ConsPlusNormal"/>
            </w:pPr>
            <w:r>
              <w:t>Основное мероприятие 1 "Организация составления и исполнения областного бюджета"</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4.</w:t>
            </w:r>
          </w:p>
        </w:tc>
        <w:tc>
          <w:tcPr>
            <w:tcW w:w="3543" w:type="dxa"/>
          </w:tcPr>
          <w:p w:rsidR="009F6900" w:rsidRDefault="009F6900">
            <w:pPr>
              <w:pStyle w:val="ConsPlusNormal"/>
            </w:pPr>
            <w:r>
              <w:t>Показатель (индикатор) "Исполнение областного бюджета по налоговым и неналоговым доходам"</w:t>
            </w:r>
          </w:p>
        </w:tc>
        <w:tc>
          <w:tcPr>
            <w:tcW w:w="2977" w:type="dxa"/>
          </w:tcPr>
          <w:p w:rsidR="009F6900" w:rsidRDefault="009F6900">
            <w:pPr>
              <w:pStyle w:val="ConsPlusNormal"/>
              <w:jc w:val="center"/>
            </w:pPr>
            <w:r>
              <w:t>Юсупова Елена Петровна - начальник управления налоговой политики министерства финансов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100,0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нестабильность финансовой ситуации в Оренбургской области;</w:t>
            </w:r>
          </w:p>
          <w:p w:rsidR="009F6900" w:rsidRDefault="009F6900">
            <w:pPr>
              <w:pStyle w:val="ConsPlusNormal"/>
            </w:pPr>
            <w:r>
              <w:t xml:space="preserve">изменение законодательства </w:t>
            </w:r>
            <w:r>
              <w:lastRenderedPageBreak/>
              <w:t>Российской Федерации и Оренбургской области в бюджетной и налоговой сферах</w:t>
            </w:r>
          </w:p>
        </w:tc>
      </w:tr>
      <w:tr w:rsidR="009F6900">
        <w:tc>
          <w:tcPr>
            <w:tcW w:w="680" w:type="dxa"/>
          </w:tcPr>
          <w:p w:rsidR="009F6900" w:rsidRDefault="009F6900">
            <w:pPr>
              <w:pStyle w:val="ConsPlusNormal"/>
              <w:jc w:val="center"/>
            </w:pPr>
            <w:r>
              <w:lastRenderedPageBreak/>
              <w:t>5.</w:t>
            </w:r>
          </w:p>
        </w:tc>
        <w:tc>
          <w:tcPr>
            <w:tcW w:w="3543" w:type="dxa"/>
          </w:tcPr>
          <w:p w:rsidR="009F6900" w:rsidRDefault="009F6900">
            <w:pPr>
              <w:pStyle w:val="ConsPlusNormal"/>
            </w:pPr>
            <w:r>
              <w:t>Контрольное событие "Участие в работе межведомственной комиссии по вопросам уплаты налогов и сокращения убыточности организаций"</w:t>
            </w:r>
          </w:p>
        </w:tc>
        <w:tc>
          <w:tcPr>
            <w:tcW w:w="2977" w:type="dxa"/>
          </w:tcPr>
          <w:p w:rsidR="009F6900" w:rsidRDefault="009F6900">
            <w:pPr>
              <w:pStyle w:val="ConsPlusNormal"/>
              <w:jc w:val="center"/>
            </w:pPr>
            <w:r>
              <w:t>Юсупова Елена Петровна - начальник управления налоговой политики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в соответствии с планом работы межведомственной комиссии по вопросам уплаты налогов и сокращения убыточности организаций</w:t>
            </w:r>
          </w:p>
        </w:tc>
        <w:tc>
          <w:tcPr>
            <w:tcW w:w="2891" w:type="dxa"/>
          </w:tcPr>
          <w:p w:rsidR="009F6900" w:rsidRDefault="009F6900">
            <w:pPr>
              <w:pStyle w:val="ConsPlusNormal"/>
            </w:pPr>
            <w:r>
              <w:t>непредставление, несвоевременное представление, представление неверных данных организациями</w:t>
            </w:r>
          </w:p>
        </w:tc>
      </w:tr>
      <w:tr w:rsidR="009F6900">
        <w:tc>
          <w:tcPr>
            <w:tcW w:w="680" w:type="dxa"/>
          </w:tcPr>
          <w:p w:rsidR="009F6900" w:rsidRDefault="009F6900">
            <w:pPr>
              <w:pStyle w:val="ConsPlusNormal"/>
              <w:jc w:val="center"/>
            </w:pPr>
            <w:r>
              <w:t>6.</w:t>
            </w:r>
          </w:p>
        </w:tc>
        <w:tc>
          <w:tcPr>
            <w:tcW w:w="3543" w:type="dxa"/>
          </w:tcPr>
          <w:p w:rsidR="009F6900" w:rsidRDefault="009F6900">
            <w:pPr>
              <w:pStyle w:val="ConsPlusNormal"/>
            </w:pPr>
            <w:r>
              <w:t>Показатель (индикатор) "Исполнение областного бюджета по расходам"</w:t>
            </w:r>
          </w:p>
        </w:tc>
        <w:tc>
          <w:tcPr>
            <w:tcW w:w="2977" w:type="dxa"/>
          </w:tcPr>
          <w:p w:rsidR="009F6900" w:rsidRDefault="009F6900">
            <w:pPr>
              <w:pStyle w:val="ConsPlusNormal"/>
              <w:jc w:val="center"/>
            </w:pPr>
            <w:r>
              <w:t>Суетина Светлана Алексеевна - начальник управления казначейского исполнения бюджета министерства финансов Оренбургской области;</w:t>
            </w:r>
          </w:p>
          <w:p w:rsidR="009F6900" w:rsidRDefault="009F6900">
            <w:pPr>
              <w:pStyle w:val="ConsPlusNormal"/>
              <w:jc w:val="center"/>
            </w:pPr>
            <w:r>
              <w:t>Комаров Александр Сергеевич - заместитель начальника управления бюджетной политики и межбюджетных отношений министерства финансов Оренбургской области;</w:t>
            </w:r>
          </w:p>
          <w:p w:rsidR="009F6900" w:rsidRDefault="009F6900">
            <w:pPr>
              <w:pStyle w:val="ConsPlusNormal"/>
              <w:jc w:val="center"/>
            </w:pPr>
            <w:r>
              <w:t>Лупандина Надежда Александровна - начальник управления бюджетной политики в отраслях социальной сферы министерства финансов Оренбургской области;</w:t>
            </w:r>
          </w:p>
          <w:p w:rsidR="009F6900" w:rsidRDefault="009F6900">
            <w:pPr>
              <w:pStyle w:val="ConsPlusNormal"/>
              <w:jc w:val="center"/>
            </w:pPr>
            <w:r>
              <w:lastRenderedPageBreak/>
              <w:t>Яковлева Наталья Алексеевна - начальник управления бюджетной политики в отраслях экономики министерства финансов Оренбургской области;</w:t>
            </w:r>
          </w:p>
          <w:p w:rsidR="009F6900" w:rsidRDefault="009F6900">
            <w:pPr>
              <w:pStyle w:val="ConsPlusNormal"/>
              <w:jc w:val="center"/>
            </w:pPr>
            <w:r>
              <w:t>Уткина Татьяна Викторовна - начальник отдела методологии планирования расходов на управление министерства финансов Оренбургской области;</w:t>
            </w:r>
          </w:p>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lastRenderedPageBreak/>
              <w:t>процентов</w:t>
            </w:r>
          </w:p>
        </w:tc>
        <w:tc>
          <w:tcPr>
            <w:tcW w:w="1843" w:type="dxa"/>
          </w:tcPr>
          <w:p w:rsidR="009F6900" w:rsidRDefault="009F6900">
            <w:pPr>
              <w:pStyle w:val="ConsPlusNormal"/>
              <w:jc w:val="center"/>
            </w:pPr>
            <w:r>
              <w:t>98,0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нестабильность финансовой ситуации в Оренбургской области;</w:t>
            </w:r>
          </w:p>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p w:rsidR="009F6900" w:rsidRDefault="009F6900">
            <w:pPr>
              <w:pStyle w:val="ConsPlusNormal"/>
            </w:pPr>
            <w:r>
              <w:t>длительность процедур согласования документов;</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lastRenderedPageBreak/>
              <w:t>7.</w:t>
            </w:r>
          </w:p>
        </w:tc>
        <w:tc>
          <w:tcPr>
            <w:tcW w:w="3543" w:type="dxa"/>
          </w:tcPr>
          <w:p w:rsidR="009F6900" w:rsidRDefault="009F6900">
            <w:pPr>
              <w:pStyle w:val="ConsPlusNormal"/>
            </w:pPr>
            <w:r>
              <w:t>Контрольное событие 1 "Осуществление проверки реестров расходных обязательств главных распорядителей средств областного бюджета, подлежащих исполнению за счет бюджетных ассигнований областного бюджета"</w:t>
            </w:r>
          </w:p>
        </w:tc>
        <w:tc>
          <w:tcPr>
            <w:tcW w:w="2977" w:type="dxa"/>
          </w:tcPr>
          <w:p w:rsidR="009F6900" w:rsidRDefault="009F6900">
            <w:pPr>
              <w:pStyle w:val="ConsPlusNormal"/>
              <w:jc w:val="center"/>
            </w:pPr>
            <w:r>
              <w:t>Лупандина Надежда Александровна - начальник управления бюджетной политики в отраслях социальной сферы министерства финансов Оренбургской области;</w:t>
            </w:r>
          </w:p>
          <w:p w:rsidR="009F6900" w:rsidRDefault="009F6900">
            <w:pPr>
              <w:pStyle w:val="ConsPlusNormal"/>
              <w:jc w:val="center"/>
            </w:pPr>
            <w:r>
              <w:t>Яковлева Наталья Алексеевна - начальник управления бюджетной политики в отраслях экономики министерства финансов Оренбургской области;</w:t>
            </w:r>
          </w:p>
          <w:p w:rsidR="009F6900" w:rsidRDefault="009F6900">
            <w:pPr>
              <w:pStyle w:val="ConsPlusNormal"/>
              <w:jc w:val="center"/>
            </w:pPr>
            <w:r>
              <w:t xml:space="preserve">Уткина Татьяна Викторовна - начальник отдела </w:t>
            </w:r>
            <w:r>
              <w:lastRenderedPageBreak/>
              <w:t>методологии планирования расходов на управление министерства финансов Оренбургской области;</w:t>
            </w:r>
          </w:p>
          <w:p w:rsidR="009F6900" w:rsidRDefault="009F6900">
            <w:pPr>
              <w:pStyle w:val="ConsPlusNormal"/>
              <w:jc w:val="center"/>
            </w:pPr>
            <w:r>
              <w:t>Подкорытов Денис Анатольевич - консультант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25.05.2022,</w:t>
            </w:r>
          </w:p>
          <w:p w:rsidR="009F6900" w:rsidRDefault="009F6900">
            <w:pPr>
              <w:pStyle w:val="ConsPlusNormal"/>
              <w:jc w:val="center"/>
            </w:pPr>
            <w:r>
              <w:t>20.10.2022</w:t>
            </w:r>
          </w:p>
        </w:tc>
        <w:tc>
          <w:tcPr>
            <w:tcW w:w="2891" w:type="dxa"/>
          </w:tcPr>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p w:rsidR="009F6900" w:rsidRDefault="009F6900">
            <w:pPr>
              <w:pStyle w:val="ConsPlusNormal"/>
            </w:pPr>
            <w:r>
              <w:t>непредставление, несвоевременное представление, представление неверных данных организациями;</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lastRenderedPageBreak/>
              <w:t>8.</w:t>
            </w:r>
          </w:p>
        </w:tc>
        <w:tc>
          <w:tcPr>
            <w:tcW w:w="3543" w:type="dxa"/>
          </w:tcPr>
          <w:p w:rsidR="009F6900" w:rsidRDefault="009F6900">
            <w:pPr>
              <w:pStyle w:val="ConsPlusNormal"/>
            </w:pPr>
            <w:r>
              <w:t>Контрольное событие 2 "Формирование сводного реестра расходных обязательств Оренбургской области, подлежащих исполнению за счет бюджетных ассигнований областного бюджета"</w:t>
            </w:r>
          </w:p>
        </w:tc>
        <w:tc>
          <w:tcPr>
            <w:tcW w:w="2977" w:type="dxa"/>
          </w:tcPr>
          <w:p w:rsidR="009F6900" w:rsidRDefault="009F6900">
            <w:pPr>
              <w:pStyle w:val="ConsPlusNormal"/>
              <w:jc w:val="center"/>
            </w:pPr>
            <w:r>
              <w:t>Подкорытов Денис Анатольевич - консультант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15.06.2022,</w:t>
            </w:r>
          </w:p>
          <w:p w:rsidR="009F6900" w:rsidRDefault="009F6900">
            <w:pPr>
              <w:pStyle w:val="ConsPlusNormal"/>
              <w:jc w:val="center"/>
            </w:pPr>
            <w:r>
              <w:t>31.10.2022</w:t>
            </w:r>
          </w:p>
        </w:tc>
        <w:tc>
          <w:tcPr>
            <w:tcW w:w="2891" w:type="dxa"/>
          </w:tcPr>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p w:rsidR="009F6900" w:rsidRDefault="009F6900">
            <w:pPr>
              <w:pStyle w:val="ConsPlusNormal"/>
            </w:pPr>
            <w:r>
              <w:t>непредставление, несвоевременное представление, представление неверных данных организациями;</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t>9.</w:t>
            </w:r>
          </w:p>
        </w:tc>
        <w:tc>
          <w:tcPr>
            <w:tcW w:w="3543" w:type="dxa"/>
          </w:tcPr>
          <w:p w:rsidR="009F6900" w:rsidRDefault="009F6900">
            <w:pPr>
              <w:pStyle w:val="ConsPlusNormal"/>
            </w:pPr>
            <w:r>
              <w:t>Контрольное событие 3 "Представление проекта закона Оренбургской области о внесении изменений в областной бюджет на 2022 год и на плановый период 2023 и 2024 годов в Законодательное Собрание Оренбургской области"</w:t>
            </w:r>
          </w:p>
        </w:tc>
        <w:tc>
          <w:tcPr>
            <w:tcW w:w="2977" w:type="dxa"/>
          </w:tcPr>
          <w:p w:rsidR="009F6900" w:rsidRDefault="009F6900">
            <w:pPr>
              <w:pStyle w:val="ConsPlusNormal"/>
              <w:jc w:val="center"/>
            </w:pPr>
            <w:r>
              <w:t>Подкорытов Денис Анатольевич - консультант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по мере необходимости уточнения областного бюджета</w:t>
            </w:r>
          </w:p>
        </w:tc>
        <w:tc>
          <w:tcPr>
            <w:tcW w:w="2891" w:type="dxa"/>
          </w:tcPr>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lastRenderedPageBreak/>
              <w:t>10.</w:t>
            </w:r>
          </w:p>
        </w:tc>
        <w:tc>
          <w:tcPr>
            <w:tcW w:w="3543" w:type="dxa"/>
          </w:tcPr>
          <w:p w:rsidR="009F6900" w:rsidRDefault="009F6900">
            <w:pPr>
              <w:pStyle w:val="ConsPlusNormal"/>
            </w:pPr>
            <w:r>
              <w:t>Основное мероприятие 4 "Стабилизация финансовой ситуации и финансовое обеспечение непредвиденных расходов в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11.</w:t>
            </w:r>
          </w:p>
        </w:tc>
        <w:tc>
          <w:tcPr>
            <w:tcW w:w="3543" w:type="dxa"/>
          </w:tcPr>
          <w:p w:rsidR="009F6900" w:rsidRDefault="009F6900">
            <w:pPr>
              <w:pStyle w:val="ConsPlusNormal"/>
            </w:pPr>
            <w:r>
              <w:t>Показатель (индикатор) "Отношение объема просроченной кредиторской задолженности по обязательствам областного бюджета к общему объему расходов областного бюджета"</w:t>
            </w:r>
          </w:p>
        </w:tc>
        <w:tc>
          <w:tcPr>
            <w:tcW w:w="2977" w:type="dxa"/>
          </w:tcPr>
          <w:p w:rsidR="009F6900" w:rsidRDefault="009F6900">
            <w:pPr>
              <w:pStyle w:val="ConsPlusNormal"/>
              <w:jc w:val="center"/>
            </w:pPr>
            <w:r>
              <w:t>Белякова Татьяна Николаевна - начальник управления бухгалтерского учета и отчетности по бюджету министерства финансов Оренбургской области;</w:t>
            </w:r>
          </w:p>
          <w:p w:rsidR="009F6900" w:rsidRDefault="009F6900">
            <w:pPr>
              <w:pStyle w:val="ConsPlusNormal"/>
              <w:jc w:val="center"/>
            </w:pPr>
            <w:r>
              <w:t>Суетина Светлана Алексеевна - начальник управления казначейского исполнения бюджета министерства финансов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0,0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риск возникновения просроченной кредиторской задолженности;</w:t>
            </w:r>
          </w:p>
          <w:p w:rsidR="009F6900" w:rsidRDefault="009F6900">
            <w:pPr>
              <w:pStyle w:val="ConsPlusNormal"/>
            </w:pPr>
            <w:r>
              <w:t>несвоевременное представление главными распорядителями средств областного бюджета сведений о состоянии просроченной кредиторской задолженности</w:t>
            </w:r>
          </w:p>
        </w:tc>
      </w:tr>
      <w:tr w:rsidR="009F6900">
        <w:tc>
          <w:tcPr>
            <w:tcW w:w="680" w:type="dxa"/>
          </w:tcPr>
          <w:p w:rsidR="009F6900" w:rsidRDefault="009F6900">
            <w:pPr>
              <w:pStyle w:val="ConsPlusNormal"/>
              <w:jc w:val="center"/>
            </w:pPr>
            <w:r>
              <w:t>12.</w:t>
            </w:r>
          </w:p>
        </w:tc>
        <w:tc>
          <w:tcPr>
            <w:tcW w:w="3543" w:type="dxa"/>
          </w:tcPr>
          <w:p w:rsidR="009F6900" w:rsidRDefault="009F6900">
            <w:pPr>
              <w:pStyle w:val="ConsPlusNormal"/>
            </w:pPr>
            <w:r>
              <w:t>Контрольное событие "Проведение мониторинга просроченной кредиторской задолженности"</w:t>
            </w:r>
          </w:p>
        </w:tc>
        <w:tc>
          <w:tcPr>
            <w:tcW w:w="2977" w:type="dxa"/>
          </w:tcPr>
          <w:p w:rsidR="009F6900" w:rsidRDefault="009F6900">
            <w:pPr>
              <w:pStyle w:val="ConsPlusNormal"/>
              <w:jc w:val="center"/>
            </w:pPr>
            <w:r>
              <w:t>Белякова Татьяна Николаевна - начальник управления бухгалтерского учета и отчетности по бюджету министерства финансов Оренбургской области;</w:t>
            </w:r>
          </w:p>
          <w:p w:rsidR="009F6900" w:rsidRDefault="009F6900">
            <w:pPr>
              <w:pStyle w:val="ConsPlusNormal"/>
              <w:jc w:val="center"/>
            </w:pPr>
            <w:r>
              <w:t>Суетина Светлана Алексеевна - начальник управления казначейского исполнения бюджета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ежемесячно, до 15 числа месяца, следующего за отчетным периодом</w:t>
            </w:r>
          </w:p>
        </w:tc>
        <w:tc>
          <w:tcPr>
            <w:tcW w:w="2891" w:type="dxa"/>
          </w:tcPr>
          <w:p w:rsidR="009F6900" w:rsidRDefault="009F6900">
            <w:pPr>
              <w:pStyle w:val="ConsPlusNormal"/>
            </w:pPr>
            <w:r>
              <w:t>риск возникновения просроченной кредиторской задолженности;</w:t>
            </w:r>
          </w:p>
          <w:p w:rsidR="009F6900" w:rsidRDefault="009F6900">
            <w:pPr>
              <w:pStyle w:val="ConsPlusNormal"/>
            </w:pPr>
            <w:r>
              <w:t>несвоевременное представление главными распорядителями средств областного бюджета сведений о состоянии просроченной кредиторской задолженности</w:t>
            </w:r>
          </w:p>
        </w:tc>
      </w:tr>
      <w:tr w:rsidR="009F6900">
        <w:tc>
          <w:tcPr>
            <w:tcW w:w="680" w:type="dxa"/>
          </w:tcPr>
          <w:p w:rsidR="009F6900" w:rsidRDefault="009F6900">
            <w:pPr>
              <w:pStyle w:val="ConsPlusNormal"/>
              <w:jc w:val="center"/>
              <w:outlineLvl w:val="4"/>
            </w:pPr>
            <w:r>
              <w:t>13.</w:t>
            </w:r>
          </w:p>
        </w:tc>
        <w:tc>
          <w:tcPr>
            <w:tcW w:w="3543" w:type="dxa"/>
          </w:tcPr>
          <w:p w:rsidR="009F6900" w:rsidRDefault="009F6900">
            <w:pPr>
              <w:pStyle w:val="ConsPlusNormal"/>
            </w:pPr>
            <w:r>
              <w:t xml:space="preserve">Подпрограмма 2 "Повышение финансовой самостоятельности </w:t>
            </w:r>
            <w:r>
              <w:lastRenderedPageBreak/>
              <w:t>местных бюджетов"</w:t>
            </w:r>
          </w:p>
        </w:tc>
        <w:tc>
          <w:tcPr>
            <w:tcW w:w="2977" w:type="dxa"/>
          </w:tcPr>
          <w:p w:rsidR="009F6900" w:rsidRDefault="009F6900">
            <w:pPr>
              <w:pStyle w:val="ConsPlusNormal"/>
              <w:jc w:val="center"/>
            </w:pPr>
            <w:r>
              <w:lastRenderedPageBreak/>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lastRenderedPageBreak/>
              <w:t>14.</w:t>
            </w:r>
          </w:p>
        </w:tc>
        <w:tc>
          <w:tcPr>
            <w:tcW w:w="3543" w:type="dxa"/>
          </w:tcPr>
          <w:p w:rsidR="009F6900" w:rsidRDefault="009F6900">
            <w:pPr>
              <w:pStyle w:val="ConsPlusNormal"/>
            </w:pPr>
            <w:r>
              <w:t>Основное мероприятие 1 "Выравнивание бюджетной обеспеченности муниципальных образований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15.</w:t>
            </w:r>
          </w:p>
        </w:tc>
        <w:tc>
          <w:tcPr>
            <w:tcW w:w="3543" w:type="dxa"/>
          </w:tcPr>
          <w:p w:rsidR="009F6900" w:rsidRDefault="009F6900">
            <w:pPr>
              <w:pStyle w:val="ConsPlusNormal"/>
            </w:pPr>
            <w:r>
              <w:t>Показатель (индикатор) 1 "Среднедушевые доходы бюджетов городских округов области"</w:t>
            </w:r>
          </w:p>
        </w:tc>
        <w:tc>
          <w:tcPr>
            <w:tcW w:w="2977" w:type="dxa"/>
          </w:tcPr>
          <w:p w:rsidR="009F6900" w:rsidRDefault="009F6900">
            <w:pPr>
              <w:pStyle w:val="ConsPlusNormal"/>
              <w:jc w:val="center"/>
            </w:pPr>
            <w:r>
              <w:t>Комаров Александр Сергеевич - заместитель начальника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t>рублей на 1 человека</w:t>
            </w:r>
          </w:p>
        </w:tc>
        <w:tc>
          <w:tcPr>
            <w:tcW w:w="1843" w:type="dxa"/>
          </w:tcPr>
          <w:p w:rsidR="009F6900" w:rsidRDefault="009F6900">
            <w:pPr>
              <w:pStyle w:val="ConsPlusNormal"/>
              <w:jc w:val="center"/>
            </w:pPr>
            <w:r>
              <w:t>9743,2</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нестабильность финансовой ситуации в Оренбургской области;</w:t>
            </w:r>
          </w:p>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tc>
      </w:tr>
      <w:tr w:rsidR="009F6900">
        <w:tc>
          <w:tcPr>
            <w:tcW w:w="680" w:type="dxa"/>
          </w:tcPr>
          <w:p w:rsidR="009F6900" w:rsidRDefault="009F6900">
            <w:pPr>
              <w:pStyle w:val="ConsPlusNormal"/>
              <w:jc w:val="center"/>
            </w:pPr>
            <w:r>
              <w:t>16.</w:t>
            </w:r>
          </w:p>
        </w:tc>
        <w:tc>
          <w:tcPr>
            <w:tcW w:w="3543" w:type="dxa"/>
          </w:tcPr>
          <w:p w:rsidR="009F6900" w:rsidRDefault="009F6900">
            <w:pPr>
              <w:pStyle w:val="ConsPlusNormal"/>
            </w:pPr>
            <w:r>
              <w:t>Показатель (индикатор) 2 "Среднедушевые доходы бюджетов муниципальных районов области"</w:t>
            </w:r>
          </w:p>
        </w:tc>
        <w:tc>
          <w:tcPr>
            <w:tcW w:w="2977" w:type="dxa"/>
          </w:tcPr>
          <w:p w:rsidR="009F6900" w:rsidRDefault="009F6900">
            <w:pPr>
              <w:pStyle w:val="ConsPlusNormal"/>
              <w:jc w:val="center"/>
            </w:pPr>
            <w:r>
              <w:t>Комаров Александр Сергеевич - заместитель начальника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t>рублей на 1 человека</w:t>
            </w:r>
          </w:p>
        </w:tc>
        <w:tc>
          <w:tcPr>
            <w:tcW w:w="1843" w:type="dxa"/>
          </w:tcPr>
          <w:p w:rsidR="009F6900" w:rsidRDefault="009F6900">
            <w:pPr>
              <w:pStyle w:val="ConsPlusNormal"/>
              <w:jc w:val="center"/>
            </w:pPr>
            <w:r>
              <w:t>13692,6</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нестабильность финансовой ситуации в Оренбургской области;</w:t>
            </w:r>
          </w:p>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tc>
      </w:tr>
      <w:tr w:rsidR="009F6900">
        <w:tc>
          <w:tcPr>
            <w:tcW w:w="680" w:type="dxa"/>
          </w:tcPr>
          <w:p w:rsidR="009F6900" w:rsidRDefault="009F6900">
            <w:pPr>
              <w:pStyle w:val="ConsPlusNormal"/>
              <w:jc w:val="center"/>
            </w:pPr>
            <w:r>
              <w:t>17.</w:t>
            </w:r>
          </w:p>
        </w:tc>
        <w:tc>
          <w:tcPr>
            <w:tcW w:w="3543" w:type="dxa"/>
          </w:tcPr>
          <w:p w:rsidR="009F6900" w:rsidRDefault="009F6900">
            <w:pPr>
              <w:pStyle w:val="ConsPlusNormal"/>
            </w:pPr>
            <w:r>
              <w:t>Контрольное событие 1 "Расчет критерия выравнивания бюджетной обеспеченности городских округов и муниципальных районов области"</w:t>
            </w:r>
          </w:p>
        </w:tc>
        <w:tc>
          <w:tcPr>
            <w:tcW w:w="2977" w:type="dxa"/>
          </w:tcPr>
          <w:p w:rsidR="009F6900" w:rsidRDefault="009F6900">
            <w:pPr>
              <w:pStyle w:val="ConsPlusNormal"/>
              <w:jc w:val="center"/>
            </w:pPr>
            <w:r>
              <w:t xml:space="preserve">Дахина Юлия Анатольевна - заместитель начальника управления бюджетной политики и межбюджетных отношений министерства финансов Оренбургской </w:t>
            </w:r>
            <w:r>
              <w:lastRenderedPageBreak/>
              <w:t>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01.11.2022</w:t>
            </w:r>
          </w:p>
        </w:tc>
        <w:tc>
          <w:tcPr>
            <w:tcW w:w="2891" w:type="dxa"/>
          </w:tcPr>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p w:rsidR="009F6900" w:rsidRDefault="009F6900">
            <w:pPr>
              <w:pStyle w:val="ConsPlusNormal"/>
            </w:pPr>
            <w:r>
              <w:lastRenderedPageBreak/>
              <w:t>непредставление, несвоевременное представление, представление неверных данных организациями</w:t>
            </w:r>
          </w:p>
        </w:tc>
      </w:tr>
      <w:tr w:rsidR="009F6900">
        <w:tc>
          <w:tcPr>
            <w:tcW w:w="680" w:type="dxa"/>
          </w:tcPr>
          <w:p w:rsidR="009F6900" w:rsidRDefault="009F6900">
            <w:pPr>
              <w:pStyle w:val="ConsPlusNormal"/>
              <w:jc w:val="center"/>
            </w:pPr>
            <w:r>
              <w:lastRenderedPageBreak/>
              <w:t>18.</w:t>
            </w:r>
          </w:p>
        </w:tc>
        <w:tc>
          <w:tcPr>
            <w:tcW w:w="3543" w:type="dxa"/>
          </w:tcPr>
          <w:p w:rsidR="009F6900" w:rsidRDefault="009F6900">
            <w:pPr>
              <w:pStyle w:val="ConsPlusNormal"/>
            </w:pPr>
            <w:r>
              <w:t>Контрольное событие 2 "Расчет критерия выравнивания бюджетной обеспеченности поселений, входящих в состав муниципальных районов области"</w:t>
            </w:r>
          </w:p>
        </w:tc>
        <w:tc>
          <w:tcPr>
            <w:tcW w:w="2977" w:type="dxa"/>
          </w:tcPr>
          <w:p w:rsidR="009F6900" w:rsidRDefault="009F6900">
            <w:pPr>
              <w:pStyle w:val="ConsPlusNormal"/>
              <w:jc w:val="center"/>
            </w:pPr>
            <w:r>
              <w:t>Дахина Юлия Анатольевна - заместитель начальника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01.11.2022</w:t>
            </w:r>
          </w:p>
        </w:tc>
        <w:tc>
          <w:tcPr>
            <w:tcW w:w="2891" w:type="dxa"/>
          </w:tcPr>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p w:rsidR="009F6900" w:rsidRDefault="009F6900">
            <w:pPr>
              <w:pStyle w:val="ConsPlusNormal"/>
            </w:pPr>
            <w:r>
              <w:t>непредставление, несвоевременное представление, представление неверных данных организациями</w:t>
            </w:r>
          </w:p>
        </w:tc>
      </w:tr>
      <w:tr w:rsidR="009F6900">
        <w:tc>
          <w:tcPr>
            <w:tcW w:w="680" w:type="dxa"/>
          </w:tcPr>
          <w:p w:rsidR="009F6900" w:rsidRDefault="009F6900">
            <w:pPr>
              <w:pStyle w:val="ConsPlusNormal"/>
              <w:jc w:val="center"/>
            </w:pPr>
            <w:r>
              <w:t>19.</w:t>
            </w:r>
          </w:p>
        </w:tc>
        <w:tc>
          <w:tcPr>
            <w:tcW w:w="3543" w:type="dxa"/>
          </w:tcPr>
          <w:p w:rsidR="009F6900" w:rsidRDefault="009F6900">
            <w:pPr>
              <w:pStyle w:val="ConsPlusNormal"/>
            </w:pPr>
            <w:r>
              <w:t>Контрольное событие 3 "Заключение с администрациями городских округов и муниципальных районов области соглашений о мерах по обеспечению устойчивого социально-экономического развития и оздоровлению муниципальных финансов"</w:t>
            </w:r>
          </w:p>
        </w:tc>
        <w:tc>
          <w:tcPr>
            <w:tcW w:w="2977" w:type="dxa"/>
          </w:tcPr>
          <w:p w:rsidR="009F6900" w:rsidRDefault="009F6900">
            <w:pPr>
              <w:pStyle w:val="ConsPlusNormal"/>
              <w:jc w:val="center"/>
            </w:pPr>
            <w:r>
              <w:t>Сапунова Аслай Темирбековна - консультант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15.02.2022</w:t>
            </w:r>
          </w:p>
        </w:tc>
        <w:tc>
          <w:tcPr>
            <w:tcW w:w="2891" w:type="dxa"/>
          </w:tcPr>
          <w:p w:rsidR="009F6900" w:rsidRDefault="009F6900">
            <w:pPr>
              <w:pStyle w:val="ConsPlusNormal"/>
            </w:pPr>
            <w:r>
              <w:t>непредставление, несвоевременное представление, представление неверных данных</w:t>
            </w:r>
          </w:p>
        </w:tc>
      </w:tr>
      <w:tr w:rsidR="009F6900">
        <w:tc>
          <w:tcPr>
            <w:tcW w:w="680" w:type="dxa"/>
          </w:tcPr>
          <w:p w:rsidR="009F6900" w:rsidRDefault="009F6900">
            <w:pPr>
              <w:pStyle w:val="ConsPlusNormal"/>
              <w:jc w:val="center"/>
            </w:pPr>
            <w:r>
              <w:t>20.</w:t>
            </w:r>
          </w:p>
        </w:tc>
        <w:tc>
          <w:tcPr>
            <w:tcW w:w="3543" w:type="dxa"/>
          </w:tcPr>
          <w:p w:rsidR="009F6900" w:rsidRDefault="009F6900">
            <w:pPr>
              <w:pStyle w:val="ConsPlusNormal"/>
            </w:pPr>
            <w:r>
              <w:t>Основное мероприятие 2 "Поддержка мер по обеспечению сбалансированности местных бюджетов"</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21.</w:t>
            </w:r>
          </w:p>
        </w:tc>
        <w:tc>
          <w:tcPr>
            <w:tcW w:w="3543" w:type="dxa"/>
          </w:tcPr>
          <w:p w:rsidR="009F6900" w:rsidRDefault="009F6900">
            <w:pPr>
              <w:pStyle w:val="ConsPlusNormal"/>
            </w:pPr>
            <w:r>
              <w:t xml:space="preserve">Показатель (индикатор) "Доля </w:t>
            </w:r>
            <w:r>
              <w:lastRenderedPageBreak/>
              <w:t>городских округов и муниципальных районов области, дефицит бюджета которых не превышает уровень, установленный бюджетным законодательством, в общем количестве городских округов и муниципальных районов области"</w:t>
            </w:r>
          </w:p>
        </w:tc>
        <w:tc>
          <w:tcPr>
            <w:tcW w:w="2977" w:type="dxa"/>
          </w:tcPr>
          <w:p w:rsidR="009F6900" w:rsidRDefault="009F6900">
            <w:pPr>
              <w:pStyle w:val="ConsPlusNormal"/>
              <w:jc w:val="center"/>
            </w:pPr>
            <w:r>
              <w:lastRenderedPageBreak/>
              <w:t xml:space="preserve">Дахина Юлия Анатольевна - </w:t>
            </w:r>
            <w:r>
              <w:lastRenderedPageBreak/>
              <w:t>заместитель начальника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lastRenderedPageBreak/>
              <w:t>процентов</w:t>
            </w:r>
          </w:p>
        </w:tc>
        <w:tc>
          <w:tcPr>
            <w:tcW w:w="1843" w:type="dxa"/>
          </w:tcPr>
          <w:p w:rsidR="009F6900" w:rsidRDefault="009F6900">
            <w:pPr>
              <w:pStyle w:val="ConsPlusNormal"/>
              <w:jc w:val="center"/>
            </w:pPr>
            <w:r>
              <w:t>100,0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 xml:space="preserve">нестабильность финансовой </w:t>
            </w:r>
            <w:r>
              <w:lastRenderedPageBreak/>
              <w:t>ситуации в Оренбургской области;</w:t>
            </w:r>
          </w:p>
          <w:p w:rsidR="009F6900" w:rsidRDefault="009F6900">
            <w:pPr>
              <w:pStyle w:val="ConsPlusNormal"/>
            </w:pPr>
            <w:r>
              <w:t>изменение законодательства Российской Федерации и Оренбургской области в бюджетной и налоговой сферах</w:t>
            </w:r>
          </w:p>
        </w:tc>
      </w:tr>
      <w:tr w:rsidR="009F6900">
        <w:tc>
          <w:tcPr>
            <w:tcW w:w="680" w:type="dxa"/>
          </w:tcPr>
          <w:p w:rsidR="009F6900" w:rsidRDefault="009F6900">
            <w:pPr>
              <w:pStyle w:val="ConsPlusNormal"/>
              <w:jc w:val="center"/>
            </w:pPr>
            <w:r>
              <w:lastRenderedPageBreak/>
              <w:t>22.</w:t>
            </w:r>
          </w:p>
        </w:tc>
        <w:tc>
          <w:tcPr>
            <w:tcW w:w="3543" w:type="dxa"/>
          </w:tcPr>
          <w:p w:rsidR="009F6900" w:rsidRDefault="009F6900">
            <w:pPr>
              <w:pStyle w:val="ConsPlusNormal"/>
            </w:pPr>
            <w:r>
              <w:t>Контрольное событие "Размещение на сайте министерства финансов Оренбургской области в информационно-телекоммуникационной сети "Интернет" результатов мониторинга соблюдения муниципальными образованиями Оренбургской области требований бюджетного законодательства"</w:t>
            </w:r>
          </w:p>
        </w:tc>
        <w:tc>
          <w:tcPr>
            <w:tcW w:w="2977" w:type="dxa"/>
          </w:tcPr>
          <w:p w:rsidR="009F6900" w:rsidRDefault="009F6900">
            <w:pPr>
              <w:pStyle w:val="ConsPlusNormal"/>
              <w:jc w:val="center"/>
            </w:pPr>
            <w:r>
              <w:t>Мотина Елена Ивановна - консультант управления бюджетной политики и межбюджетных отношений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18.03.2022,</w:t>
            </w:r>
          </w:p>
          <w:p w:rsidR="009F6900" w:rsidRDefault="009F6900">
            <w:pPr>
              <w:pStyle w:val="ConsPlusNormal"/>
              <w:jc w:val="center"/>
            </w:pPr>
            <w:r>
              <w:t>29.04.2022,</w:t>
            </w:r>
          </w:p>
          <w:p w:rsidR="009F6900" w:rsidRDefault="009F6900">
            <w:pPr>
              <w:pStyle w:val="ConsPlusNormal"/>
              <w:jc w:val="center"/>
            </w:pPr>
            <w:r>
              <w:t>29.07.2022,</w:t>
            </w:r>
          </w:p>
          <w:p w:rsidR="009F6900" w:rsidRDefault="009F6900">
            <w:pPr>
              <w:pStyle w:val="ConsPlusNormal"/>
              <w:jc w:val="center"/>
            </w:pPr>
            <w:r>
              <w:t>28.10.2022</w:t>
            </w:r>
          </w:p>
        </w:tc>
        <w:tc>
          <w:tcPr>
            <w:tcW w:w="2891" w:type="dxa"/>
          </w:tcPr>
          <w:p w:rsidR="009F6900" w:rsidRDefault="009F6900">
            <w:pPr>
              <w:pStyle w:val="ConsPlusNormal"/>
            </w:pPr>
            <w:r>
              <w:t>непредставление, несвоевременное представление, представление неверных данных организациями;</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outlineLvl w:val="4"/>
            </w:pPr>
            <w:r>
              <w:t>23.</w:t>
            </w:r>
          </w:p>
        </w:tc>
        <w:tc>
          <w:tcPr>
            <w:tcW w:w="3543" w:type="dxa"/>
          </w:tcPr>
          <w:p w:rsidR="009F6900" w:rsidRDefault="009F6900">
            <w:pPr>
              <w:pStyle w:val="ConsPlusNormal"/>
            </w:pPr>
            <w:r>
              <w:t>Подпрограмма 3 "Управление государственным долгом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24.</w:t>
            </w:r>
          </w:p>
        </w:tc>
        <w:tc>
          <w:tcPr>
            <w:tcW w:w="3543" w:type="dxa"/>
          </w:tcPr>
          <w:p w:rsidR="009F6900" w:rsidRDefault="009F6900">
            <w:pPr>
              <w:pStyle w:val="ConsPlusNormal"/>
            </w:pPr>
            <w:r>
              <w:t>Основное мероприятие 1 "Нормативно-правовое регулирование в сфере управления государственным долгом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25.</w:t>
            </w:r>
          </w:p>
        </w:tc>
        <w:tc>
          <w:tcPr>
            <w:tcW w:w="3543" w:type="dxa"/>
          </w:tcPr>
          <w:p w:rsidR="009F6900" w:rsidRDefault="009F6900">
            <w:pPr>
              <w:pStyle w:val="ConsPlusNormal"/>
            </w:pPr>
            <w:r>
              <w:t xml:space="preserve">Показатель (индикатор) "Наличие основных направлений долговой политики Оренбургской области на очередной финансовый год и </w:t>
            </w:r>
            <w:r>
              <w:lastRenderedPageBreak/>
              <w:t>плановый период"</w:t>
            </w:r>
          </w:p>
        </w:tc>
        <w:tc>
          <w:tcPr>
            <w:tcW w:w="2977" w:type="dxa"/>
          </w:tcPr>
          <w:p w:rsidR="009F6900" w:rsidRDefault="009F6900">
            <w:pPr>
              <w:pStyle w:val="ConsPlusNormal"/>
              <w:jc w:val="center"/>
            </w:pPr>
            <w:r>
              <w:lastRenderedPageBreak/>
              <w:t xml:space="preserve">Полькин Евгений Николаевич - начальник отдела управления государственным долгом министерства </w:t>
            </w:r>
            <w:r>
              <w:lastRenderedPageBreak/>
              <w:t>финансов Оренбургской области;</w:t>
            </w:r>
          </w:p>
          <w:p w:rsidR="009F6900" w:rsidRDefault="009F6900">
            <w:pPr>
              <w:pStyle w:val="ConsPlusNormal"/>
              <w:jc w:val="center"/>
            </w:pPr>
            <w:r>
              <w:t>Савенкова Жанна Владимировна - заместитель начальника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lastRenderedPageBreak/>
              <w:t>да = 1,</w:t>
            </w:r>
          </w:p>
          <w:p w:rsidR="009F6900" w:rsidRDefault="009F6900">
            <w:pPr>
              <w:pStyle w:val="ConsPlusNormal"/>
              <w:jc w:val="center"/>
            </w:pPr>
            <w:r>
              <w:t>нет = 0</w:t>
            </w:r>
          </w:p>
        </w:tc>
        <w:tc>
          <w:tcPr>
            <w:tcW w:w="1843" w:type="dxa"/>
          </w:tcPr>
          <w:p w:rsidR="009F6900" w:rsidRDefault="009F6900">
            <w:pPr>
              <w:pStyle w:val="ConsPlusNormal"/>
              <w:jc w:val="center"/>
            </w:pPr>
            <w:r>
              <w:t>1</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 xml:space="preserve">отсутствие разработанных и утвержденных основных направлений долговой политики Оренбургской </w:t>
            </w:r>
            <w:r>
              <w:lastRenderedPageBreak/>
              <w:t>области на очередной финансовый год и плановый период</w:t>
            </w:r>
          </w:p>
        </w:tc>
      </w:tr>
      <w:tr w:rsidR="009F6900">
        <w:tc>
          <w:tcPr>
            <w:tcW w:w="680" w:type="dxa"/>
          </w:tcPr>
          <w:p w:rsidR="009F6900" w:rsidRDefault="009F6900">
            <w:pPr>
              <w:pStyle w:val="ConsPlusNormal"/>
              <w:jc w:val="center"/>
            </w:pPr>
            <w:r>
              <w:lastRenderedPageBreak/>
              <w:t>26.</w:t>
            </w:r>
          </w:p>
        </w:tc>
        <w:tc>
          <w:tcPr>
            <w:tcW w:w="3543" w:type="dxa"/>
          </w:tcPr>
          <w:p w:rsidR="009F6900" w:rsidRDefault="009F6900">
            <w:pPr>
              <w:pStyle w:val="ConsPlusNormal"/>
            </w:pPr>
            <w:r>
              <w:t>Контрольное событие "Утверждение основных направлений долговой политики Оренбургской области на очередной финансовый год и плановый период правовым актом Правительства Оренбургской области"</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p w:rsidR="009F6900" w:rsidRDefault="009F6900">
            <w:pPr>
              <w:pStyle w:val="ConsPlusNormal"/>
              <w:jc w:val="center"/>
            </w:pPr>
            <w:r>
              <w:t>Савенкова Жанна Владимировна - заместитель начальника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31.12.2022</w:t>
            </w:r>
          </w:p>
        </w:tc>
        <w:tc>
          <w:tcPr>
            <w:tcW w:w="2891" w:type="dxa"/>
          </w:tcPr>
          <w:p w:rsidR="009F6900" w:rsidRDefault="009F6900">
            <w:pPr>
              <w:pStyle w:val="ConsPlusNormal"/>
            </w:pPr>
            <w:r>
              <w:t>отсутствие разработанных и утвержденных основных направлений долговой политики Оренбургской области на очередной финансовый год и плановый период;</w:t>
            </w:r>
          </w:p>
          <w:p w:rsidR="009F6900" w:rsidRDefault="009F6900">
            <w:pPr>
              <w:pStyle w:val="ConsPlusNormal"/>
            </w:pPr>
            <w:r>
              <w:t>длительность процедуры согласования документов</w:t>
            </w:r>
          </w:p>
        </w:tc>
      </w:tr>
      <w:tr w:rsidR="009F6900">
        <w:tc>
          <w:tcPr>
            <w:tcW w:w="680" w:type="dxa"/>
          </w:tcPr>
          <w:p w:rsidR="009F6900" w:rsidRDefault="009F6900">
            <w:pPr>
              <w:pStyle w:val="ConsPlusNormal"/>
              <w:jc w:val="center"/>
            </w:pPr>
            <w:r>
              <w:t>27.</w:t>
            </w:r>
          </w:p>
        </w:tc>
        <w:tc>
          <w:tcPr>
            <w:tcW w:w="3543" w:type="dxa"/>
          </w:tcPr>
          <w:p w:rsidR="009F6900" w:rsidRDefault="009F6900">
            <w:pPr>
              <w:pStyle w:val="ConsPlusNormal"/>
            </w:pPr>
            <w:r>
              <w:t>Основное мероприятие 2 "Обслуживание государственного долга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28.</w:t>
            </w:r>
          </w:p>
        </w:tc>
        <w:tc>
          <w:tcPr>
            <w:tcW w:w="3543" w:type="dxa"/>
          </w:tcPr>
          <w:p w:rsidR="009F6900" w:rsidRDefault="009F6900">
            <w:pPr>
              <w:pStyle w:val="ConsPlusNormal"/>
            </w:pPr>
            <w:r>
              <w:t xml:space="preserve">Показатель (индикатор) "Отношение годовой суммы платежей на погашение и обслуживание государственного долга Оренбургской области, не погашенного по состоянию на 1 </w:t>
            </w:r>
            <w:r>
              <w:lastRenderedPageBreak/>
              <w:t>января отчетного финансового года, к объему налоговых и неналоговых доходов областного бюджета и дотаций, предоставленных из федерального бюджета</w:t>
            </w:r>
          </w:p>
        </w:tc>
        <w:tc>
          <w:tcPr>
            <w:tcW w:w="2977" w:type="dxa"/>
          </w:tcPr>
          <w:p w:rsidR="009F6900" w:rsidRDefault="009F6900">
            <w:pPr>
              <w:pStyle w:val="ConsPlusNormal"/>
              <w:jc w:val="center"/>
            </w:pPr>
            <w:r>
              <w:lastRenderedPageBreak/>
              <w:t>Полькин Евгений Николаевич - начальник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13,0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риски повышения процентных ставок по заимствованиям;</w:t>
            </w:r>
          </w:p>
          <w:p w:rsidR="009F6900" w:rsidRDefault="009F6900">
            <w:pPr>
              <w:pStyle w:val="ConsPlusNormal"/>
            </w:pPr>
            <w:r>
              <w:t xml:space="preserve">необходимость привлечения заемных средств в объеме больше запланированного в </w:t>
            </w:r>
            <w:r>
              <w:lastRenderedPageBreak/>
              <w:t>связи со снижением объема поступающих доходов и увеличением объема осуществляемых расходов</w:t>
            </w:r>
          </w:p>
        </w:tc>
      </w:tr>
      <w:tr w:rsidR="009F6900">
        <w:tc>
          <w:tcPr>
            <w:tcW w:w="680" w:type="dxa"/>
          </w:tcPr>
          <w:p w:rsidR="009F6900" w:rsidRDefault="009F6900">
            <w:pPr>
              <w:pStyle w:val="ConsPlusNormal"/>
              <w:jc w:val="center"/>
            </w:pPr>
            <w:r>
              <w:lastRenderedPageBreak/>
              <w:t>29.</w:t>
            </w:r>
          </w:p>
        </w:tc>
        <w:tc>
          <w:tcPr>
            <w:tcW w:w="3543" w:type="dxa"/>
          </w:tcPr>
          <w:p w:rsidR="009F6900" w:rsidRDefault="009F6900">
            <w:pPr>
              <w:pStyle w:val="ConsPlusNormal"/>
            </w:pPr>
            <w:r>
              <w:t>Контрольное событие "Размещение на сайте министерства финансов Оренбургской области в информационно-телекоммуникационной сети "Интернет" отчета об исполнении консолидированного бюджета Оренбургской области на 1 января 2020 года и утверждение государственных долговых книг Оренбургской области на 1 января 2019 и 2020 годов"</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p w:rsidR="009F6900" w:rsidRDefault="009F6900">
            <w:pPr>
              <w:pStyle w:val="ConsPlusNormal"/>
              <w:jc w:val="center"/>
            </w:pPr>
            <w:r>
              <w:t>Савенкова Жанна Владимировна - заместитель начальника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01.02.2022</w:t>
            </w:r>
          </w:p>
        </w:tc>
        <w:tc>
          <w:tcPr>
            <w:tcW w:w="2891" w:type="dxa"/>
          </w:tcPr>
          <w:p w:rsidR="009F6900" w:rsidRDefault="009F6900">
            <w:pPr>
              <w:pStyle w:val="ConsPlusNormal"/>
            </w:pPr>
            <w:r>
              <w:t>несвоевременное представление отчета об исполнении консолидированного бюджета Оренбургской области;</w:t>
            </w:r>
          </w:p>
          <w:p w:rsidR="009F6900" w:rsidRDefault="009F6900">
            <w:pPr>
              <w:pStyle w:val="ConsPlusNormal"/>
            </w:pPr>
            <w:r>
              <w:t>возникновение технических неисправностей;</w:t>
            </w:r>
          </w:p>
          <w:p w:rsidR="009F6900" w:rsidRDefault="009F6900">
            <w:pPr>
              <w:pStyle w:val="ConsPlusNormal"/>
            </w:pPr>
            <w:r>
              <w:t>отсутствие информации о непогашенных долговых обязательствах Оренбургской области</w:t>
            </w:r>
          </w:p>
        </w:tc>
      </w:tr>
      <w:tr w:rsidR="009F6900">
        <w:tc>
          <w:tcPr>
            <w:tcW w:w="680" w:type="dxa"/>
          </w:tcPr>
          <w:p w:rsidR="009F6900" w:rsidRDefault="009F6900">
            <w:pPr>
              <w:pStyle w:val="ConsPlusNormal"/>
              <w:jc w:val="center"/>
            </w:pPr>
            <w:r>
              <w:t>30.</w:t>
            </w:r>
          </w:p>
        </w:tc>
        <w:tc>
          <w:tcPr>
            <w:tcW w:w="3543" w:type="dxa"/>
          </w:tcPr>
          <w:p w:rsidR="009F6900" w:rsidRDefault="009F6900">
            <w:pPr>
              <w:pStyle w:val="ConsPlusNormal"/>
            </w:pPr>
            <w:r>
              <w:t>Показатель "Доля расходов областного бюджета на обслуживание государственного долга Оренбургской области в общем объеме расходов областного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5,0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риски повышения процентных ставок по заимствованиям;</w:t>
            </w:r>
          </w:p>
          <w:p w:rsidR="009F6900" w:rsidRDefault="009F6900">
            <w:pPr>
              <w:pStyle w:val="ConsPlusNormal"/>
            </w:pPr>
            <w:r>
              <w:t>необходимость привлечения заемных средств в объеме больше запланированного в связи со снижением объема поступающих доходов и увеличением объема осуществляемых расходов</w:t>
            </w:r>
          </w:p>
        </w:tc>
      </w:tr>
      <w:tr w:rsidR="009F6900">
        <w:tc>
          <w:tcPr>
            <w:tcW w:w="680" w:type="dxa"/>
          </w:tcPr>
          <w:p w:rsidR="009F6900" w:rsidRDefault="009F6900">
            <w:pPr>
              <w:pStyle w:val="ConsPlusNormal"/>
              <w:jc w:val="center"/>
            </w:pPr>
            <w:r>
              <w:t>31.</w:t>
            </w:r>
          </w:p>
        </w:tc>
        <w:tc>
          <w:tcPr>
            <w:tcW w:w="3543" w:type="dxa"/>
          </w:tcPr>
          <w:p w:rsidR="009F6900" w:rsidRDefault="009F6900">
            <w:pPr>
              <w:pStyle w:val="ConsPlusNormal"/>
            </w:pPr>
            <w:r>
              <w:t xml:space="preserve">Контрольное событие "Размещение </w:t>
            </w:r>
            <w:r>
              <w:lastRenderedPageBreak/>
              <w:t>на сайте министерства финансов Оренбургской области в информационно-телекоммуникационной сети "Интернет" отчета об исполнении консолидированного бюджета Оренбургской области на 1 января 2020 года"</w:t>
            </w:r>
          </w:p>
        </w:tc>
        <w:tc>
          <w:tcPr>
            <w:tcW w:w="2977" w:type="dxa"/>
          </w:tcPr>
          <w:p w:rsidR="009F6900" w:rsidRDefault="009F6900">
            <w:pPr>
              <w:pStyle w:val="ConsPlusNormal"/>
              <w:jc w:val="center"/>
            </w:pPr>
            <w:r>
              <w:lastRenderedPageBreak/>
              <w:t xml:space="preserve">Полькин Евгений Николаевич </w:t>
            </w:r>
            <w:r>
              <w:lastRenderedPageBreak/>
              <w:t>- начальник отдела управления государственным долгом министерства финансов Оренбургской области;</w:t>
            </w:r>
          </w:p>
          <w:p w:rsidR="009F6900" w:rsidRDefault="009F6900">
            <w:pPr>
              <w:pStyle w:val="ConsPlusNormal"/>
              <w:jc w:val="center"/>
            </w:pPr>
            <w:r>
              <w:t>Савенкова Жанна Владимировна - заместитель начальника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01.02.2022</w:t>
            </w:r>
          </w:p>
        </w:tc>
        <w:tc>
          <w:tcPr>
            <w:tcW w:w="2891" w:type="dxa"/>
          </w:tcPr>
          <w:p w:rsidR="009F6900" w:rsidRDefault="009F6900">
            <w:pPr>
              <w:pStyle w:val="ConsPlusNormal"/>
            </w:pPr>
            <w:r>
              <w:t xml:space="preserve">несвоевременное </w:t>
            </w:r>
            <w:r>
              <w:lastRenderedPageBreak/>
              <w:t>представление отчета об исполнении консолидированного бюджета Оренбургской области;</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lastRenderedPageBreak/>
              <w:t>32.</w:t>
            </w:r>
          </w:p>
        </w:tc>
        <w:tc>
          <w:tcPr>
            <w:tcW w:w="3543" w:type="dxa"/>
          </w:tcPr>
          <w:p w:rsidR="009F6900" w:rsidRDefault="009F6900">
            <w:pPr>
              <w:pStyle w:val="ConsPlusNormal"/>
            </w:pPr>
            <w:r>
              <w:t>Основное мероприятие 3 "Исполнение обязательств, связанных с осуществлением государственных заимствований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33.</w:t>
            </w:r>
          </w:p>
        </w:tc>
        <w:tc>
          <w:tcPr>
            <w:tcW w:w="3543" w:type="dxa"/>
          </w:tcPr>
          <w:p w:rsidR="009F6900" w:rsidRDefault="009F6900">
            <w:pPr>
              <w:pStyle w:val="ConsPlusNormal"/>
            </w:pPr>
            <w:r>
              <w:t>Показатель (индикатор) "Количество пресс-релизов о кредитном рейтинге Оренбургской области в год"</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единиц</w:t>
            </w:r>
          </w:p>
        </w:tc>
        <w:tc>
          <w:tcPr>
            <w:tcW w:w="1843" w:type="dxa"/>
          </w:tcPr>
          <w:p w:rsidR="009F6900" w:rsidRDefault="009F6900">
            <w:pPr>
              <w:pStyle w:val="ConsPlusNormal"/>
              <w:jc w:val="center"/>
            </w:pPr>
            <w:r>
              <w:t>2</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неполучение рейтинговым агентством необходимой информации;</w:t>
            </w:r>
          </w:p>
          <w:p w:rsidR="009F6900" w:rsidRDefault="009F6900">
            <w:pPr>
              <w:pStyle w:val="ConsPlusNormal"/>
            </w:pPr>
            <w:r>
              <w:t>неопубликование пресс-релиза рейтинговым агентством в установленные сроки;</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t>34.</w:t>
            </w:r>
          </w:p>
        </w:tc>
        <w:tc>
          <w:tcPr>
            <w:tcW w:w="3543" w:type="dxa"/>
          </w:tcPr>
          <w:p w:rsidR="009F6900" w:rsidRDefault="009F6900">
            <w:pPr>
              <w:pStyle w:val="ConsPlusNormal"/>
            </w:pPr>
            <w:r>
              <w:t xml:space="preserve">Контрольное событие "Размещение на сайте министерства финансов Оренбургской области в информационно-телекоммуникационной сети </w:t>
            </w:r>
            <w:r>
              <w:lastRenderedPageBreak/>
              <w:t>"Интернет" пресс-релизов о кредитном рейтинге Оренбургской области"</w:t>
            </w:r>
          </w:p>
        </w:tc>
        <w:tc>
          <w:tcPr>
            <w:tcW w:w="2977" w:type="dxa"/>
          </w:tcPr>
          <w:p w:rsidR="009F6900" w:rsidRDefault="009F6900">
            <w:pPr>
              <w:pStyle w:val="ConsPlusNormal"/>
              <w:jc w:val="center"/>
            </w:pPr>
            <w:r>
              <w:lastRenderedPageBreak/>
              <w:t xml:space="preserve">Полькин Евгений Николаевич - начальник отдела управления государственным долгом министерства финансов Оренбургской </w:t>
            </w:r>
            <w:r>
              <w:lastRenderedPageBreak/>
              <w:t>области;</w:t>
            </w:r>
          </w:p>
          <w:p w:rsidR="009F6900" w:rsidRDefault="009F6900">
            <w:pPr>
              <w:pStyle w:val="ConsPlusNormal"/>
              <w:jc w:val="center"/>
            </w:pPr>
            <w:r>
              <w:t>Савенкова Жанна Владимировна - заместитель начальника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01.03.2022,</w:t>
            </w:r>
          </w:p>
          <w:p w:rsidR="009F6900" w:rsidRDefault="009F6900">
            <w:pPr>
              <w:pStyle w:val="ConsPlusNormal"/>
              <w:jc w:val="center"/>
            </w:pPr>
            <w:r>
              <w:t>01.09.2022</w:t>
            </w:r>
          </w:p>
        </w:tc>
        <w:tc>
          <w:tcPr>
            <w:tcW w:w="2891" w:type="dxa"/>
          </w:tcPr>
          <w:p w:rsidR="009F6900" w:rsidRDefault="009F6900">
            <w:pPr>
              <w:pStyle w:val="ConsPlusNormal"/>
            </w:pPr>
            <w:r>
              <w:t>неполучение рейтинговым агентством необходимой информации;</w:t>
            </w:r>
          </w:p>
          <w:p w:rsidR="009F6900" w:rsidRDefault="009F6900">
            <w:pPr>
              <w:pStyle w:val="ConsPlusNormal"/>
            </w:pPr>
            <w:r>
              <w:t xml:space="preserve">неопубликование пресс-релиза рейтинговым </w:t>
            </w:r>
            <w:r>
              <w:lastRenderedPageBreak/>
              <w:t>агентством в установленные сроки;</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lastRenderedPageBreak/>
              <w:t>35.</w:t>
            </w:r>
          </w:p>
        </w:tc>
        <w:tc>
          <w:tcPr>
            <w:tcW w:w="3543" w:type="dxa"/>
          </w:tcPr>
          <w:p w:rsidR="009F6900" w:rsidRDefault="009F6900">
            <w:pPr>
              <w:pStyle w:val="ConsPlusNormal"/>
            </w:pPr>
            <w:r>
              <w:t>Основное мероприятие 4 "Ведение государственной долговой книги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36.</w:t>
            </w:r>
          </w:p>
        </w:tc>
        <w:tc>
          <w:tcPr>
            <w:tcW w:w="3543" w:type="dxa"/>
          </w:tcPr>
          <w:p w:rsidR="009F6900" w:rsidRDefault="009F6900">
            <w:pPr>
              <w:pStyle w:val="ConsPlusNormal"/>
            </w:pPr>
            <w:r>
              <w:t>Показатель (индикатор) "Количество публикаций о размере государственного долга Оренбургской области, размещенных на сайте министерства финансов Оренбургской области в информационно-телекоммуникационной сети "Интернет"</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единиц</w:t>
            </w:r>
          </w:p>
        </w:tc>
        <w:tc>
          <w:tcPr>
            <w:tcW w:w="1843" w:type="dxa"/>
          </w:tcPr>
          <w:p w:rsidR="009F6900" w:rsidRDefault="009F6900">
            <w:pPr>
              <w:pStyle w:val="ConsPlusNormal"/>
              <w:jc w:val="center"/>
            </w:pPr>
            <w:r>
              <w:t>12</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t>37.</w:t>
            </w:r>
          </w:p>
        </w:tc>
        <w:tc>
          <w:tcPr>
            <w:tcW w:w="3543" w:type="dxa"/>
          </w:tcPr>
          <w:p w:rsidR="009F6900" w:rsidRDefault="009F6900">
            <w:pPr>
              <w:pStyle w:val="ConsPlusNormal"/>
            </w:pPr>
            <w:r>
              <w:t>Контрольное событие "Размещение на сайте министерства финансов Оренбургской области в информационно-телекоммуникационной сети "Интернет" информации о размере государственного долга Оренбургской области"</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p w:rsidR="009F6900" w:rsidRDefault="009F6900">
            <w:pPr>
              <w:pStyle w:val="ConsPlusNormal"/>
              <w:jc w:val="center"/>
            </w:pPr>
            <w:r>
              <w:t xml:space="preserve">Савенкова Жанна Владимировна - заместитель начальника отдела управления государственным </w:t>
            </w:r>
            <w:r>
              <w:lastRenderedPageBreak/>
              <w:t>долгом министерства финансов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ежемесячно,</w:t>
            </w:r>
          </w:p>
          <w:p w:rsidR="009F6900" w:rsidRDefault="009F6900">
            <w:pPr>
              <w:pStyle w:val="ConsPlusNormal"/>
              <w:jc w:val="center"/>
            </w:pPr>
            <w:r>
              <w:t>не позднее 20 числа месяца, следующего за отчетным периодом</w:t>
            </w:r>
          </w:p>
        </w:tc>
        <w:tc>
          <w:tcPr>
            <w:tcW w:w="2891" w:type="dxa"/>
          </w:tcPr>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lastRenderedPageBreak/>
              <w:t>38.</w:t>
            </w:r>
          </w:p>
        </w:tc>
        <w:tc>
          <w:tcPr>
            <w:tcW w:w="3543" w:type="dxa"/>
          </w:tcPr>
          <w:p w:rsidR="009F6900" w:rsidRDefault="009F6900">
            <w:pPr>
              <w:pStyle w:val="ConsPlusNormal"/>
            </w:pPr>
            <w:r>
              <w:t>Основное мероприятие 5 "Мониторинг состояния муниципального долга"</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39.</w:t>
            </w:r>
          </w:p>
        </w:tc>
        <w:tc>
          <w:tcPr>
            <w:tcW w:w="3543" w:type="dxa"/>
          </w:tcPr>
          <w:p w:rsidR="009F6900" w:rsidRDefault="009F6900">
            <w:pPr>
              <w:pStyle w:val="ConsPlusNormal"/>
            </w:pPr>
            <w:r>
              <w:t>Показатель (индикатор) "Количество публикаций о размере муниципального долга, размещенных на сайте министерства финансов Оренбургской области в информационно-телекоммуникационной сети "Интернет"</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единиц</w:t>
            </w:r>
          </w:p>
        </w:tc>
        <w:tc>
          <w:tcPr>
            <w:tcW w:w="1843" w:type="dxa"/>
          </w:tcPr>
          <w:p w:rsidR="009F6900" w:rsidRDefault="009F6900">
            <w:pPr>
              <w:pStyle w:val="ConsPlusNormal"/>
              <w:jc w:val="center"/>
            </w:pPr>
            <w:r>
              <w:t>12</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несвоевременное представление информации о муниципальном долге;</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t>40.</w:t>
            </w:r>
          </w:p>
        </w:tc>
        <w:tc>
          <w:tcPr>
            <w:tcW w:w="3543" w:type="dxa"/>
          </w:tcPr>
          <w:p w:rsidR="009F6900" w:rsidRDefault="009F6900">
            <w:pPr>
              <w:pStyle w:val="ConsPlusNormal"/>
            </w:pPr>
            <w:r>
              <w:t>Контрольное событие "Размещение на сайте министерства финансов Оренбургской области в информационно-телекоммуникационной сети "Интернет" информации о размере муниципального долга"</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p w:rsidR="009F6900" w:rsidRDefault="009F6900">
            <w:pPr>
              <w:pStyle w:val="ConsPlusNormal"/>
              <w:jc w:val="center"/>
            </w:pPr>
            <w:r>
              <w:t>Савенкова Жанна Владимировна - заместитель начальника отдела управления государственным долгом министерства финансов Оренбургской области;</w:t>
            </w:r>
          </w:p>
          <w:p w:rsidR="009F6900" w:rsidRDefault="009F6900">
            <w:pPr>
              <w:pStyle w:val="ConsPlusNormal"/>
              <w:jc w:val="center"/>
            </w:pPr>
            <w:r>
              <w:t xml:space="preserve">Огородникова Дарья Александровна - ведущий специалист отдела </w:t>
            </w:r>
            <w:r>
              <w:lastRenderedPageBreak/>
              <w:t>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ежемесячно, не позднее 20 числа месяца, следующего за отчетным периодом</w:t>
            </w:r>
          </w:p>
        </w:tc>
        <w:tc>
          <w:tcPr>
            <w:tcW w:w="2891" w:type="dxa"/>
          </w:tcPr>
          <w:p w:rsidR="009F6900" w:rsidRDefault="009F6900">
            <w:pPr>
              <w:pStyle w:val="ConsPlusNormal"/>
            </w:pPr>
            <w:r>
              <w:t>несвоевременное представление информации о муниципальном долге;</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outlineLvl w:val="4"/>
            </w:pPr>
            <w:r>
              <w:lastRenderedPageBreak/>
              <w:t>41.</w:t>
            </w:r>
          </w:p>
        </w:tc>
        <w:tc>
          <w:tcPr>
            <w:tcW w:w="3543" w:type="dxa"/>
          </w:tcPr>
          <w:p w:rsidR="009F6900" w:rsidRDefault="009F6900">
            <w:pPr>
              <w:pStyle w:val="ConsPlusNormal"/>
            </w:pPr>
            <w:r>
              <w:t>Подпрограмма 4 "Повышение эффективности бюджетных расходов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42.</w:t>
            </w:r>
          </w:p>
        </w:tc>
        <w:tc>
          <w:tcPr>
            <w:tcW w:w="3543" w:type="dxa"/>
          </w:tcPr>
          <w:p w:rsidR="009F6900" w:rsidRDefault="009F6900">
            <w:pPr>
              <w:pStyle w:val="ConsPlusNormal"/>
            </w:pPr>
            <w: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43.</w:t>
            </w:r>
          </w:p>
        </w:tc>
        <w:tc>
          <w:tcPr>
            <w:tcW w:w="3543" w:type="dxa"/>
          </w:tcPr>
          <w:p w:rsidR="009F6900" w:rsidRDefault="009F6900">
            <w:pPr>
              <w:pStyle w:val="ConsPlusNormal"/>
            </w:pPr>
            <w:r>
              <w:t>Показатель (индикатор) "Доля жителей, вовлеченных в процесс выбора инициативных проектов, в общей численности жителей населенных пунктов, на территории которых осуществлялся процесс выбора инициативных проектов"</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30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низкая заинтересованность жителей населенных пунктов в развитии объектов общественной инфраструктуры</w:t>
            </w:r>
          </w:p>
        </w:tc>
      </w:tr>
      <w:tr w:rsidR="009F6900">
        <w:tc>
          <w:tcPr>
            <w:tcW w:w="680" w:type="dxa"/>
          </w:tcPr>
          <w:p w:rsidR="009F6900" w:rsidRDefault="009F6900">
            <w:pPr>
              <w:pStyle w:val="ConsPlusNormal"/>
              <w:jc w:val="center"/>
            </w:pPr>
            <w:r>
              <w:t>44.</w:t>
            </w:r>
          </w:p>
        </w:tc>
        <w:tc>
          <w:tcPr>
            <w:tcW w:w="3543" w:type="dxa"/>
          </w:tcPr>
          <w:p w:rsidR="009F6900" w:rsidRDefault="009F6900">
            <w:pPr>
              <w:pStyle w:val="ConsPlusNormal"/>
            </w:pPr>
            <w:r>
              <w:t>Контрольное событие "Организация и проведение зональных семинаров-совещаний для глав и представителей органов местного самоуправления муниципальных образований области с целью разъяснения организации процесса выбора инициативных проектов"</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01.06.2022</w:t>
            </w:r>
          </w:p>
        </w:tc>
        <w:tc>
          <w:tcPr>
            <w:tcW w:w="2891" w:type="dxa"/>
          </w:tcPr>
          <w:p w:rsidR="009F6900" w:rsidRDefault="009F6900">
            <w:pPr>
              <w:pStyle w:val="ConsPlusNormal"/>
            </w:pPr>
            <w:r>
              <w:t>низкая явка глав и представителей органов местного самоуправления муниципальных образований области на проводимые семинары-совещания</w:t>
            </w:r>
          </w:p>
        </w:tc>
      </w:tr>
      <w:tr w:rsidR="009F6900">
        <w:tc>
          <w:tcPr>
            <w:tcW w:w="680" w:type="dxa"/>
          </w:tcPr>
          <w:p w:rsidR="009F6900" w:rsidRDefault="009F6900">
            <w:pPr>
              <w:pStyle w:val="ConsPlusNormal"/>
              <w:jc w:val="center"/>
            </w:pPr>
            <w:r>
              <w:t>45.</w:t>
            </w:r>
          </w:p>
        </w:tc>
        <w:tc>
          <w:tcPr>
            <w:tcW w:w="3543" w:type="dxa"/>
          </w:tcPr>
          <w:p w:rsidR="009F6900" w:rsidRDefault="009F6900">
            <w:pPr>
              <w:pStyle w:val="ConsPlusNormal"/>
            </w:pPr>
            <w:r>
              <w:t xml:space="preserve">Показатель (индикатор) "Доля завершенных инициативных </w:t>
            </w:r>
            <w:r>
              <w:lastRenderedPageBreak/>
              <w:t>проектов в общем количестве таких проектов"</w:t>
            </w:r>
          </w:p>
        </w:tc>
        <w:tc>
          <w:tcPr>
            <w:tcW w:w="2977" w:type="dxa"/>
          </w:tcPr>
          <w:p w:rsidR="009F6900" w:rsidRDefault="009F6900">
            <w:pPr>
              <w:pStyle w:val="ConsPlusNormal"/>
              <w:jc w:val="center"/>
            </w:pPr>
            <w:r>
              <w:lastRenderedPageBreak/>
              <w:t xml:space="preserve">Величко Антонина Владимировна - начальник </w:t>
            </w:r>
            <w:r>
              <w:lastRenderedPageBreak/>
              <w:t>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lastRenderedPageBreak/>
              <w:t>процентов</w:t>
            </w:r>
          </w:p>
        </w:tc>
        <w:tc>
          <w:tcPr>
            <w:tcW w:w="1843" w:type="dxa"/>
          </w:tcPr>
          <w:p w:rsidR="009F6900" w:rsidRDefault="009F6900">
            <w:pPr>
              <w:pStyle w:val="ConsPlusNormal"/>
              <w:jc w:val="center"/>
            </w:pPr>
            <w:r>
              <w:t>100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 xml:space="preserve">невыполнение условий соглашений городскими </w:t>
            </w:r>
            <w:r>
              <w:lastRenderedPageBreak/>
              <w:t>округами и сельскими поселениями области</w:t>
            </w:r>
          </w:p>
        </w:tc>
      </w:tr>
      <w:tr w:rsidR="009F6900">
        <w:tc>
          <w:tcPr>
            <w:tcW w:w="680" w:type="dxa"/>
          </w:tcPr>
          <w:p w:rsidR="009F6900" w:rsidRDefault="009F6900">
            <w:pPr>
              <w:pStyle w:val="ConsPlusNormal"/>
              <w:jc w:val="center"/>
            </w:pPr>
            <w:r>
              <w:lastRenderedPageBreak/>
              <w:t>46.</w:t>
            </w:r>
          </w:p>
        </w:tc>
        <w:tc>
          <w:tcPr>
            <w:tcW w:w="3543" w:type="dxa"/>
          </w:tcPr>
          <w:p w:rsidR="009F6900" w:rsidRDefault="009F6900">
            <w:pPr>
              <w:pStyle w:val="ConsPlusNormal"/>
            </w:pPr>
            <w:r>
              <w:t>Контрольное событие "Мониторинг инициативных проектов, прошедших процедуру определения подрядчика (поставщика)"</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01.10.2022</w:t>
            </w:r>
          </w:p>
        </w:tc>
        <w:tc>
          <w:tcPr>
            <w:tcW w:w="2891" w:type="dxa"/>
          </w:tcPr>
          <w:p w:rsidR="009F6900" w:rsidRDefault="009F6900">
            <w:pPr>
              <w:pStyle w:val="ConsPlusNormal"/>
            </w:pPr>
            <w:r>
              <w:t>срыв конкурсных процедур</w:t>
            </w:r>
          </w:p>
        </w:tc>
      </w:tr>
      <w:tr w:rsidR="009F6900">
        <w:tc>
          <w:tcPr>
            <w:tcW w:w="680" w:type="dxa"/>
          </w:tcPr>
          <w:p w:rsidR="009F6900" w:rsidRDefault="009F6900">
            <w:pPr>
              <w:pStyle w:val="ConsPlusNormal"/>
              <w:jc w:val="center"/>
            </w:pPr>
            <w:r>
              <w:t>47.</w:t>
            </w:r>
          </w:p>
        </w:tc>
        <w:tc>
          <w:tcPr>
            <w:tcW w:w="3543" w:type="dxa"/>
          </w:tcPr>
          <w:p w:rsidR="009F6900" w:rsidRDefault="009F6900">
            <w:pPr>
              <w:pStyle w:val="ConsPlusNormal"/>
            </w:pPr>
            <w:r>
              <w:t>Показатель (индикатор) "Количество реализованных инициативных проектов"</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проектов</w:t>
            </w:r>
          </w:p>
        </w:tc>
        <w:tc>
          <w:tcPr>
            <w:tcW w:w="1843" w:type="dxa"/>
          </w:tcPr>
          <w:p w:rsidR="009F6900" w:rsidRDefault="009F6900">
            <w:pPr>
              <w:pStyle w:val="ConsPlusNormal"/>
              <w:jc w:val="center"/>
            </w:pPr>
            <w:r>
              <w:t>50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невыполнение условий соглашений городскими округам и сельскими поселениями области</w:t>
            </w:r>
          </w:p>
        </w:tc>
      </w:tr>
      <w:tr w:rsidR="009F6900">
        <w:tc>
          <w:tcPr>
            <w:tcW w:w="680" w:type="dxa"/>
          </w:tcPr>
          <w:p w:rsidR="009F6900" w:rsidRDefault="009F6900">
            <w:pPr>
              <w:pStyle w:val="ConsPlusNormal"/>
              <w:jc w:val="center"/>
            </w:pPr>
            <w:r>
              <w:t>48.</w:t>
            </w:r>
          </w:p>
        </w:tc>
        <w:tc>
          <w:tcPr>
            <w:tcW w:w="3543" w:type="dxa"/>
          </w:tcPr>
          <w:p w:rsidR="009F6900" w:rsidRDefault="009F6900">
            <w:pPr>
              <w:pStyle w:val="ConsPlusNormal"/>
            </w:pPr>
            <w:r>
              <w:t>Контрольное событие "Заключение соглашений о предоставлении субсидий городским округам и сельским поселениям области на реализацию инициативных проектов"</w:t>
            </w:r>
          </w:p>
        </w:tc>
        <w:tc>
          <w:tcPr>
            <w:tcW w:w="2977" w:type="dxa"/>
          </w:tcPr>
          <w:p w:rsidR="009F6900" w:rsidRDefault="009F6900">
            <w:pPr>
              <w:pStyle w:val="ConsPlusNormal"/>
              <w:jc w:val="center"/>
            </w:pPr>
            <w:r>
              <w:t>Полухин Александр Валерьевич - заместитель председателя Правительства Оренбургской области - министр строительства, жилищно-коммунального, дорожного хозяйства и транспорта Оренбургской области;</w:t>
            </w:r>
          </w:p>
          <w:p w:rsidR="009F6900" w:rsidRDefault="009F6900">
            <w:pPr>
              <w:pStyle w:val="ConsPlusNormal"/>
              <w:jc w:val="center"/>
            </w:pPr>
            <w:r>
              <w:t>Шевченко Евгения Валерьевна - министр культуры Оренбургской области;</w:t>
            </w:r>
          </w:p>
          <w:p w:rsidR="009F6900" w:rsidRDefault="009F6900">
            <w:pPr>
              <w:pStyle w:val="ConsPlusNormal"/>
              <w:jc w:val="center"/>
            </w:pPr>
            <w:r>
              <w:t xml:space="preserve">Салмин Сергей Александрович - министр </w:t>
            </w:r>
            <w:r>
              <w:lastRenderedPageBreak/>
              <w:t>физической культуры и спорта Оренбургской области;</w:t>
            </w:r>
          </w:p>
          <w:p w:rsidR="009F6900" w:rsidRDefault="009F6900">
            <w:pPr>
              <w:pStyle w:val="ConsPlusNormal"/>
              <w:jc w:val="center"/>
            </w:pPr>
            <w:r>
              <w:t>Сухарев Игорь Николаевич - вице-губернатор - заместитель председателя Правительства Оренбургской области по внутренней политике - министр региональной и информационной политики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01.03.2022</w:t>
            </w:r>
          </w:p>
        </w:tc>
        <w:tc>
          <w:tcPr>
            <w:tcW w:w="2891" w:type="dxa"/>
          </w:tcPr>
          <w:p w:rsidR="009F6900" w:rsidRDefault="009F6900">
            <w:pPr>
              <w:pStyle w:val="ConsPlusNormal"/>
            </w:pPr>
            <w:r>
              <w:t>невыполнение условий соглашений городскими округами и сельскими поселениями области</w:t>
            </w:r>
          </w:p>
        </w:tc>
      </w:tr>
      <w:tr w:rsidR="009F6900">
        <w:tc>
          <w:tcPr>
            <w:tcW w:w="680" w:type="dxa"/>
          </w:tcPr>
          <w:p w:rsidR="009F6900" w:rsidRDefault="009F6900">
            <w:pPr>
              <w:pStyle w:val="ConsPlusNormal"/>
              <w:jc w:val="center"/>
            </w:pPr>
            <w:r>
              <w:lastRenderedPageBreak/>
              <w:t>49.</w:t>
            </w:r>
          </w:p>
        </w:tc>
        <w:tc>
          <w:tcPr>
            <w:tcW w:w="3543" w:type="dxa"/>
          </w:tcPr>
          <w:p w:rsidR="009F6900" w:rsidRDefault="009F6900">
            <w:pPr>
              <w:pStyle w:val="ConsPlusNormal"/>
            </w:pPr>
            <w:r>
              <w:t>Основное мероприятие 1 "Повышение эффективности распределения бюджетных средств"</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50.</w:t>
            </w:r>
          </w:p>
        </w:tc>
        <w:tc>
          <w:tcPr>
            <w:tcW w:w="3543" w:type="dxa"/>
          </w:tcPr>
          <w:p w:rsidR="009F6900" w:rsidRDefault="009F6900">
            <w:pPr>
              <w:pStyle w:val="ConsPlusNormal"/>
            </w:pPr>
            <w:r>
              <w:t>Показатель (индикатор) "Количество проведенных семинаров для государственных и муниципальных служащих Оренбургской области, работников государственных и муниципальных учреждений Оренбургской области в сфере управления финансами"</w:t>
            </w:r>
          </w:p>
        </w:tc>
        <w:tc>
          <w:tcPr>
            <w:tcW w:w="2977" w:type="dxa"/>
          </w:tcPr>
          <w:p w:rsidR="009F6900" w:rsidRDefault="009F6900">
            <w:pPr>
              <w:pStyle w:val="ConsPlusNormal"/>
              <w:jc w:val="center"/>
            </w:pPr>
            <w:r>
              <w:t>Комаров Александр Сергеевич - заместитель начальника управления бюджетной политики и межбюджетных отношений министерства финансов Оренбургской области;</w:t>
            </w:r>
          </w:p>
          <w:p w:rsidR="009F6900" w:rsidRDefault="009F6900">
            <w:pPr>
              <w:pStyle w:val="ConsPlusNormal"/>
              <w:jc w:val="center"/>
            </w:pPr>
            <w:r>
              <w:t>Яковлева Наталья Алексеевна - начальник управления бюджетной политики в отраслях экономики министерства финансов Оренбургской области;</w:t>
            </w:r>
          </w:p>
          <w:p w:rsidR="009F6900" w:rsidRDefault="009F6900">
            <w:pPr>
              <w:pStyle w:val="ConsPlusNormal"/>
              <w:jc w:val="center"/>
            </w:pPr>
            <w:r>
              <w:t xml:space="preserve">Лупандина Надежда Александровна - начальник управления бюджетной </w:t>
            </w:r>
            <w:r>
              <w:lastRenderedPageBreak/>
              <w:t>политики в отраслях социальной сферы министерства финансов Оренбургской области;</w:t>
            </w:r>
          </w:p>
          <w:p w:rsidR="009F6900" w:rsidRDefault="009F6900">
            <w:pPr>
              <w:pStyle w:val="ConsPlusNormal"/>
              <w:jc w:val="center"/>
            </w:pPr>
            <w:r>
              <w:t>Голованов Владимир Петрович - начальник отдела целевых программ министерства финансов Оренбургской области;</w:t>
            </w:r>
          </w:p>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lastRenderedPageBreak/>
              <w:t>единиц</w:t>
            </w:r>
          </w:p>
        </w:tc>
        <w:tc>
          <w:tcPr>
            <w:tcW w:w="1843" w:type="dxa"/>
          </w:tcPr>
          <w:p w:rsidR="009F6900" w:rsidRDefault="009F6900">
            <w:pPr>
              <w:pStyle w:val="ConsPlusNormal"/>
              <w:jc w:val="center"/>
            </w:pPr>
            <w:r>
              <w:t>4</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низкая заинтересованность государственных и муниципальных служащих Оренбургской области, работников государственных и муниципальных учреждений Оренбургской области в проведении семинаров</w:t>
            </w:r>
          </w:p>
        </w:tc>
      </w:tr>
      <w:tr w:rsidR="009F6900">
        <w:tc>
          <w:tcPr>
            <w:tcW w:w="680" w:type="dxa"/>
          </w:tcPr>
          <w:p w:rsidR="009F6900" w:rsidRDefault="009F6900">
            <w:pPr>
              <w:pStyle w:val="ConsPlusNormal"/>
              <w:jc w:val="center"/>
            </w:pPr>
            <w:r>
              <w:lastRenderedPageBreak/>
              <w:t>51.</w:t>
            </w:r>
          </w:p>
        </w:tc>
        <w:tc>
          <w:tcPr>
            <w:tcW w:w="3543" w:type="dxa"/>
          </w:tcPr>
          <w:p w:rsidR="009F6900" w:rsidRDefault="009F6900">
            <w:pPr>
              <w:pStyle w:val="ConsPlusNormal"/>
            </w:pPr>
            <w:r>
              <w:t>Контрольное событие "Проведение предварительной оценки количества проведенных семинаров для государственных и муниципальных служащих Оренбургской области, работников государственных и муниципальных учреждений Оренбургской области в сфере управления финансами"</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20.10.2022</w:t>
            </w:r>
          </w:p>
        </w:tc>
        <w:tc>
          <w:tcPr>
            <w:tcW w:w="2891" w:type="dxa"/>
          </w:tcPr>
          <w:p w:rsidR="009F6900" w:rsidRDefault="009F6900">
            <w:pPr>
              <w:pStyle w:val="ConsPlusNormal"/>
            </w:pPr>
            <w:r>
              <w:t>отсутствие необходимости проведения семинаров в связи с низкой заинтересованностью государственных и муниципальных служащих Оренбургской области, работников государственных и муниципальных учреждений Оренбургской области в сфере управления финансами</w:t>
            </w:r>
          </w:p>
        </w:tc>
      </w:tr>
      <w:tr w:rsidR="009F6900">
        <w:tc>
          <w:tcPr>
            <w:tcW w:w="680" w:type="dxa"/>
          </w:tcPr>
          <w:p w:rsidR="009F6900" w:rsidRDefault="009F6900">
            <w:pPr>
              <w:pStyle w:val="ConsPlusNormal"/>
              <w:jc w:val="center"/>
            </w:pPr>
            <w:r>
              <w:t>52.</w:t>
            </w:r>
          </w:p>
        </w:tc>
        <w:tc>
          <w:tcPr>
            <w:tcW w:w="3543" w:type="dxa"/>
          </w:tcPr>
          <w:p w:rsidR="009F6900" w:rsidRDefault="009F6900">
            <w:pPr>
              <w:pStyle w:val="ConsPlusNormal"/>
            </w:pPr>
            <w:r>
              <w:t>Основное мероприятие 6 "Повышение эффективности бюджетных расходов муниципальных образований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lastRenderedPageBreak/>
              <w:t>53.</w:t>
            </w:r>
          </w:p>
        </w:tc>
        <w:tc>
          <w:tcPr>
            <w:tcW w:w="3543" w:type="dxa"/>
          </w:tcPr>
          <w:p w:rsidR="009F6900" w:rsidRDefault="009F6900">
            <w:pPr>
              <w:pStyle w:val="ConsPlusNormal"/>
            </w:pPr>
            <w:r>
              <w:t>Показатель (индикатор) "Количество муниципальных образований Оренбургской области, принявших участие во Всероссийском конкурсе "Лучшая муниципальная практика" в номинации "Муниципальная экономическая политика и управление муниципальными финансами"</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единиц</w:t>
            </w:r>
          </w:p>
        </w:tc>
        <w:tc>
          <w:tcPr>
            <w:tcW w:w="1843" w:type="dxa"/>
          </w:tcPr>
          <w:p w:rsidR="009F6900" w:rsidRDefault="009F6900">
            <w:pPr>
              <w:pStyle w:val="ConsPlusNormal"/>
              <w:jc w:val="center"/>
            </w:pPr>
            <w:r>
              <w:t>6</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низкое качество заявок на участие в конкурсе от муниципальных образований Оренбургской области</w:t>
            </w:r>
          </w:p>
        </w:tc>
      </w:tr>
      <w:tr w:rsidR="009F6900">
        <w:tc>
          <w:tcPr>
            <w:tcW w:w="680" w:type="dxa"/>
          </w:tcPr>
          <w:p w:rsidR="009F6900" w:rsidRDefault="009F6900">
            <w:pPr>
              <w:pStyle w:val="ConsPlusNormal"/>
              <w:jc w:val="center"/>
            </w:pPr>
            <w:r>
              <w:t>54.</w:t>
            </w:r>
          </w:p>
        </w:tc>
        <w:tc>
          <w:tcPr>
            <w:tcW w:w="3543" w:type="dxa"/>
          </w:tcPr>
          <w:p w:rsidR="009F6900" w:rsidRDefault="009F6900">
            <w:pPr>
              <w:pStyle w:val="ConsPlusNormal"/>
            </w:pPr>
            <w:r>
              <w:t>Контрольное событие "Проведение регионального этапа Всероссийского конкурса "Лучшая муниципальная практика" в номинации "Муниципальная экономическая политика и управление муниципальными финансами"</w:t>
            </w:r>
          </w:p>
        </w:tc>
        <w:tc>
          <w:tcPr>
            <w:tcW w:w="2977" w:type="dxa"/>
          </w:tcPr>
          <w:p w:rsidR="009F6900" w:rsidRDefault="009F6900">
            <w:pPr>
              <w:pStyle w:val="ConsPlusNormal"/>
              <w:jc w:val="center"/>
            </w:pPr>
            <w:r>
              <w:t>Шермецинский Талгат Сергеевич - ведущий специалист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01.08.2022</w:t>
            </w:r>
          </w:p>
        </w:tc>
        <w:tc>
          <w:tcPr>
            <w:tcW w:w="2891" w:type="dxa"/>
          </w:tcPr>
          <w:p w:rsidR="009F6900" w:rsidRDefault="009F6900">
            <w:pPr>
              <w:pStyle w:val="ConsPlusNormal"/>
            </w:pPr>
            <w:r>
              <w:t>отсутствие заявок на участие в конкурсе от муниципальных образований Оренбургской области</w:t>
            </w:r>
          </w:p>
        </w:tc>
      </w:tr>
      <w:tr w:rsidR="009F6900">
        <w:tc>
          <w:tcPr>
            <w:tcW w:w="680" w:type="dxa"/>
          </w:tcPr>
          <w:p w:rsidR="009F6900" w:rsidRDefault="009F6900">
            <w:pPr>
              <w:pStyle w:val="ConsPlusNormal"/>
              <w:jc w:val="center"/>
            </w:pPr>
            <w:r>
              <w:t>55.</w:t>
            </w:r>
          </w:p>
        </w:tc>
        <w:tc>
          <w:tcPr>
            <w:tcW w:w="3543" w:type="dxa"/>
          </w:tcPr>
          <w:p w:rsidR="009F6900" w:rsidRDefault="009F6900">
            <w:pPr>
              <w:pStyle w:val="ConsPlusNormal"/>
            </w:pPr>
            <w:r>
              <w:t>Основное мероприятие 8 "Оценка качества управления муниципальными финансами муниципальными образованиями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56.</w:t>
            </w:r>
          </w:p>
        </w:tc>
        <w:tc>
          <w:tcPr>
            <w:tcW w:w="3543" w:type="dxa"/>
          </w:tcPr>
          <w:p w:rsidR="009F6900" w:rsidRDefault="009F6900">
            <w:pPr>
              <w:pStyle w:val="ConsPlusNormal"/>
            </w:pPr>
            <w:r>
              <w:t>Показатель (индикатор) "Средняя оценка качества управления муниципальными финансами городских округов и муниципальных районов области"</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баллов</w:t>
            </w:r>
          </w:p>
        </w:tc>
        <w:tc>
          <w:tcPr>
            <w:tcW w:w="1843" w:type="dxa"/>
          </w:tcPr>
          <w:p w:rsidR="009F6900" w:rsidRDefault="009F6900">
            <w:pPr>
              <w:pStyle w:val="ConsPlusNormal"/>
              <w:jc w:val="center"/>
            </w:pPr>
            <w:r>
              <w:t>65,4</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нестабильность финансовой ситуации в Оренбургской области</w:t>
            </w:r>
          </w:p>
        </w:tc>
      </w:tr>
      <w:tr w:rsidR="009F6900">
        <w:tc>
          <w:tcPr>
            <w:tcW w:w="680" w:type="dxa"/>
          </w:tcPr>
          <w:p w:rsidR="009F6900" w:rsidRDefault="009F6900">
            <w:pPr>
              <w:pStyle w:val="ConsPlusNormal"/>
              <w:jc w:val="center"/>
            </w:pPr>
            <w:r>
              <w:t>57.</w:t>
            </w:r>
          </w:p>
        </w:tc>
        <w:tc>
          <w:tcPr>
            <w:tcW w:w="3543" w:type="dxa"/>
          </w:tcPr>
          <w:p w:rsidR="009F6900" w:rsidRDefault="009F6900">
            <w:pPr>
              <w:pStyle w:val="ConsPlusNormal"/>
            </w:pPr>
            <w:r>
              <w:t xml:space="preserve">Контрольное событие "Проведение </w:t>
            </w:r>
            <w:r>
              <w:lastRenderedPageBreak/>
              <w:t>оценки качества управления муниципальными финансами городских округов и муниципальных районов области по итогам 2019 года"</w:t>
            </w:r>
          </w:p>
        </w:tc>
        <w:tc>
          <w:tcPr>
            <w:tcW w:w="2977" w:type="dxa"/>
          </w:tcPr>
          <w:p w:rsidR="009F6900" w:rsidRDefault="009F6900">
            <w:pPr>
              <w:pStyle w:val="ConsPlusNormal"/>
              <w:jc w:val="center"/>
            </w:pPr>
            <w:r>
              <w:lastRenderedPageBreak/>
              <w:t xml:space="preserve">Шермецинский Талгат </w:t>
            </w:r>
            <w:r>
              <w:lastRenderedPageBreak/>
              <w:t>Сергеевич - ведущий специалист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20.07.2022</w:t>
            </w:r>
          </w:p>
        </w:tc>
        <w:tc>
          <w:tcPr>
            <w:tcW w:w="2891" w:type="dxa"/>
          </w:tcPr>
          <w:p w:rsidR="009F6900" w:rsidRDefault="009F6900">
            <w:pPr>
              <w:pStyle w:val="ConsPlusNormal"/>
            </w:pPr>
            <w:r>
              <w:t xml:space="preserve">несвоевременное </w:t>
            </w:r>
            <w:r>
              <w:lastRenderedPageBreak/>
              <w:t>представление отчетности органами местного самоуправления городских округов и муниципальных районов области</w:t>
            </w:r>
          </w:p>
        </w:tc>
      </w:tr>
      <w:tr w:rsidR="009F6900">
        <w:tc>
          <w:tcPr>
            <w:tcW w:w="680" w:type="dxa"/>
          </w:tcPr>
          <w:p w:rsidR="009F6900" w:rsidRDefault="009F6900">
            <w:pPr>
              <w:pStyle w:val="ConsPlusNormal"/>
              <w:jc w:val="center"/>
            </w:pPr>
            <w:r>
              <w:lastRenderedPageBreak/>
              <w:t>58.</w:t>
            </w:r>
          </w:p>
        </w:tc>
        <w:tc>
          <w:tcPr>
            <w:tcW w:w="3543" w:type="dxa"/>
          </w:tcPr>
          <w:p w:rsidR="009F6900" w:rsidRDefault="009F6900">
            <w:pPr>
              <w:pStyle w:val="ConsPlusNormal"/>
            </w:pPr>
            <w:r>
              <w:t>Основное мероприятие 9 "Обеспечение открытости бюджетных данных"</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59.</w:t>
            </w:r>
          </w:p>
        </w:tc>
        <w:tc>
          <w:tcPr>
            <w:tcW w:w="3543" w:type="dxa"/>
          </w:tcPr>
          <w:p w:rsidR="009F6900" w:rsidRDefault="009F6900">
            <w:pPr>
              <w:pStyle w:val="ConsPlusNormal"/>
            </w:pPr>
            <w:r>
              <w:t>Показатель (индикатор) "Уровень открытости бюджетных данных"</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уровень</w:t>
            </w:r>
          </w:p>
        </w:tc>
        <w:tc>
          <w:tcPr>
            <w:tcW w:w="1843" w:type="dxa"/>
          </w:tcPr>
          <w:p w:rsidR="009F6900" w:rsidRDefault="009F6900">
            <w:pPr>
              <w:pStyle w:val="ConsPlusNormal"/>
              <w:jc w:val="center"/>
            </w:pPr>
            <w:r>
              <w:t>I</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изменение методики проведения оценки и составления рейтинга субъектов Российской Федерации по уровню открытости бюджетных данных;</w:t>
            </w:r>
          </w:p>
          <w:p w:rsidR="009F6900" w:rsidRDefault="009F6900">
            <w:pPr>
              <w:pStyle w:val="ConsPlusNormal"/>
            </w:pPr>
            <w:r>
              <w:t>возникновение технических неисправностей</w:t>
            </w:r>
          </w:p>
        </w:tc>
      </w:tr>
      <w:tr w:rsidR="009F6900">
        <w:tc>
          <w:tcPr>
            <w:tcW w:w="680" w:type="dxa"/>
          </w:tcPr>
          <w:p w:rsidR="009F6900" w:rsidRDefault="009F6900">
            <w:pPr>
              <w:pStyle w:val="ConsPlusNormal"/>
              <w:jc w:val="center"/>
            </w:pPr>
            <w:r>
              <w:t>60.</w:t>
            </w:r>
          </w:p>
        </w:tc>
        <w:tc>
          <w:tcPr>
            <w:tcW w:w="3543" w:type="dxa"/>
          </w:tcPr>
          <w:p w:rsidR="009F6900" w:rsidRDefault="009F6900">
            <w:pPr>
              <w:pStyle w:val="ConsPlusNormal"/>
            </w:pPr>
            <w:r>
              <w:t>Контрольное событие 1 "Осуществление контроля за размещением в информационно-телекоммуникационной сети "Интернет" информации о первоначально утвержденном областном бюджете на очередной финансовый год и плановый период"</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31.05.2022</w:t>
            </w:r>
          </w:p>
        </w:tc>
        <w:tc>
          <w:tcPr>
            <w:tcW w:w="2891" w:type="dxa"/>
          </w:tcPr>
          <w:p w:rsidR="009F6900" w:rsidRDefault="009F6900">
            <w:pPr>
              <w:pStyle w:val="ConsPlusNormal"/>
            </w:pPr>
            <w:r>
              <w:t>отсутствие организации мероприятий по размещению необходимой информации в информационно-телекоммуникационной сети "Интернет"</w:t>
            </w:r>
          </w:p>
        </w:tc>
      </w:tr>
      <w:tr w:rsidR="009F6900">
        <w:tc>
          <w:tcPr>
            <w:tcW w:w="680" w:type="dxa"/>
          </w:tcPr>
          <w:p w:rsidR="009F6900" w:rsidRDefault="009F6900">
            <w:pPr>
              <w:pStyle w:val="ConsPlusNormal"/>
              <w:jc w:val="center"/>
            </w:pPr>
            <w:r>
              <w:t>61.</w:t>
            </w:r>
          </w:p>
        </w:tc>
        <w:tc>
          <w:tcPr>
            <w:tcW w:w="3543" w:type="dxa"/>
          </w:tcPr>
          <w:p w:rsidR="009F6900" w:rsidRDefault="009F6900">
            <w:pPr>
              <w:pStyle w:val="ConsPlusNormal"/>
            </w:pPr>
            <w:r>
              <w:t xml:space="preserve">Контрольное событие 2 "Осуществление контроля за размещением в информационно-телекоммуникационной сети </w:t>
            </w:r>
            <w:r>
              <w:lastRenderedPageBreak/>
              <w:t>"Интернет" информации о публичных сведениях о деятельности государственных учреждений области"</w:t>
            </w:r>
          </w:p>
        </w:tc>
        <w:tc>
          <w:tcPr>
            <w:tcW w:w="2977" w:type="dxa"/>
          </w:tcPr>
          <w:p w:rsidR="009F6900" w:rsidRDefault="009F6900">
            <w:pPr>
              <w:pStyle w:val="ConsPlusNormal"/>
              <w:jc w:val="center"/>
            </w:pPr>
            <w:r>
              <w:lastRenderedPageBreak/>
              <w:t xml:space="preserve">Величко Антонина Владимировна - начальник отдела анализа финансового менеджмента министерства </w:t>
            </w:r>
            <w:r>
              <w:lastRenderedPageBreak/>
              <w:t>финансов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31.06.2022</w:t>
            </w:r>
          </w:p>
        </w:tc>
        <w:tc>
          <w:tcPr>
            <w:tcW w:w="2891" w:type="dxa"/>
          </w:tcPr>
          <w:p w:rsidR="009F6900" w:rsidRDefault="009F6900">
            <w:pPr>
              <w:pStyle w:val="ConsPlusNormal"/>
            </w:pPr>
            <w:r>
              <w:t xml:space="preserve">отсутствие организации мероприятий по размещению необходимой информации в </w:t>
            </w:r>
            <w:r>
              <w:lastRenderedPageBreak/>
              <w:t>информационно-телекоммуникационной сети "Интернет"</w:t>
            </w:r>
          </w:p>
        </w:tc>
      </w:tr>
      <w:tr w:rsidR="009F6900">
        <w:tc>
          <w:tcPr>
            <w:tcW w:w="680" w:type="dxa"/>
          </w:tcPr>
          <w:p w:rsidR="009F6900" w:rsidRDefault="009F6900">
            <w:pPr>
              <w:pStyle w:val="ConsPlusNormal"/>
              <w:jc w:val="center"/>
            </w:pPr>
            <w:r>
              <w:lastRenderedPageBreak/>
              <w:t>62.</w:t>
            </w:r>
          </w:p>
        </w:tc>
        <w:tc>
          <w:tcPr>
            <w:tcW w:w="3543" w:type="dxa"/>
          </w:tcPr>
          <w:p w:rsidR="009F6900" w:rsidRDefault="009F6900">
            <w:pPr>
              <w:pStyle w:val="ConsPlusNormal"/>
            </w:pPr>
            <w:r>
              <w:t>Контрольное событие 3 "Осуществление контроля за размещением в информационно-телекоммуникационной сети "Интернет" информации об областном бюджете в доступной и понятной для граждан форме"</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31.10.2022</w:t>
            </w:r>
          </w:p>
        </w:tc>
        <w:tc>
          <w:tcPr>
            <w:tcW w:w="2891" w:type="dxa"/>
          </w:tcPr>
          <w:p w:rsidR="009F6900" w:rsidRDefault="009F6900">
            <w:pPr>
              <w:pStyle w:val="ConsPlusNormal"/>
            </w:pPr>
            <w:r>
              <w:t>отсутствие организации мероприятий по размещению необходимой информации в информационно-телекоммуникационной сети "Интернет"</w:t>
            </w:r>
          </w:p>
        </w:tc>
      </w:tr>
      <w:tr w:rsidR="009F6900">
        <w:tc>
          <w:tcPr>
            <w:tcW w:w="680" w:type="dxa"/>
          </w:tcPr>
          <w:p w:rsidR="009F6900" w:rsidRDefault="009F6900">
            <w:pPr>
              <w:pStyle w:val="ConsPlusNormal"/>
              <w:jc w:val="center"/>
            </w:pPr>
            <w:r>
              <w:t>63.</w:t>
            </w:r>
          </w:p>
        </w:tc>
        <w:tc>
          <w:tcPr>
            <w:tcW w:w="3543" w:type="dxa"/>
          </w:tcPr>
          <w:p w:rsidR="009F6900" w:rsidRDefault="009F6900">
            <w:pPr>
              <w:pStyle w:val="ConsPlusNormal"/>
            </w:pPr>
            <w:r>
              <w:t>Контрольное событие 4 "Осуществление контроля за размещением в информационно-телекоммуникационной сети "Интернет" информации о бюджетных данных"</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31.12.2022</w:t>
            </w:r>
          </w:p>
        </w:tc>
        <w:tc>
          <w:tcPr>
            <w:tcW w:w="2891" w:type="dxa"/>
          </w:tcPr>
          <w:p w:rsidR="009F6900" w:rsidRDefault="009F6900">
            <w:pPr>
              <w:pStyle w:val="ConsPlusNormal"/>
            </w:pPr>
            <w:r>
              <w:t>отсутствие организации мероприятий по размещению необходимой информации в информационно-телекоммуникационной сети "Интернет"</w:t>
            </w:r>
          </w:p>
        </w:tc>
      </w:tr>
      <w:tr w:rsidR="009F6900">
        <w:tc>
          <w:tcPr>
            <w:tcW w:w="680" w:type="dxa"/>
          </w:tcPr>
          <w:p w:rsidR="009F6900" w:rsidRDefault="009F6900">
            <w:pPr>
              <w:pStyle w:val="ConsPlusNormal"/>
              <w:jc w:val="center"/>
            </w:pPr>
            <w:r>
              <w:t>64.</w:t>
            </w:r>
          </w:p>
        </w:tc>
        <w:tc>
          <w:tcPr>
            <w:tcW w:w="3543" w:type="dxa"/>
          </w:tcPr>
          <w:p w:rsidR="009F6900" w:rsidRDefault="009F6900">
            <w:pPr>
              <w:pStyle w:val="ConsPlusNormal"/>
            </w:pPr>
            <w:r>
              <w:t>Основное мероприятие 10 "Оценка качества финансового менеджмента главных администраторов средств бюджета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65.</w:t>
            </w:r>
          </w:p>
        </w:tc>
        <w:tc>
          <w:tcPr>
            <w:tcW w:w="3543" w:type="dxa"/>
          </w:tcPr>
          <w:p w:rsidR="009F6900" w:rsidRDefault="009F6900">
            <w:pPr>
              <w:pStyle w:val="ConsPlusNormal"/>
            </w:pPr>
            <w:r>
              <w:t>Показатель (индикатор) "Средняя рейтинговая оценка качества финансового менеджмента главных администраторов средств бюджета Оренбургской области"</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84,6</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отсутствие надлежащего контроля за деятельностью подведомственных учреждений со стороны главных администраторов средств областного бюджета;</w:t>
            </w:r>
          </w:p>
          <w:p w:rsidR="009F6900" w:rsidRDefault="009F6900">
            <w:pPr>
              <w:pStyle w:val="ConsPlusNormal"/>
            </w:pPr>
            <w:r>
              <w:lastRenderedPageBreak/>
              <w:t>низкая заинтересованность главных администраторов средств областного бюджета в повышении оценки качества финансового менеджмента;</w:t>
            </w:r>
          </w:p>
          <w:p w:rsidR="009F6900" w:rsidRDefault="009F6900">
            <w:pPr>
              <w:pStyle w:val="ConsPlusNormal"/>
            </w:pPr>
            <w:r>
              <w:t>нестабильность финансовой ситуации в Оренбургской области</w:t>
            </w:r>
          </w:p>
        </w:tc>
      </w:tr>
      <w:tr w:rsidR="009F6900">
        <w:tc>
          <w:tcPr>
            <w:tcW w:w="680" w:type="dxa"/>
          </w:tcPr>
          <w:p w:rsidR="009F6900" w:rsidRDefault="009F6900">
            <w:pPr>
              <w:pStyle w:val="ConsPlusNormal"/>
              <w:jc w:val="center"/>
            </w:pPr>
            <w:r>
              <w:lastRenderedPageBreak/>
              <w:t>66.</w:t>
            </w:r>
          </w:p>
        </w:tc>
        <w:tc>
          <w:tcPr>
            <w:tcW w:w="3543" w:type="dxa"/>
          </w:tcPr>
          <w:p w:rsidR="009F6900" w:rsidRDefault="009F6900">
            <w:pPr>
              <w:pStyle w:val="ConsPlusNormal"/>
            </w:pPr>
            <w:r>
              <w:t>Контрольное событие "Размещение в информационно-телекоммуникационной сети "Интернет" результатов мониторинга качества финансового менеджмента главных администраторов средств областного бюджета"</w:t>
            </w:r>
          </w:p>
        </w:tc>
        <w:tc>
          <w:tcPr>
            <w:tcW w:w="2977" w:type="dxa"/>
          </w:tcPr>
          <w:p w:rsidR="009F6900" w:rsidRDefault="009F6900">
            <w:pPr>
              <w:pStyle w:val="ConsPlusNormal"/>
              <w:jc w:val="center"/>
            </w:pPr>
            <w:r>
              <w:t>Величко Антонина Владимировна - начальник отдела анализа финансового менеджмента министерства финансов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01.06.2022</w:t>
            </w:r>
          </w:p>
        </w:tc>
        <w:tc>
          <w:tcPr>
            <w:tcW w:w="2891" w:type="dxa"/>
          </w:tcPr>
          <w:p w:rsidR="009F6900" w:rsidRDefault="009F6900">
            <w:pPr>
              <w:pStyle w:val="ConsPlusNormal"/>
            </w:pPr>
            <w:r>
              <w:t>несвоевременное представление отчетности главными администраторами средств областного бюджета</w:t>
            </w:r>
          </w:p>
        </w:tc>
      </w:tr>
      <w:tr w:rsidR="009F6900">
        <w:tc>
          <w:tcPr>
            <w:tcW w:w="680" w:type="dxa"/>
          </w:tcPr>
          <w:p w:rsidR="009F6900" w:rsidRDefault="009F6900">
            <w:pPr>
              <w:pStyle w:val="ConsPlusNormal"/>
              <w:jc w:val="center"/>
              <w:outlineLvl w:val="4"/>
            </w:pPr>
            <w:r>
              <w:t>67.</w:t>
            </w:r>
          </w:p>
        </w:tc>
        <w:tc>
          <w:tcPr>
            <w:tcW w:w="3543" w:type="dxa"/>
          </w:tcPr>
          <w:p w:rsidR="009F6900" w:rsidRDefault="009F6900">
            <w:pPr>
              <w:pStyle w:val="ConsPlusNormal"/>
            </w:pPr>
            <w:r>
              <w:t>Подпрограмма 5 "Организация и осуществление внутреннего государственного финансового контроля в финансово-бюджетной сфере"</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68.</w:t>
            </w:r>
          </w:p>
        </w:tc>
        <w:tc>
          <w:tcPr>
            <w:tcW w:w="3543" w:type="dxa"/>
          </w:tcPr>
          <w:p w:rsidR="009F6900" w:rsidRDefault="009F6900">
            <w:pPr>
              <w:pStyle w:val="ConsPlusNormal"/>
            </w:pPr>
            <w:r>
              <w:t xml:space="preserve">Основное мероприятие 2 "Организация и осуществление внутреннего государственного финансового контроля в финансово-бюджетной сфере за соблюдением бюджетного законодательства, иных нормативных правовых актов, регулирующих бюджетные </w:t>
            </w:r>
            <w:r>
              <w:lastRenderedPageBreak/>
              <w:t>правоотношения, и в сфере закупок для обеспечения нужд Оренбургской области"</w:t>
            </w:r>
          </w:p>
        </w:tc>
        <w:tc>
          <w:tcPr>
            <w:tcW w:w="2977" w:type="dxa"/>
          </w:tcPr>
          <w:p w:rsidR="009F6900" w:rsidRDefault="009F6900">
            <w:pPr>
              <w:pStyle w:val="ConsPlusNormal"/>
              <w:jc w:val="center"/>
            </w:pPr>
            <w:r>
              <w:lastRenderedPageBreak/>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lastRenderedPageBreak/>
              <w:t>69.</w:t>
            </w:r>
          </w:p>
        </w:tc>
        <w:tc>
          <w:tcPr>
            <w:tcW w:w="3543" w:type="dxa"/>
          </w:tcPr>
          <w:p w:rsidR="009F6900" w:rsidRDefault="009F6900">
            <w:pPr>
              <w:pStyle w:val="ConsPlusNormal"/>
            </w:pPr>
            <w:r>
              <w:t>Показатель (индикатор) "Отношение объема проверенных средств областного бюджета к общему объему расходов областного бюджета"</w:t>
            </w:r>
          </w:p>
        </w:tc>
        <w:tc>
          <w:tcPr>
            <w:tcW w:w="2977" w:type="dxa"/>
          </w:tcPr>
          <w:p w:rsidR="009F6900" w:rsidRDefault="009F6900">
            <w:pPr>
              <w:pStyle w:val="ConsPlusNormal"/>
              <w:jc w:val="center"/>
            </w:pPr>
            <w:r>
              <w:t>Бессонова Наталья Алексеевна - исполняющий обязанности председателя комитета внутреннего государственного финансового контроля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30,0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противоправные, незаконные действия (бездействие) объектов контроля при предоставлении и использовании бюджетных средств</w:t>
            </w:r>
          </w:p>
        </w:tc>
      </w:tr>
      <w:tr w:rsidR="009F6900">
        <w:tc>
          <w:tcPr>
            <w:tcW w:w="680" w:type="dxa"/>
          </w:tcPr>
          <w:p w:rsidR="009F6900" w:rsidRDefault="009F6900">
            <w:pPr>
              <w:pStyle w:val="ConsPlusNormal"/>
              <w:jc w:val="center"/>
            </w:pPr>
            <w:r>
              <w:t>70.</w:t>
            </w:r>
          </w:p>
        </w:tc>
        <w:tc>
          <w:tcPr>
            <w:tcW w:w="3543" w:type="dxa"/>
          </w:tcPr>
          <w:p w:rsidR="009F6900" w:rsidRDefault="009F6900">
            <w:pPr>
              <w:pStyle w:val="ConsPlusNormal"/>
              <w:jc w:val="both"/>
            </w:pPr>
            <w:r>
              <w:t>Контрольное событие "Составление и представление в Правительство Оренбургской области отчета о результатах контрольной деятельности"</w:t>
            </w:r>
          </w:p>
        </w:tc>
        <w:tc>
          <w:tcPr>
            <w:tcW w:w="2977" w:type="dxa"/>
          </w:tcPr>
          <w:p w:rsidR="009F6900" w:rsidRDefault="009F6900">
            <w:pPr>
              <w:pStyle w:val="ConsPlusNormal"/>
              <w:jc w:val="center"/>
            </w:pPr>
            <w:r>
              <w:t>Мартынова Татьяна Геннадьевна - начальник отдела экспертно-аналитической и методической работы комитета внутреннего государственного финансового контроля Оренбургской области</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01.03.2022</w:t>
            </w:r>
          </w:p>
        </w:tc>
        <w:tc>
          <w:tcPr>
            <w:tcW w:w="2891" w:type="dxa"/>
          </w:tcPr>
          <w:p w:rsidR="009F6900" w:rsidRDefault="009F6900">
            <w:pPr>
              <w:pStyle w:val="ConsPlusNormal"/>
            </w:pPr>
            <w:r>
              <w:t>противоправные, незаконные действия (бездействие) объектов контроля при предоставлении и использовании бюджетных средств</w:t>
            </w:r>
          </w:p>
        </w:tc>
      </w:tr>
      <w:tr w:rsidR="009F6900">
        <w:tc>
          <w:tcPr>
            <w:tcW w:w="680" w:type="dxa"/>
          </w:tcPr>
          <w:p w:rsidR="009F6900" w:rsidRDefault="009F6900">
            <w:pPr>
              <w:pStyle w:val="ConsPlusNormal"/>
              <w:jc w:val="center"/>
            </w:pPr>
            <w:r>
              <w:t>71.</w:t>
            </w:r>
          </w:p>
        </w:tc>
        <w:tc>
          <w:tcPr>
            <w:tcW w:w="3543" w:type="dxa"/>
          </w:tcPr>
          <w:p w:rsidR="009F6900" w:rsidRDefault="009F6900">
            <w:pPr>
              <w:pStyle w:val="ConsPlusNormal"/>
            </w:pPr>
            <w:r>
              <w:t>Показатель (индикатор) "Отношение количества проведенных плановых контрольных мероприятий к общему количеству запланированных контрольных мероприятий в соответствующем году"</w:t>
            </w:r>
          </w:p>
        </w:tc>
        <w:tc>
          <w:tcPr>
            <w:tcW w:w="2977" w:type="dxa"/>
          </w:tcPr>
          <w:p w:rsidR="009F6900" w:rsidRDefault="009F6900">
            <w:pPr>
              <w:pStyle w:val="ConsPlusNormal"/>
              <w:jc w:val="center"/>
            </w:pPr>
            <w:r>
              <w:t>Бессонова Наталья Алексеевна - исполняющий обязанности председателя комитета внутреннего государственного финансового контроля Оренбургской области</w:t>
            </w:r>
          </w:p>
        </w:tc>
        <w:tc>
          <w:tcPr>
            <w:tcW w:w="1757" w:type="dxa"/>
          </w:tcPr>
          <w:p w:rsidR="009F6900" w:rsidRDefault="009F6900">
            <w:pPr>
              <w:pStyle w:val="ConsPlusNormal"/>
              <w:jc w:val="center"/>
            </w:pPr>
            <w:r>
              <w:t>процентов</w:t>
            </w:r>
          </w:p>
        </w:tc>
        <w:tc>
          <w:tcPr>
            <w:tcW w:w="1843" w:type="dxa"/>
          </w:tcPr>
          <w:p w:rsidR="009F6900" w:rsidRDefault="009F6900">
            <w:pPr>
              <w:pStyle w:val="ConsPlusNormal"/>
              <w:jc w:val="center"/>
            </w:pPr>
            <w:r>
              <w:t>100,0</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противоправные, незаконные действия (бездействие) объектов (субъектов) контроля</w:t>
            </w:r>
          </w:p>
        </w:tc>
      </w:tr>
      <w:tr w:rsidR="009F6900">
        <w:tc>
          <w:tcPr>
            <w:tcW w:w="680" w:type="dxa"/>
          </w:tcPr>
          <w:p w:rsidR="009F6900" w:rsidRDefault="009F6900">
            <w:pPr>
              <w:pStyle w:val="ConsPlusNormal"/>
              <w:jc w:val="center"/>
            </w:pPr>
            <w:r>
              <w:t>72.</w:t>
            </w:r>
          </w:p>
        </w:tc>
        <w:tc>
          <w:tcPr>
            <w:tcW w:w="3543" w:type="dxa"/>
          </w:tcPr>
          <w:p w:rsidR="009F6900" w:rsidRDefault="009F6900">
            <w:pPr>
              <w:pStyle w:val="ConsPlusNormal"/>
              <w:jc w:val="both"/>
            </w:pPr>
            <w:r>
              <w:t xml:space="preserve">Контрольное событие "Составление и представление в Правительство Оренбургской области отчета о </w:t>
            </w:r>
            <w:r>
              <w:lastRenderedPageBreak/>
              <w:t>результатах контрольной деятельности"</w:t>
            </w:r>
          </w:p>
        </w:tc>
        <w:tc>
          <w:tcPr>
            <w:tcW w:w="2977" w:type="dxa"/>
          </w:tcPr>
          <w:p w:rsidR="009F6900" w:rsidRDefault="009F6900">
            <w:pPr>
              <w:pStyle w:val="ConsPlusNormal"/>
              <w:jc w:val="center"/>
            </w:pPr>
            <w:r>
              <w:lastRenderedPageBreak/>
              <w:t>Мартынова Татьяна Геннадьевна - начальник отдела экспертно-</w:t>
            </w:r>
            <w:r>
              <w:lastRenderedPageBreak/>
              <w:t>аналитической и методической работы комитета внутреннего государственного финансового контроля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01.03.2022</w:t>
            </w:r>
          </w:p>
        </w:tc>
        <w:tc>
          <w:tcPr>
            <w:tcW w:w="2891" w:type="dxa"/>
          </w:tcPr>
          <w:p w:rsidR="009F6900" w:rsidRDefault="009F6900">
            <w:pPr>
              <w:pStyle w:val="ConsPlusNormal"/>
            </w:pPr>
            <w:r>
              <w:t xml:space="preserve">противоправные, незаконные действия (бездействие) объектов </w:t>
            </w:r>
            <w:r>
              <w:lastRenderedPageBreak/>
              <w:t>(субъектов) контроля</w:t>
            </w:r>
          </w:p>
        </w:tc>
      </w:tr>
      <w:tr w:rsidR="009F6900">
        <w:tc>
          <w:tcPr>
            <w:tcW w:w="680" w:type="dxa"/>
          </w:tcPr>
          <w:p w:rsidR="009F6900" w:rsidRDefault="009F6900">
            <w:pPr>
              <w:pStyle w:val="ConsPlusNormal"/>
              <w:jc w:val="center"/>
              <w:outlineLvl w:val="4"/>
            </w:pPr>
            <w:r>
              <w:lastRenderedPageBreak/>
              <w:t>73.</w:t>
            </w:r>
          </w:p>
        </w:tc>
        <w:tc>
          <w:tcPr>
            <w:tcW w:w="3543" w:type="dxa"/>
          </w:tcPr>
          <w:p w:rsidR="009F6900" w:rsidRDefault="009F6900">
            <w:pPr>
              <w:pStyle w:val="ConsPlusNormal"/>
              <w:jc w:val="both"/>
            </w:pPr>
            <w:r>
              <w:t>Подпрограмма 6 "Повышение финансовой грамотности населения Оренбургской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74.</w:t>
            </w:r>
          </w:p>
        </w:tc>
        <w:tc>
          <w:tcPr>
            <w:tcW w:w="3543" w:type="dxa"/>
          </w:tcPr>
          <w:p w:rsidR="009F6900" w:rsidRDefault="009F6900">
            <w:pPr>
              <w:pStyle w:val="ConsPlusNormal"/>
              <w:jc w:val="both"/>
            </w:pPr>
            <w:r>
              <w:t>Основное мероприятие "Проведение консультационных и обучающих мероприятий, направленных на повышение финансовой грамотности населения области"</w:t>
            </w:r>
          </w:p>
        </w:tc>
        <w:tc>
          <w:tcPr>
            <w:tcW w:w="2977" w:type="dxa"/>
          </w:tcPr>
          <w:p w:rsidR="009F6900" w:rsidRDefault="009F6900">
            <w:pPr>
              <w:pStyle w:val="ConsPlusNormal"/>
              <w:jc w:val="center"/>
            </w:pPr>
            <w:r>
              <w:t>X</w:t>
            </w:r>
          </w:p>
        </w:tc>
        <w:tc>
          <w:tcPr>
            <w:tcW w:w="1757" w:type="dxa"/>
          </w:tcPr>
          <w:p w:rsidR="009F6900" w:rsidRDefault="009F6900">
            <w:pPr>
              <w:pStyle w:val="ConsPlusNormal"/>
              <w:jc w:val="center"/>
            </w:pPr>
            <w:r>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X</w:t>
            </w:r>
          </w:p>
        </w:tc>
        <w:tc>
          <w:tcPr>
            <w:tcW w:w="2891" w:type="dxa"/>
          </w:tcPr>
          <w:p w:rsidR="009F6900" w:rsidRDefault="009F6900">
            <w:pPr>
              <w:pStyle w:val="ConsPlusNormal"/>
              <w:jc w:val="center"/>
            </w:pPr>
            <w:r>
              <w:t>X</w:t>
            </w:r>
          </w:p>
        </w:tc>
      </w:tr>
      <w:tr w:rsidR="009F6900">
        <w:tc>
          <w:tcPr>
            <w:tcW w:w="680" w:type="dxa"/>
          </w:tcPr>
          <w:p w:rsidR="009F6900" w:rsidRDefault="009F6900">
            <w:pPr>
              <w:pStyle w:val="ConsPlusNormal"/>
              <w:jc w:val="center"/>
            </w:pPr>
            <w:r>
              <w:t>75.</w:t>
            </w:r>
          </w:p>
        </w:tc>
        <w:tc>
          <w:tcPr>
            <w:tcW w:w="3543" w:type="dxa"/>
          </w:tcPr>
          <w:p w:rsidR="009F6900" w:rsidRDefault="009F6900">
            <w:pPr>
              <w:pStyle w:val="ConsPlusNormal"/>
              <w:jc w:val="both"/>
            </w:pPr>
            <w:r>
              <w:t>Показатель (индикатор) "Количество проведенных мероприятий, направленных на повышение финансовой грамотности населения области"</w:t>
            </w:r>
          </w:p>
        </w:tc>
        <w:tc>
          <w:tcPr>
            <w:tcW w:w="2977" w:type="dxa"/>
          </w:tcPr>
          <w:p w:rsidR="009F6900" w:rsidRDefault="009F6900">
            <w:pPr>
              <w:pStyle w:val="ConsPlusNormal"/>
              <w:jc w:val="center"/>
            </w:pPr>
            <w:r>
              <w:t>Полькин Евгений Николаевич - начальник отдела 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t>единиц</w:t>
            </w:r>
          </w:p>
        </w:tc>
        <w:tc>
          <w:tcPr>
            <w:tcW w:w="1843" w:type="dxa"/>
          </w:tcPr>
          <w:p w:rsidR="009F6900" w:rsidRDefault="009F6900">
            <w:pPr>
              <w:pStyle w:val="ConsPlusNormal"/>
              <w:jc w:val="center"/>
            </w:pPr>
            <w:r>
              <w:t>11</w:t>
            </w:r>
          </w:p>
        </w:tc>
        <w:tc>
          <w:tcPr>
            <w:tcW w:w="2381" w:type="dxa"/>
          </w:tcPr>
          <w:p w:rsidR="009F6900" w:rsidRDefault="009F6900">
            <w:pPr>
              <w:pStyle w:val="ConsPlusNormal"/>
              <w:jc w:val="center"/>
            </w:pPr>
            <w:r>
              <w:t>X</w:t>
            </w:r>
          </w:p>
        </w:tc>
        <w:tc>
          <w:tcPr>
            <w:tcW w:w="2891" w:type="dxa"/>
          </w:tcPr>
          <w:p w:rsidR="009F6900" w:rsidRDefault="009F6900">
            <w:pPr>
              <w:pStyle w:val="ConsPlusNormal"/>
            </w:pPr>
            <w:r>
              <w:t>отсутствие организации мероприятий, направленных на повышение финансовой грамотности населения области</w:t>
            </w:r>
          </w:p>
        </w:tc>
      </w:tr>
      <w:tr w:rsidR="009F6900">
        <w:tc>
          <w:tcPr>
            <w:tcW w:w="680" w:type="dxa"/>
          </w:tcPr>
          <w:p w:rsidR="009F6900" w:rsidRDefault="009F6900">
            <w:pPr>
              <w:pStyle w:val="ConsPlusNormal"/>
              <w:jc w:val="center"/>
            </w:pPr>
            <w:r>
              <w:t>76.</w:t>
            </w:r>
          </w:p>
        </w:tc>
        <w:tc>
          <w:tcPr>
            <w:tcW w:w="3543" w:type="dxa"/>
          </w:tcPr>
          <w:p w:rsidR="009F6900" w:rsidRDefault="009F6900">
            <w:pPr>
              <w:pStyle w:val="ConsPlusNormal"/>
              <w:jc w:val="both"/>
            </w:pPr>
            <w:r>
              <w:t xml:space="preserve">Контрольное событие "Размещение сообщений о проведении мероприятий, направленных на повышение финансовой грамотности населения области на сайте министерства финансов Оренбургской области в информационно-телекоммуникационной сети </w:t>
            </w:r>
            <w:r>
              <w:lastRenderedPageBreak/>
              <w:t>"Интернет"</w:t>
            </w:r>
          </w:p>
        </w:tc>
        <w:tc>
          <w:tcPr>
            <w:tcW w:w="2977" w:type="dxa"/>
          </w:tcPr>
          <w:p w:rsidR="009F6900" w:rsidRDefault="009F6900">
            <w:pPr>
              <w:pStyle w:val="ConsPlusNormal"/>
              <w:jc w:val="center"/>
            </w:pPr>
            <w:r>
              <w:lastRenderedPageBreak/>
              <w:t>Полькин Евгений Николаевич - начальник отдела управления государственным долгом министерства финансов Оренбургской области;</w:t>
            </w:r>
          </w:p>
          <w:p w:rsidR="009F6900" w:rsidRDefault="009F6900">
            <w:pPr>
              <w:pStyle w:val="ConsPlusNormal"/>
              <w:jc w:val="center"/>
            </w:pPr>
            <w:r>
              <w:t xml:space="preserve">Савенкова Жанна Владимировна - заместитель начальника отдела </w:t>
            </w:r>
            <w:r>
              <w:lastRenderedPageBreak/>
              <w:t>управления государственным долгом министерства финансов Оренбургской области</w:t>
            </w:r>
          </w:p>
        </w:tc>
        <w:tc>
          <w:tcPr>
            <w:tcW w:w="1757" w:type="dxa"/>
          </w:tcPr>
          <w:p w:rsidR="009F6900" w:rsidRDefault="009F6900">
            <w:pPr>
              <w:pStyle w:val="ConsPlusNormal"/>
              <w:jc w:val="center"/>
            </w:pPr>
            <w:r>
              <w:lastRenderedPageBreak/>
              <w:t>X</w:t>
            </w:r>
          </w:p>
        </w:tc>
        <w:tc>
          <w:tcPr>
            <w:tcW w:w="1843" w:type="dxa"/>
          </w:tcPr>
          <w:p w:rsidR="009F6900" w:rsidRDefault="009F6900">
            <w:pPr>
              <w:pStyle w:val="ConsPlusNormal"/>
              <w:jc w:val="center"/>
            </w:pPr>
            <w:r>
              <w:t>X</w:t>
            </w:r>
          </w:p>
        </w:tc>
        <w:tc>
          <w:tcPr>
            <w:tcW w:w="2381" w:type="dxa"/>
          </w:tcPr>
          <w:p w:rsidR="009F6900" w:rsidRDefault="009F6900">
            <w:pPr>
              <w:pStyle w:val="ConsPlusNormal"/>
              <w:jc w:val="center"/>
            </w:pPr>
            <w:r>
              <w:t>31.12.2022</w:t>
            </w:r>
          </w:p>
        </w:tc>
        <w:tc>
          <w:tcPr>
            <w:tcW w:w="2891" w:type="dxa"/>
          </w:tcPr>
          <w:p w:rsidR="009F6900" w:rsidRDefault="009F6900">
            <w:pPr>
              <w:pStyle w:val="ConsPlusNormal"/>
            </w:pPr>
            <w:r>
              <w:t>отсутствие организации мероприятий, направленных на повышение финансовой грамотности населения области;</w:t>
            </w:r>
          </w:p>
          <w:p w:rsidR="009F6900" w:rsidRDefault="009F6900">
            <w:pPr>
              <w:pStyle w:val="ConsPlusNormal"/>
            </w:pPr>
            <w:r>
              <w:t>возникновение технических неисправностей</w:t>
            </w:r>
          </w:p>
        </w:tc>
      </w:tr>
    </w:tbl>
    <w:p w:rsidR="009F6900" w:rsidRDefault="009F6900">
      <w:pPr>
        <w:sectPr w:rsidR="009F6900">
          <w:pgSz w:w="16838" w:h="11905" w:orient="landscape"/>
          <w:pgMar w:top="1701" w:right="1134" w:bottom="850" w:left="1134" w:header="0" w:footer="0" w:gutter="0"/>
          <w:cols w:space="720"/>
        </w:sectPr>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right"/>
        <w:outlineLvl w:val="1"/>
      </w:pPr>
      <w:r>
        <w:t>Приложение 6</w:t>
      </w:r>
    </w:p>
    <w:p w:rsidR="009F6900" w:rsidRDefault="009F6900">
      <w:pPr>
        <w:pStyle w:val="ConsPlusNormal"/>
        <w:jc w:val="right"/>
      </w:pPr>
      <w:r>
        <w:t>к государственной программе</w:t>
      </w:r>
    </w:p>
    <w:p w:rsidR="009F6900" w:rsidRDefault="009F6900">
      <w:pPr>
        <w:pStyle w:val="ConsPlusNormal"/>
        <w:jc w:val="right"/>
      </w:pPr>
      <w:r>
        <w:t>"Управление</w:t>
      </w:r>
    </w:p>
    <w:p w:rsidR="009F6900" w:rsidRDefault="009F6900">
      <w:pPr>
        <w:pStyle w:val="ConsPlusNormal"/>
        <w:jc w:val="right"/>
      </w:pPr>
      <w:r>
        <w:t>государственными финансами</w:t>
      </w:r>
    </w:p>
    <w:p w:rsidR="009F6900" w:rsidRDefault="009F6900">
      <w:pPr>
        <w:pStyle w:val="ConsPlusNormal"/>
        <w:jc w:val="right"/>
      </w:pPr>
      <w:r>
        <w:t>и государственным долгом</w:t>
      </w:r>
    </w:p>
    <w:p w:rsidR="009F6900" w:rsidRDefault="009F6900">
      <w:pPr>
        <w:pStyle w:val="ConsPlusNormal"/>
        <w:jc w:val="right"/>
      </w:pPr>
      <w:r>
        <w:t>Оренбургской области"</w:t>
      </w:r>
    </w:p>
    <w:p w:rsidR="009F6900" w:rsidRDefault="009F6900">
      <w:pPr>
        <w:pStyle w:val="ConsPlusNormal"/>
        <w:jc w:val="both"/>
      </w:pPr>
    </w:p>
    <w:p w:rsidR="009F6900" w:rsidRDefault="009F6900">
      <w:pPr>
        <w:pStyle w:val="ConsPlusTitle"/>
        <w:jc w:val="center"/>
      </w:pPr>
      <w:bookmarkStart w:id="8" w:name="P3973"/>
      <w:bookmarkEnd w:id="8"/>
      <w:r>
        <w:t>Подпрограмма 1</w:t>
      </w:r>
    </w:p>
    <w:p w:rsidR="009F6900" w:rsidRDefault="009F6900">
      <w:pPr>
        <w:pStyle w:val="ConsPlusTitle"/>
        <w:jc w:val="center"/>
      </w:pPr>
      <w:r>
        <w:t>"Создание организационных условий для составления</w:t>
      </w:r>
    </w:p>
    <w:p w:rsidR="009F6900" w:rsidRDefault="009F6900">
      <w:pPr>
        <w:pStyle w:val="ConsPlusTitle"/>
        <w:jc w:val="center"/>
      </w:pPr>
      <w:r>
        <w:t>и исполнения областного бюджета"</w:t>
      </w:r>
    </w:p>
    <w:p w:rsidR="009F6900" w:rsidRDefault="009F690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F6900">
        <w:trPr>
          <w:jc w:val="center"/>
        </w:trPr>
        <w:tc>
          <w:tcPr>
            <w:tcW w:w="9294" w:type="dxa"/>
            <w:tcBorders>
              <w:top w:val="nil"/>
              <w:left w:val="single" w:sz="24" w:space="0" w:color="CED3F1"/>
              <w:bottom w:val="nil"/>
              <w:right w:val="single" w:sz="24" w:space="0" w:color="F4F3F8"/>
            </w:tcBorders>
            <w:shd w:val="clear" w:color="auto" w:fill="F4F3F8"/>
          </w:tcPr>
          <w:p w:rsidR="009F6900" w:rsidRDefault="009F6900">
            <w:pPr>
              <w:pStyle w:val="ConsPlusNormal"/>
              <w:jc w:val="center"/>
            </w:pPr>
            <w:r>
              <w:rPr>
                <w:color w:val="392C69"/>
              </w:rPr>
              <w:t>Список изменяющих документов</w:t>
            </w:r>
          </w:p>
          <w:p w:rsidR="009F6900" w:rsidRDefault="009F6900">
            <w:pPr>
              <w:pStyle w:val="ConsPlusNormal"/>
              <w:jc w:val="center"/>
            </w:pPr>
            <w:r>
              <w:rPr>
                <w:color w:val="392C69"/>
              </w:rPr>
              <w:t>(в ред. Постановлений Правительства Оренбургской области</w:t>
            </w:r>
          </w:p>
          <w:p w:rsidR="009F6900" w:rsidRDefault="009F6900">
            <w:pPr>
              <w:pStyle w:val="ConsPlusNormal"/>
              <w:jc w:val="center"/>
            </w:pPr>
            <w:r>
              <w:rPr>
                <w:color w:val="392C69"/>
              </w:rPr>
              <w:t xml:space="preserve">от 25.12.2019 </w:t>
            </w:r>
            <w:hyperlink r:id="rId43" w:history="1">
              <w:r>
                <w:rPr>
                  <w:color w:val="0000FF"/>
                </w:rPr>
                <w:t>N 1027-пп</w:t>
              </w:r>
            </w:hyperlink>
            <w:r>
              <w:rPr>
                <w:color w:val="392C69"/>
              </w:rPr>
              <w:t xml:space="preserve">, от 24.12.2020 </w:t>
            </w:r>
            <w:hyperlink r:id="rId44" w:history="1">
              <w:r>
                <w:rPr>
                  <w:color w:val="0000FF"/>
                </w:rPr>
                <w:t>N 1241-пп</w:t>
              </w:r>
            </w:hyperlink>
            <w:r>
              <w:rPr>
                <w:color w:val="392C69"/>
              </w:rPr>
              <w:t>)</w:t>
            </w:r>
          </w:p>
        </w:tc>
      </w:tr>
    </w:tbl>
    <w:p w:rsidR="009F6900" w:rsidRDefault="009F6900">
      <w:pPr>
        <w:pStyle w:val="ConsPlusNormal"/>
        <w:jc w:val="both"/>
      </w:pPr>
    </w:p>
    <w:p w:rsidR="009F6900" w:rsidRDefault="009F6900">
      <w:pPr>
        <w:pStyle w:val="ConsPlusTitle"/>
        <w:jc w:val="center"/>
        <w:outlineLvl w:val="2"/>
      </w:pPr>
      <w:r>
        <w:t>Паспорт подпрограммы 1</w:t>
      </w:r>
    </w:p>
    <w:p w:rsidR="009F6900" w:rsidRDefault="009F6900">
      <w:pPr>
        <w:pStyle w:val="ConsPlusTitle"/>
        <w:jc w:val="center"/>
      </w:pPr>
      <w:r>
        <w:t>"Создание организационных условий для составления</w:t>
      </w:r>
    </w:p>
    <w:p w:rsidR="009F6900" w:rsidRDefault="009F6900">
      <w:pPr>
        <w:pStyle w:val="ConsPlusTitle"/>
        <w:jc w:val="center"/>
      </w:pPr>
      <w:r>
        <w:t>и исполнения областного бюджета"</w:t>
      </w:r>
    </w:p>
    <w:p w:rsidR="009F6900" w:rsidRDefault="009F6900">
      <w:pPr>
        <w:pStyle w:val="ConsPlusTitle"/>
        <w:jc w:val="center"/>
      </w:pPr>
      <w:r>
        <w:t>(далее - подпрограмма)</w:t>
      </w:r>
    </w:p>
    <w:p w:rsidR="009F6900" w:rsidRDefault="009F690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18"/>
        <w:gridCol w:w="340"/>
        <w:gridCol w:w="5613"/>
      </w:tblGrid>
      <w:tr w:rsidR="009F6900">
        <w:tc>
          <w:tcPr>
            <w:tcW w:w="3118" w:type="dxa"/>
            <w:tcBorders>
              <w:top w:val="nil"/>
              <w:left w:val="nil"/>
              <w:bottom w:val="nil"/>
              <w:right w:val="nil"/>
            </w:tcBorders>
          </w:tcPr>
          <w:p w:rsidR="009F6900" w:rsidRDefault="009F6900">
            <w:pPr>
              <w:pStyle w:val="ConsPlusNormal"/>
            </w:pPr>
            <w:r>
              <w:t>Ответственный исполнитель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13" w:type="dxa"/>
            <w:tcBorders>
              <w:top w:val="nil"/>
              <w:left w:val="nil"/>
              <w:bottom w:val="nil"/>
              <w:right w:val="nil"/>
            </w:tcBorders>
          </w:tcPr>
          <w:p w:rsidR="009F6900" w:rsidRDefault="009F6900">
            <w:pPr>
              <w:pStyle w:val="ConsPlusNormal"/>
              <w:jc w:val="both"/>
            </w:pPr>
            <w:r>
              <w:t>министерство финансов Оренбургской области</w:t>
            </w:r>
          </w:p>
        </w:tc>
      </w:tr>
      <w:tr w:rsidR="009F6900">
        <w:tc>
          <w:tcPr>
            <w:tcW w:w="3118" w:type="dxa"/>
            <w:tcBorders>
              <w:top w:val="nil"/>
              <w:left w:val="nil"/>
              <w:bottom w:val="nil"/>
              <w:right w:val="nil"/>
            </w:tcBorders>
          </w:tcPr>
          <w:p w:rsidR="009F6900" w:rsidRDefault="009F6900">
            <w:pPr>
              <w:pStyle w:val="ConsPlusNormal"/>
            </w:pPr>
            <w:r>
              <w:t>Участники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13" w:type="dxa"/>
            <w:tcBorders>
              <w:top w:val="nil"/>
              <w:left w:val="nil"/>
              <w:bottom w:val="nil"/>
              <w:right w:val="nil"/>
            </w:tcBorders>
          </w:tcPr>
          <w:p w:rsidR="009F6900" w:rsidRDefault="009F6900">
            <w:pPr>
              <w:pStyle w:val="ConsPlusNormal"/>
              <w:jc w:val="both"/>
            </w:pPr>
            <w:r>
              <w:t>отсутствуют</w:t>
            </w:r>
          </w:p>
        </w:tc>
      </w:tr>
      <w:tr w:rsidR="009F6900">
        <w:tc>
          <w:tcPr>
            <w:tcW w:w="3118" w:type="dxa"/>
            <w:tcBorders>
              <w:top w:val="nil"/>
              <w:left w:val="nil"/>
              <w:bottom w:val="nil"/>
              <w:right w:val="nil"/>
            </w:tcBorders>
          </w:tcPr>
          <w:p w:rsidR="009F6900" w:rsidRDefault="009F6900">
            <w:pPr>
              <w:pStyle w:val="ConsPlusNormal"/>
            </w:pPr>
            <w:r>
              <w:t>Цель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13" w:type="dxa"/>
            <w:tcBorders>
              <w:top w:val="nil"/>
              <w:left w:val="nil"/>
              <w:bottom w:val="nil"/>
              <w:right w:val="nil"/>
            </w:tcBorders>
          </w:tcPr>
          <w:p w:rsidR="009F6900" w:rsidRDefault="009F6900">
            <w:pPr>
              <w:pStyle w:val="ConsPlusNormal"/>
              <w:jc w:val="both"/>
            </w:pPr>
            <w:r>
              <w:t>обеспечение бюджетного процесса в Оренбургской области</w:t>
            </w:r>
          </w:p>
        </w:tc>
      </w:tr>
      <w:tr w:rsidR="009F6900">
        <w:tc>
          <w:tcPr>
            <w:tcW w:w="3118" w:type="dxa"/>
            <w:tcBorders>
              <w:top w:val="nil"/>
              <w:left w:val="nil"/>
              <w:bottom w:val="nil"/>
              <w:right w:val="nil"/>
            </w:tcBorders>
          </w:tcPr>
          <w:p w:rsidR="009F6900" w:rsidRDefault="009F6900">
            <w:pPr>
              <w:pStyle w:val="ConsPlusNormal"/>
            </w:pPr>
            <w:r>
              <w:t>Задачи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13" w:type="dxa"/>
            <w:tcBorders>
              <w:top w:val="nil"/>
              <w:left w:val="nil"/>
              <w:bottom w:val="nil"/>
              <w:right w:val="nil"/>
            </w:tcBorders>
          </w:tcPr>
          <w:p w:rsidR="009F6900" w:rsidRDefault="009F6900">
            <w:pPr>
              <w:pStyle w:val="ConsPlusNormal"/>
              <w:jc w:val="both"/>
            </w:pPr>
            <w:r>
              <w:t>обеспечение условий для устойчивого исполнения расходных обязательств Оренбургской области</w:t>
            </w:r>
          </w:p>
        </w:tc>
      </w:tr>
      <w:tr w:rsidR="009F6900">
        <w:tc>
          <w:tcPr>
            <w:tcW w:w="3118" w:type="dxa"/>
            <w:tcBorders>
              <w:top w:val="nil"/>
              <w:left w:val="nil"/>
              <w:bottom w:val="nil"/>
              <w:right w:val="nil"/>
            </w:tcBorders>
          </w:tcPr>
          <w:p w:rsidR="009F6900" w:rsidRDefault="009F6900">
            <w:pPr>
              <w:pStyle w:val="ConsPlusNormal"/>
            </w:pPr>
            <w:r>
              <w:t>Приоритетные проекты (программы), региональные проекты, реализуемые в рамках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13" w:type="dxa"/>
            <w:tcBorders>
              <w:top w:val="nil"/>
              <w:left w:val="nil"/>
              <w:bottom w:val="nil"/>
              <w:right w:val="nil"/>
            </w:tcBorders>
          </w:tcPr>
          <w:p w:rsidR="009F6900" w:rsidRDefault="009F6900">
            <w:pPr>
              <w:pStyle w:val="ConsPlusNormal"/>
              <w:jc w:val="both"/>
            </w:pPr>
            <w:r>
              <w:t>отсутствуют</w:t>
            </w:r>
          </w:p>
        </w:tc>
      </w:tr>
      <w:tr w:rsidR="009F6900">
        <w:tc>
          <w:tcPr>
            <w:tcW w:w="3118" w:type="dxa"/>
            <w:tcBorders>
              <w:top w:val="nil"/>
              <w:left w:val="nil"/>
              <w:bottom w:val="nil"/>
              <w:right w:val="nil"/>
            </w:tcBorders>
          </w:tcPr>
          <w:p w:rsidR="009F6900" w:rsidRDefault="009F6900">
            <w:pPr>
              <w:pStyle w:val="ConsPlusNormal"/>
            </w:pPr>
            <w:r>
              <w:t>Показатели (индикаторы)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13" w:type="dxa"/>
            <w:tcBorders>
              <w:top w:val="nil"/>
              <w:left w:val="nil"/>
              <w:bottom w:val="nil"/>
              <w:right w:val="nil"/>
            </w:tcBorders>
          </w:tcPr>
          <w:p w:rsidR="009F6900" w:rsidRDefault="009F6900">
            <w:pPr>
              <w:pStyle w:val="ConsPlusNormal"/>
              <w:jc w:val="both"/>
            </w:pPr>
            <w:r>
              <w:t>исполнение областного бюджета по налоговым и неналоговым доходам;</w:t>
            </w:r>
          </w:p>
          <w:p w:rsidR="009F6900" w:rsidRDefault="009F6900">
            <w:pPr>
              <w:pStyle w:val="ConsPlusNormal"/>
              <w:jc w:val="both"/>
            </w:pPr>
            <w:r>
              <w:t>исполнение областного бюджета по расходам;</w:t>
            </w:r>
          </w:p>
          <w:p w:rsidR="009F6900" w:rsidRDefault="009F6900">
            <w:pPr>
              <w:pStyle w:val="ConsPlusNormal"/>
              <w:jc w:val="both"/>
            </w:pPr>
            <w:r>
              <w:t>отношение объема просроченной кредиторской задолженности по обязательствам областного бюджета к общему объему расходов областного бюджета</w:t>
            </w:r>
          </w:p>
        </w:tc>
      </w:tr>
      <w:tr w:rsidR="009F6900">
        <w:tc>
          <w:tcPr>
            <w:tcW w:w="3118" w:type="dxa"/>
            <w:tcBorders>
              <w:top w:val="nil"/>
              <w:left w:val="nil"/>
              <w:bottom w:val="nil"/>
              <w:right w:val="nil"/>
            </w:tcBorders>
          </w:tcPr>
          <w:p w:rsidR="009F6900" w:rsidRDefault="009F6900">
            <w:pPr>
              <w:pStyle w:val="ConsPlusNormal"/>
            </w:pPr>
            <w:r>
              <w:t>Срок и этапы реализации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13" w:type="dxa"/>
            <w:tcBorders>
              <w:top w:val="nil"/>
              <w:left w:val="nil"/>
              <w:bottom w:val="nil"/>
              <w:right w:val="nil"/>
            </w:tcBorders>
          </w:tcPr>
          <w:p w:rsidR="009F6900" w:rsidRDefault="009F6900">
            <w:pPr>
              <w:pStyle w:val="ConsPlusNormal"/>
              <w:jc w:val="both"/>
            </w:pPr>
            <w:r>
              <w:t>2019 - 2024 годы, этапы не выделяются</w:t>
            </w:r>
          </w:p>
        </w:tc>
      </w:tr>
      <w:tr w:rsidR="009F6900">
        <w:tc>
          <w:tcPr>
            <w:tcW w:w="3118" w:type="dxa"/>
            <w:tcBorders>
              <w:top w:val="nil"/>
              <w:left w:val="nil"/>
              <w:bottom w:val="nil"/>
              <w:right w:val="nil"/>
            </w:tcBorders>
          </w:tcPr>
          <w:p w:rsidR="009F6900" w:rsidRDefault="009F6900">
            <w:pPr>
              <w:pStyle w:val="ConsPlusNormal"/>
            </w:pPr>
            <w:r>
              <w:t>Объем бюджетных ассигнований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13" w:type="dxa"/>
            <w:tcBorders>
              <w:top w:val="nil"/>
              <w:left w:val="nil"/>
              <w:bottom w:val="nil"/>
              <w:right w:val="nil"/>
            </w:tcBorders>
          </w:tcPr>
          <w:p w:rsidR="009F6900" w:rsidRDefault="009F6900">
            <w:pPr>
              <w:pStyle w:val="ConsPlusNormal"/>
              <w:jc w:val="both"/>
            </w:pPr>
            <w:r>
              <w:t>11098792,8 тыс. рублей, в том числе по годам реализации:</w:t>
            </w:r>
          </w:p>
          <w:p w:rsidR="009F6900" w:rsidRDefault="009F6900">
            <w:pPr>
              <w:pStyle w:val="ConsPlusNormal"/>
              <w:jc w:val="both"/>
            </w:pPr>
            <w:r>
              <w:t>2019 год - 358109,2 тыс. рублей;</w:t>
            </w:r>
          </w:p>
          <w:p w:rsidR="009F6900" w:rsidRDefault="009F6900">
            <w:pPr>
              <w:pStyle w:val="ConsPlusNormal"/>
              <w:jc w:val="both"/>
            </w:pPr>
            <w:r>
              <w:t>2020 год - 3079576,2 тыс. рублей;</w:t>
            </w:r>
          </w:p>
          <w:p w:rsidR="009F6900" w:rsidRDefault="009F6900">
            <w:pPr>
              <w:pStyle w:val="ConsPlusNormal"/>
              <w:jc w:val="both"/>
            </w:pPr>
            <w:r>
              <w:lastRenderedPageBreak/>
              <w:t>2021 год - 1298972,2 тыс. рублей;</w:t>
            </w:r>
          </w:p>
          <w:p w:rsidR="009F6900" w:rsidRDefault="009F6900">
            <w:pPr>
              <w:pStyle w:val="ConsPlusNormal"/>
              <w:jc w:val="both"/>
            </w:pPr>
            <w:r>
              <w:t>2022 год - 1653877,4 тыс. рублей;</w:t>
            </w:r>
          </w:p>
          <w:p w:rsidR="009F6900" w:rsidRDefault="009F6900">
            <w:pPr>
              <w:pStyle w:val="ConsPlusNormal"/>
              <w:jc w:val="both"/>
            </w:pPr>
            <w:r>
              <w:t>2023 год - 2354128,9 тыс. рублей;</w:t>
            </w:r>
          </w:p>
          <w:p w:rsidR="009F6900" w:rsidRDefault="009F6900">
            <w:pPr>
              <w:pStyle w:val="ConsPlusNormal"/>
              <w:jc w:val="both"/>
            </w:pPr>
            <w:r>
              <w:t>2024 год - 2354128,9 тыс. рублей</w:t>
            </w:r>
          </w:p>
        </w:tc>
      </w:tr>
      <w:tr w:rsidR="009F6900">
        <w:tc>
          <w:tcPr>
            <w:tcW w:w="9071" w:type="dxa"/>
            <w:gridSpan w:val="3"/>
            <w:tcBorders>
              <w:top w:val="nil"/>
              <w:left w:val="nil"/>
              <w:bottom w:val="nil"/>
              <w:right w:val="nil"/>
            </w:tcBorders>
          </w:tcPr>
          <w:p w:rsidR="009F6900" w:rsidRDefault="009F6900">
            <w:pPr>
              <w:pStyle w:val="ConsPlusNormal"/>
              <w:jc w:val="both"/>
            </w:pPr>
            <w:r>
              <w:lastRenderedPageBreak/>
              <w:t xml:space="preserve">(раздел в ред. </w:t>
            </w:r>
            <w:hyperlink r:id="rId45" w:history="1">
              <w:r>
                <w:rPr>
                  <w:color w:val="0000FF"/>
                </w:rPr>
                <w:t>Постановления</w:t>
              </w:r>
            </w:hyperlink>
            <w:r>
              <w:t xml:space="preserve"> Правительства Оренбургской области от 24.12.2020 N 1241-пп)</w:t>
            </w:r>
          </w:p>
        </w:tc>
      </w:tr>
      <w:tr w:rsidR="009F6900">
        <w:tc>
          <w:tcPr>
            <w:tcW w:w="3118" w:type="dxa"/>
            <w:tcBorders>
              <w:top w:val="nil"/>
              <w:left w:val="nil"/>
              <w:bottom w:val="nil"/>
              <w:right w:val="nil"/>
            </w:tcBorders>
          </w:tcPr>
          <w:p w:rsidR="009F6900" w:rsidRDefault="009F6900">
            <w:pPr>
              <w:pStyle w:val="ConsPlusNormal"/>
            </w:pPr>
            <w:r>
              <w:t>Ожидаемые результаты реализации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13" w:type="dxa"/>
            <w:tcBorders>
              <w:top w:val="nil"/>
              <w:left w:val="nil"/>
              <w:bottom w:val="nil"/>
              <w:right w:val="nil"/>
            </w:tcBorders>
          </w:tcPr>
          <w:p w:rsidR="009F6900" w:rsidRDefault="009F6900">
            <w:pPr>
              <w:pStyle w:val="ConsPlusNormal"/>
              <w:jc w:val="both"/>
            </w:pPr>
            <w:r>
              <w:t>своевременное исполнение расходных обязательств Оренбургской области;</w:t>
            </w:r>
          </w:p>
          <w:p w:rsidR="009F6900" w:rsidRDefault="009F6900">
            <w:pPr>
              <w:pStyle w:val="ConsPlusNormal"/>
              <w:jc w:val="both"/>
            </w:pPr>
            <w:r>
              <w:t>обеспечение устойчивости и сбалансированности областного бюджета</w:t>
            </w:r>
          </w:p>
        </w:tc>
      </w:tr>
    </w:tbl>
    <w:p w:rsidR="009F6900" w:rsidRDefault="009F6900">
      <w:pPr>
        <w:pStyle w:val="ConsPlusNormal"/>
        <w:jc w:val="both"/>
      </w:pPr>
    </w:p>
    <w:p w:rsidR="009F6900" w:rsidRDefault="009F6900">
      <w:pPr>
        <w:pStyle w:val="ConsPlusTitle"/>
        <w:jc w:val="center"/>
        <w:outlineLvl w:val="2"/>
      </w:pPr>
      <w:r>
        <w:t>1. Общая характеристика сферы реализации подпрограммы</w:t>
      </w:r>
    </w:p>
    <w:p w:rsidR="009F6900" w:rsidRDefault="009F6900">
      <w:pPr>
        <w:pStyle w:val="ConsPlusNormal"/>
        <w:jc w:val="both"/>
      </w:pPr>
    </w:p>
    <w:p w:rsidR="009F6900" w:rsidRDefault="009F6900">
      <w:pPr>
        <w:pStyle w:val="ConsPlusNormal"/>
        <w:ind w:firstLine="540"/>
        <w:jc w:val="both"/>
      </w:pPr>
      <w:r>
        <w:t>Министерство финансов Оренбургской области является органом исполнительной власти Оренбургской области, обеспечивающим в пределах своей компетенции проведение единой финансовой, бюджетной и налоговой политики и координирующим деятельность других органов исполнительной власти Оренбургской области в этой сфере.</w:t>
      </w:r>
    </w:p>
    <w:p w:rsidR="009F6900" w:rsidRDefault="009F6900">
      <w:pPr>
        <w:pStyle w:val="ConsPlusNormal"/>
        <w:spacing w:before="220"/>
        <w:ind w:firstLine="540"/>
        <w:jc w:val="both"/>
      </w:pPr>
      <w:r>
        <w:t xml:space="preserve">В своей деятельности министерство финансов Оренбургской области руководствуется </w:t>
      </w:r>
      <w:hyperlink r:id="rId46" w:history="1">
        <w:r>
          <w:rPr>
            <w:color w:val="0000FF"/>
          </w:rPr>
          <w:t>Конституцией</w:t>
        </w:r>
      </w:hyperlink>
      <w:r>
        <w:t xml:space="preserve"> Российской Федерации, федеральными законами, указами Президента Российской Федерации, постановлениями и распоряжениями Правительства Российской Федерации, законами Оренбургской области, указами и распоряжениями Губернатора Оренбургской области, постановлениями Правительства Оренбургской области.</w:t>
      </w:r>
    </w:p>
    <w:p w:rsidR="009F6900" w:rsidRDefault="009F6900">
      <w:pPr>
        <w:pStyle w:val="ConsPlusNormal"/>
        <w:spacing w:before="220"/>
        <w:ind w:firstLine="540"/>
        <w:jc w:val="both"/>
      </w:pPr>
      <w:r>
        <w:t>В перечень основных задач, стоящих перед министерством финансов Оренбургской области, входят:</w:t>
      </w:r>
    </w:p>
    <w:p w:rsidR="009F6900" w:rsidRDefault="009F6900">
      <w:pPr>
        <w:pStyle w:val="ConsPlusNormal"/>
        <w:spacing w:before="220"/>
        <w:ind w:firstLine="540"/>
        <w:jc w:val="both"/>
      </w:pPr>
      <w:r>
        <w:t>разработка и реализация финансовой, бюджетной и налоговой политики Оренбургской области;</w:t>
      </w:r>
    </w:p>
    <w:p w:rsidR="009F6900" w:rsidRDefault="009F6900">
      <w:pPr>
        <w:pStyle w:val="ConsPlusNormal"/>
        <w:spacing w:before="220"/>
        <w:ind w:firstLine="540"/>
        <w:jc w:val="both"/>
      </w:pPr>
      <w:r>
        <w:t>составление проекта областного бюджета и прогноза консолидированного бюджета Оренбургской области;</w:t>
      </w:r>
    </w:p>
    <w:p w:rsidR="009F6900" w:rsidRDefault="009F6900">
      <w:pPr>
        <w:pStyle w:val="ConsPlusNormal"/>
        <w:spacing w:before="220"/>
        <w:ind w:firstLine="540"/>
        <w:jc w:val="both"/>
      </w:pPr>
      <w:r>
        <w:t>казначейское исполнение областного бюджета;</w:t>
      </w:r>
    </w:p>
    <w:p w:rsidR="009F6900" w:rsidRDefault="009F6900">
      <w:pPr>
        <w:pStyle w:val="ConsPlusNormal"/>
        <w:spacing w:before="220"/>
        <w:ind w:firstLine="540"/>
        <w:jc w:val="both"/>
      </w:pPr>
      <w:r>
        <w:t>управление счетами областного бюджета и бюджетными средствами;</w:t>
      </w:r>
    </w:p>
    <w:p w:rsidR="009F6900" w:rsidRDefault="009F6900">
      <w:pPr>
        <w:pStyle w:val="ConsPlusNormal"/>
        <w:spacing w:before="220"/>
        <w:ind w:firstLine="540"/>
        <w:jc w:val="both"/>
      </w:pPr>
      <w:r>
        <w:t>совершенствование финансово-бюджетного планирования.</w:t>
      </w:r>
    </w:p>
    <w:p w:rsidR="009F6900" w:rsidRDefault="009F6900">
      <w:pPr>
        <w:pStyle w:val="ConsPlusNormal"/>
        <w:spacing w:before="220"/>
        <w:ind w:firstLine="540"/>
        <w:jc w:val="both"/>
      </w:pPr>
      <w:r>
        <w:t xml:space="preserve">Основополагающими документами, регламентирующими бюджетный процесс в Оренбургской области, являются </w:t>
      </w:r>
      <w:hyperlink r:id="rId47" w:history="1">
        <w:r>
          <w:rPr>
            <w:color w:val="0000FF"/>
          </w:rPr>
          <w:t>Закон</w:t>
        </w:r>
      </w:hyperlink>
      <w:r>
        <w:t xml:space="preserve"> Оренбургской области от 26 декабря 2013 года N 2093/592-V-ОЗ "О бюджетном процессе в Оренбургской области" и </w:t>
      </w:r>
      <w:hyperlink r:id="rId48" w:history="1">
        <w:r>
          <w:rPr>
            <w:color w:val="0000FF"/>
          </w:rPr>
          <w:t>постановление</w:t>
        </w:r>
      </w:hyperlink>
      <w:r>
        <w:t xml:space="preserve"> Правительства Оренбургской области от 17 июля 2014 года N 502-п "О порядке составления проекта областного бюджета и проекта бюджета Территориального фонда обязательного медицинского страхования Оренбургской области на очередной финансовый год и плановый период".</w:t>
      </w:r>
    </w:p>
    <w:p w:rsidR="009F6900" w:rsidRDefault="009F6900">
      <w:pPr>
        <w:pStyle w:val="ConsPlusNormal"/>
        <w:spacing w:before="220"/>
        <w:ind w:firstLine="540"/>
        <w:jc w:val="both"/>
      </w:pPr>
      <w:hyperlink r:id="rId49" w:history="1">
        <w:r>
          <w:rPr>
            <w:color w:val="0000FF"/>
          </w:rPr>
          <w:t>Закон</w:t>
        </w:r>
      </w:hyperlink>
      <w:r>
        <w:t xml:space="preserve"> Оренбургской области от 26 декабря 2013 года N 2093/592-V-ОЗ "О бюджетном процессе в Оренбургской области" закрепляет все ключевые позиции бюджетного процесса, ориентированного на результат, устанавливает общий порядок составления, рассмотрения и утверждения проекта областного бюджета, а также закладывает основы исполнения областного бюджета.</w:t>
      </w:r>
    </w:p>
    <w:p w:rsidR="009F6900" w:rsidRDefault="009F6900">
      <w:pPr>
        <w:pStyle w:val="ConsPlusNormal"/>
        <w:spacing w:before="220"/>
        <w:ind w:firstLine="540"/>
        <w:jc w:val="both"/>
      </w:pPr>
      <w:hyperlink r:id="rId50" w:history="1">
        <w:r>
          <w:rPr>
            <w:color w:val="0000FF"/>
          </w:rPr>
          <w:t>Постановление</w:t>
        </w:r>
      </w:hyperlink>
      <w:r>
        <w:t xml:space="preserve"> Правительства Оренбургской области от 17 июля 2014 года N 502-п "О порядке составления проекта областного бюджета и проекта бюджета Территориального фонда </w:t>
      </w:r>
      <w:r>
        <w:lastRenderedPageBreak/>
        <w:t>обязательного медицинского страхования Оренбургской области на очередной финансовый год и плановый период" устанавливает перечень действий участников бюджетного процесса при разработке проекта областного бюджета, содержит подробный график разработки проекта областного бюджета с указанием конкретных мероприятий и сроков исполнения.</w:t>
      </w:r>
    </w:p>
    <w:p w:rsidR="009F6900" w:rsidRDefault="009F6900">
      <w:pPr>
        <w:pStyle w:val="ConsPlusNormal"/>
        <w:spacing w:before="220"/>
        <w:ind w:firstLine="540"/>
        <w:jc w:val="both"/>
      </w:pPr>
      <w:r>
        <w:t>На бюджетную и налоговую политику Оренбургской области оказывают влияние внешние факторы, прежде всего изменения в законодательстве Российской Федерации.</w:t>
      </w:r>
    </w:p>
    <w:p w:rsidR="009F6900" w:rsidRDefault="009F6900">
      <w:pPr>
        <w:pStyle w:val="ConsPlusNormal"/>
        <w:spacing w:before="220"/>
        <w:ind w:firstLine="540"/>
        <w:jc w:val="both"/>
      </w:pPr>
      <w:r>
        <w:t>До 2024 года включительно пролонгируется зачисление в федеральный бюджет суммы налога на прибыль организаций, исчисленной по ставке 3 процента, в бюджеты субъектов Российской Федерации - 17 процентов, в целях последующего распределения одного процентного пункта указанного налога между бюджетами наименее обеспеченных регионов Российской Федерации.</w:t>
      </w:r>
    </w:p>
    <w:p w:rsidR="009F6900" w:rsidRDefault="009F6900">
      <w:pPr>
        <w:pStyle w:val="ConsPlusNormal"/>
        <w:spacing w:before="220"/>
        <w:ind w:firstLine="540"/>
        <w:jc w:val="both"/>
      </w:pPr>
      <w:r>
        <w:t xml:space="preserve">В целях увеличения дорожных фондов субъектов Российской Федерации в соответствии с Федеральным </w:t>
      </w:r>
      <w:hyperlink r:id="rId51" w:history="1">
        <w:r>
          <w:rPr>
            <w:color w:val="0000FF"/>
          </w:rPr>
          <w:t>законом</w:t>
        </w:r>
      </w:hyperlink>
      <w:r>
        <w:t xml:space="preserve"> от 4 июня 2018 года N 141-ФЗ "О внесении изменений в статью 179.4 Бюджетного кодекса Российской Федерации в части формирования бюджетных ассигнований дорожных фондов" бюджетные ассигнования дорожного фонда субъекта предусматриваются с учетом доходов бюджета субъекта Российской Федерации от денежных взысканий (штрафов) за нарушение законодательства Российской Федерации о безопасности дорожного движения.</w:t>
      </w:r>
    </w:p>
    <w:p w:rsidR="009F6900" w:rsidRDefault="009F6900">
      <w:pPr>
        <w:pStyle w:val="ConsPlusNormal"/>
        <w:spacing w:before="220"/>
        <w:ind w:firstLine="540"/>
        <w:jc w:val="both"/>
      </w:pPr>
      <w:r>
        <w:t>Расходы областного бюджета планируются и производятся исходя из четких приоритетов, к которым отнесены безусловное исполнение указов Президента Российской Федерации от 7 мая 2012 года и в полном объеме исполнение принятых социальных обязательств.</w:t>
      </w:r>
    </w:p>
    <w:p w:rsidR="009F6900" w:rsidRDefault="009F6900">
      <w:pPr>
        <w:pStyle w:val="ConsPlusNormal"/>
        <w:spacing w:before="220"/>
        <w:ind w:firstLine="540"/>
        <w:jc w:val="both"/>
      </w:pPr>
      <w:r>
        <w:t>По итогам 2017 года показатели средней заработной платы работников бюджетной сферы, поименованных в указах Президента Российской Федерации от 7 мая 2012 года, достигнуты в отношении всех категорий работников бюджетной сферы.</w:t>
      </w:r>
    </w:p>
    <w:p w:rsidR="009F6900" w:rsidRDefault="009F6900">
      <w:pPr>
        <w:pStyle w:val="ConsPlusNormal"/>
        <w:spacing w:before="220"/>
        <w:ind w:firstLine="540"/>
        <w:jc w:val="both"/>
      </w:pPr>
      <w:r>
        <w:t>Минимальный размер оплаты труда, составлявший по состоянию на 1 января 2016 года 6204 рубля, за 2 года увеличился почти вдвое, составив с 1 мая 2018 года - 11163 рубля. Соответствующее увеличение расходов было в полном объеме предусмотрено в областном и местных бюджетах.</w:t>
      </w:r>
    </w:p>
    <w:p w:rsidR="009F6900" w:rsidRDefault="009F6900">
      <w:pPr>
        <w:pStyle w:val="ConsPlusNormal"/>
        <w:spacing w:before="220"/>
        <w:ind w:firstLine="540"/>
        <w:jc w:val="both"/>
      </w:pPr>
      <w:r>
        <w:t>Реализован комплекс мероприятий в сфере повышения качества оказания государственных и муниципальных услуг:</w:t>
      </w:r>
    </w:p>
    <w:p w:rsidR="009F6900" w:rsidRDefault="009F6900">
      <w:pPr>
        <w:pStyle w:val="ConsPlusNormal"/>
        <w:spacing w:before="220"/>
        <w:ind w:firstLine="540"/>
        <w:jc w:val="both"/>
      </w:pPr>
      <w:r>
        <w:t>подготовлена законодательная основа для применения альтернативных государственному заданию механизмов оказания государственных услуг: государственно-частное партнерство, конкурсы и аукционы, сертификаты на получение услуг;</w:t>
      </w:r>
    </w:p>
    <w:p w:rsidR="009F6900" w:rsidRDefault="009F6900">
      <w:pPr>
        <w:pStyle w:val="ConsPlusNormal"/>
        <w:spacing w:before="220"/>
        <w:ind w:firstLine="540"/>
        <w:jc w:val="both"/>
      </w:pPr>
      <w:r>
        <w:t>внесены изменения, предусматривающие повышение ответственности государственных учреждений области за невыполнение государственного задания, в том числе установление требований об обязательном возврате средств субсидии в бюджеты в случае недостижения значений показателей, установленных в государственном задании;</w:t>
      </w:r>
    </w:p>
    <w:p w:rsidR="009F6900" w:rsidRDefault="009F6900">
      <w:pPr>
        <w:pStyle w:val="ConsPlusNormal"/>
        <w:spacing w:before="220"/>
        <w:ind w:firstLine="540"/>
        <w:jc w:val="both"/>
      </w:pPr>
      <w:r>
        <w:t>введены федеральные и региональные перечни государственных и муниципальных услуг и работ, не включенные в общероссийские базовые (отраслевые) перечни, в целях более оперативного включения новых услуг и работ, необходимых для формирования государственного задания.</w:t>
      </w:r>
    </w:p>
    <w:p w:rsidR="009F6900" w:rsidRDefault="009F6900">
      <w:pPr>
        <w:pStyle w:val="ConsPlusNormal"/>
        <w:spacing w:before="220"/>
        <w:ind w:firstLine="540"/>
        <w:jc w:val="both"/>
      </w:pPr>
      <w:r>
        <w:t>Областной бюджет традиционно остается социально направленным: две трети средств областного бюджета направляются в сферы образования, здравоохранения, социальной политики, культуры и спорта.</w:t>
      </w:r>
    </w:p>
    <w:p w:rsidR="009F6900" w:rsidRDefault="009F6900">
      <w:pPr>
        <w:pStyle w:val="ConsPlusNormal"/>
        <w:spacing w:before="220"/>
        <w:ind w:firstLine="540"/>
        <w:jc w:val="both"/>
      </w:pPr>
      <w:r>
        <w:t xml:space="preserve">В полном объеме выполняются публичные обязательства Оренбургской области. Областные социальные выплаты и иные областные меры социальной поддержки оказываются с учетом </w:t>
      </w:r>
      <w:r>
        <w:lastRenderedPageBreak/>
        <w:t>принципов адресности и нуждаемости. Сверх средств, которые напрямую направляются из областного бюджета на поддержку семей, детей, материнства, еще 6 млрд. рублей сразу остаются в семейных бюджетах в виде необлагаемых доходов и льгот.</w:t>
      </w:r>
    </w:p>
    <w:p w:rsidR="009F6900" w:rsidRDefault="009F6900">
      <w:pPr>
        <w:pStyle w:val="ConsPlusNormal"/>
        <w:spacing w:before="220"/>
        <w:ind w:firstLine="540"/>
        <w:jc w:val="both"/>
      </w:pPr>
      <w:r>
        <w:t xml:space="preserve">Инвентаризация расходных обязательств Оренбургской области проводится ежегодно. По результатам проведенной в 2017 году инвентаризации расходных обязательств Оренбургской области принято </w:t>
      </w:r>
      <w:hyperlink r:id="rId52" w:history="1">
        <w:r>
          <w:rPr>
            <w:color w:val="0000FF"/>
          </w:rPr>
          <w:t>постановление</w:t>
        </w:r>
      </w:hyperlink>
      <w:r>
        <w:t xml:space="preserve"> Оренбургской области от 28 июня 2017 года N 477-п "Об утверждении плана по отмене с 1 января 2018 года установленных Оренбургской областью расходных обязательств, не связанных с решением вопросов, отнесенных Конституцией Российской Федерации и федеральными законами к полномочиям органов государственной власти субъектов Российской Федерации". Реализация данного плана позволила оптимизировать расходы областного бюджета на сумму 4,0 млн. рублей.</w:t>
      </w:r>
    </w:p>
    <w:p w:rsidR="009F6900" w:rsidRDefault="009F6900">
      <w:pPr>
        <w:pStyle w:val="ConsPlusNormal"/>
        <w:spacing w:before="220"/>
        <w:ind w:firstLine="540"/>
        <w:jc w:val="both"/>
      </w:pPr>
      <w:r>
        <w:t>Был актуализирован бюджетный прогноз Оренбургской области на долгосрочный период до 2030 года, отразивший реализуемую политику по минимизации бюджетного дефицита. Так, по сравнению с первоначально утвержденным на 2017 год значением (1852,0 млн. рублей) дефицит областного бюджета был сокращен почти вдвое - на 843,8 млн. рублей. Фактический дефицит областного бюджета по итогам 2017 года составил 52,7 млн. рублей. При этом на покрытие дефицита не привлекались дополнительные заимствования. На 2018 год запланирован бездефицитный бюджет.</w:t>
      </w:r>
    </w:p>
    <w:p w:rsidR="009F6900" w:rsidRDefault="009F6900">
      <w:pPr>
        <w:pStyle w:val="ConsPlusNormal"/>
        <w:spacing w:before="220"/>
        <w:ind w:firstLine="540"/>
        <w:jc w:val="both"/>
      </w:pPr>
      <w:hyperlink r:id="rId53" w:history="1">
        <w:r>
          <w:rPr>
            <w:color w:val="0000FF"/>
          </w:rPr>
          <w:t>Закон</w:t>
        </w:r>
      </w:hyperlink>
      <w:r>
        <w:t xml:space="preserve"> об областном бюджете на 2018 год и на плановый период 2019 и 2020 годов также впервые включил в себя приложения, обособленно отражающие бюджетные расходы на реализацию приоритетных проектов Оренбургской области и региональных проектов, направленных на реализацию национальных и федеральных проектов, исполнение публичных нормативных обязательств, предоставление субсидий юридическим лицам, индивидуальным предпринимателям, физическим лицам - производителям товаров, работ, услуг, некоммерческим организациям (за исключением субсидий государственным учреждениям), предоставление межбюджетных трансфертов бюджетам муниципальных районов и городских округов области.</w:t>
      </w:r>
    </w:p>
    <w:p w:rsidR="009F6900" w:rsidRDefault="009F6900">
      <w:pPr>
        <w:pStyle w:val="ConsPlusNormal"/>
        <w:jc w:val="both"/>
      </w:pPr>
      <w:r>
        <w:t xml:space="preserve">(в ред. </w:t>
      </w:r>
      <w:hyperlink r:id="rId54" w:history="1">
        <w:r>
          <w:rPr>
            <w:color w:val="0000FF"/>
          </w:rPr>
          <w:t>Постановления</w:t>
        </w:r>
      </w:hyperlink>
      <w:r>
        <w:t xml:space="preserve"> Правительства Оренбургской области от 25.12.2019 N 1027-пп)</w:t>
      </w:r>
    </w:p>
    <w:p w:rsidR="009F6900" w:rsidRDefault="009F6900">
      <w:pPr>
        <w:pStyle w:val="ConsPlusNormal"/>
        <w:spacing w:before="220"/>
        <w:ind w:firstLine="540"/>
        <w:jc w:val="both"/>
      </w:pPr>
      <w:r>
        <w:t>Грамотное и качественное планирование в финансово-бюджетной сфере, рациональное и экономное использование бюджетных средств являются одними из важнейших инструментов, способствующих достижению целей и задач, поставленных в ежегодных посланиях Президента Российской Федерации Федеральному Собранию Российской Федерации, а также общенациональных стратегических целей развития Российской Федерации. Решение задач социально-экономического развития Оренбургской области будет осуществляться в условиях преемственности курса общефедеральной бюджетной политики.</w:t>
      </w:r>
    </w:p>
    <w:p w:rsidR="009F6900" w:rsidRDefault="009F6900">
      <w:pPr>
        <w:pStyle w:val="ConsPlusNormal"/>
        <w:spacing w:before="220"/>
        <w:ind w:firstLine="540"/>
        <w:jc w:val="both"/>
      </w:pPr>
      <w:r>
        <w:t xml:space="preserve">Для обеспечения социально-экономического развития Оренбургской области будут применяться специальные налоговые условия для региональных инвестиционных проектов, специальных инвестиционных контрактов и территорий опережающего развития, в том числе в рамках реализации Федерального </w:t>
      </w:r>
      <w:hyperlink r:id="rId55" w:history="1">
        <w:r>
          <w:rPr>
            <w:color w:val="0000FF"/>
          </w:rPr>
          <w:t>закона</w:t>
        </w:r>
      </w:hyperlink>
      <w:r>
        <w:t xml:space="preserve"> от 29 декабря 2014 года N 473-ФЗ "О территориях опережающего социально-экономического развития в Российской Федерации", путем привлечения инвестиций и создания новых рабочих мест на территории Оренбургской области.</w:t>
      </w:r>
    </w:p>
    <w:p w:rsidR="009F6900" w:rsidRDefault="009F6900">
      <w:pPr>
        <w:pStyle w:val="ConsPlusNormal"/>
        <w:spacing w:before="220"/>
        <w:ind w:firstLine="540"/>
        <w:jc w:val="both"/>
      </w:pPr>
      <w:r>
        <w:t>В бюджетный процесс внедрена система учета, анализа и контроля налоговых расходов, что обусловлено их значимостью для достижения целей социально-экономической политики, необходимостью оценить полный объем бюджетных ресурсов, направленных на достижение таких целей.</w:t>
      </w:r>
    </w:p>
    <w:p w:rsidR="009F6900" w:rsidRDefault="009F6900">
      <w:pPr>
        <w:pStyle w:val="ConsPlusNormal"/>
        <w:spacing w:before="220"/>
        <w:ind w:firstLine="540"/>
        <w:jc w:val="both"/>
      </w:pPr>
      <w:r>
        <w:t xml:space="preserve">Создана система мониторинга налоговых расходов бюджетов бюджетной системы Российской Федерации, регулярный анализ объемов и оценка их эффективности, которая позволяет провести оптимизацию налоговых льгот и преференций при сохранении установленных показателей (индикаторов) государственных программ Оренбургской области, по которым они </w:t>
      </w:r>
      <w:r>
        <w:lastRenderedPageBreak/>
        <w:t>распределены.</w:t>
      </w:r>
    </w:p>
    <w:p w:rsidR="009F6900" w:rsidRDefault="009F6900">
      <w:pPr>
        <w:pStyle w:val="ConsPlusNormal"/>
        <w:spacing w:before="220"/>
        <w:ind w:firstLine="540"/>
        <w:jc w:val="both"/>
      </w:pPr>
      <w:r>
        <w:t>Оренбургская область является получателем дотации на выравнивание бюджетной обеспеченности, предоставляемой из федерального бюджета. Планирование и исполнение областного бюджета будет осуществляться с учетом необходимости выполнения условий, устанавливаемых соглашением, заключенным с Министерством финансов Российской Федерации на предоставление дотации из федерального бюджета на выравнивание бюджетной обеспеченности, которым для Оренбургской области установлены показатели социально-экономического развития и финансового оздоровления экономики.</w:t>
      </w:r>
    </w:p>
    <w:p w:rsidR="009F6900" w:rsidRDefault="009F6900">
      <w:pPr>
        <w:pStyle w:val="ConsPlusNormal"/>
        <w:spacing w:before="220"/>
        <w:ind w:firstLine="540"/>
        <w:jc w:val="both"/>
      </w:pPr>
      <w:r>
        <w:t>Кроме того, Оренбургская область является получателем бюджетных кредитов из федерального бюджета, в связи с чем планирование основных параметров областного бюджета должно производиться с учетом соблюдения целевых показателей, установленных подписанными соглашениями о предоставлении Оренбургской области бюджетных кредитов из федерального бюджета.</w:t>
      </w:r>
    </w:p>
    <w:p w:rsidR="009F6900" w:rsidRDefault="009F6900">
      <w:pPr>
        <w:pStyle w:val="ConsPlusNormal"/>
        <w:spacing w:before="220"/>
        <w:ind w:firstLine="540"/>
        <w:jc w:val="both"/>
      </w:pPr>
      <w:r>
        <w:t>Формирование расходов областного бюджета будет осуществляться исходя из следующих приоритетов:</w:t>
      </w:r>
    </w:p>
    <w:p w:rsidR="009F6900" w:rsidRDefault="009F6900">
      <w:pPr>
        <w:pStyle w:val="ConsPlusNormal"/>
        <w:spacing w:before="220"/>
        <w:ind w:firstLine="540"/>
        <w:jc w:val="both"/>
      </w:pPr>
      <w:r>
        <w:t>исполнение в полном объеме первоочередных обязательств областного бюджета:</w:t>
      </w:r>
    </w:p>
    <w:p w:rsidR="009F6900" w:rsidRDefault="009F6900">
      <w:pPr>
        <w:pStyle w:val="ConsPlusNormal"/>
        <w:spacing w:before="220"/>
        <w:ind w:firstLine="540"/>
        <w:jc w:val="both"/>
      </w:pPr>
      <w:r>
        <w:t>заработная плата (с учетом поддержания достигнутых показателей по заработной плате по всем категориям работников бюджетной сферы, поименованным в указах Президента Российской Федерации от 7 мая 2012 года, соблюдения минимального размера оплаты труда, с учетом повышающего районного коэффициента);</w:t>
      </w:r>
    </w:p>
    <w:p w:rsidR="009F6900" w:rsidRDefault="009F6900">
      <w:pPr>
        <w:pStyle w:val="ConsPlusNormal"/>
        <w:spacing w:before="220"/>
        <w:ind w:firstLine="540"/>
        <w:jc w:val="both"/>
      </w:pPr>
      <w:r>
        <w:t>социальные выплаты населению;</w:t>
      </w:r>
    </w:p>
    <w:p w:rsidR="009F6900" w:rsidRDefault="009F6900">
      <w:pPr>
        <w:pStyle w:val="ConsPlusNormal"/>
        <w:spacing w:before="220"/>
        <w:ind w:firstLine="540"/>
        <w:jc w:val="both"/>
      </w:pPr>
      <w:r>
        <w:t>коммунальные расходы;</w:t>
      </w:r>
    </w:p>
    <w:p w:rsidR="009F6900" w:rsidRDefault="009F6900">
      <w:pPr>
        <w:pStyle w:val="ConsPlusNormal"/>
        <w:spacing w:before="220"/>
        <w:ind w:firstLine="540"/>
        <w:jc w:val="both"/>
      </w:pPr>
      <w:r>
        <w:t>уплата налогов и сборов в соответствии с законодательством Российской Федерации о налогах и сборах.</w:t>
      </w:r>
    </w:p>
    <w:p w:rsidR="009F6900" w:rsidRDefault="009F6900">
      <w:pPr>
        <w:pStyle w:val="ConsPlusNormal"/>
        <w:spacing w:before="220"/>
        <w:ind w:firstLine="540"/>
        <w:jc w:val="both"/>
      </w:pPr>
      <w:r>
        <w:t xml:space="preserve">Приоритетными становятся расходы на реализацию национальных проектов в соответствии с </w:t>
      </w:r>
      <w:hyperlink r:id="rId56" w:history="1">
        <w:r>
          <w:rPr>
            <w:color w:val="0000FF"/>
          </w:rPr>
          <w:t>Указом</w:t>
        </w:r>
      </w:hyperlink>
      <w:r>
        <w:t xml:space="preserve"> Президента Российской Федерации от 7 мая 2018 года N 204 "О национальных целях и стратегических задачах развития Российской Федерации на период до 2024 года".</w:t>
      </w:r>
    </w:p>
    <w:p w:rsidR="009F6900" w:rsidRDefault="009F6900">
      <w:pPr>
        <w:pStyle w:val="ConsPlusNormal"/>
        <w:spacing w:before="220"/>
        <w:ind w:firstLine="540"/>
        <w:jc w:val="both"/>
      </w:pPr>
      <w:r>
        <w:t>Бюджетные ассигнования на реализацию областной адресной инвестиционной программы будут формироваться с приоритетным включением в нее объектов незавершенного строительства государственной и муниципальной собственности, финансовое обеспечение которых осуществляется с привлечением средств федерального бюджета, а также переходящих (ранее начатых) объектов капитального строительства. Участие в государственных программах Российской Федерации будет осуществляться исходя из учета возможностей областного бюджета.</w:t>
      </w:r>
    </w:p>
    <w:p w:rsidR="009F6900" w:rsidRDefault="009F6900">
      <w:pPr>
        <w:pStyle w:val="ConsPlusNormal"/>
        <w:spacing w:before="220"/>
        <w:ind w:firstLine="540"/>
        <w:jc w:val="both"/>
      </w:pPr>
      <w:r>
        <w:t>Кроме того, при осуществлении бюджетных инвестиций акцент должен быть сделан на более активное использование механизма государственно-частного партнерства, позволяющего привлекать инвестиции и услуги частных компаний для решения государственных задач.</w:t>
      </w:r>
    </w:p>
    <w:p w:rsidR="009F6900" w:rsidRDefault="009F6900">
      <w:pPr>
        <w:pStyle w:val="ConsPlusNormal"/>
        <w:spacing w:before="220"/>
        <w:ind w:firstLine="540"/>
        <w:jc w:val="both"/>
      </w:pPr>
      <w:r>
        <w:t>В целях минимизации рисков несбалансированности при формировании областного и местных бюджетов будет обеспечиваться их бездефицитность.</w:t>
      </w:r>
    </w:p>
    <w:p w:rsidR="009F6900" w:rsidRDefault="009F6900">
      <w:pPr>
        <w:pStyle w:val="ConsPlusNormal"/>
        <w:spacing w:before="220"/>
        <w:ind w:firstLine="540"/>
        <w:jc w:val="both"/>
      </w:pPr>
      <w:r>
        <w:t>Решение о наличии потребности в остатках целевых средств и возврате межбюджетных субсидий бюджетам муниципальных образований будет приниматься только при условии, что субсидия предоставлялась в отчетном финансовом году. По остаткам субсидий прошлых лет будет приниматься решение об отсутствии потребности в предоставлении этих субсидий.</w:t>
      </w:r>
    </w:p>
    <w:p w:rsidR="009F6900" w:rsidRDefault="009F6900">
      <w:pPr>
        <w:pStyle w:val="ConsPlusNormal"/>
        <w:spacing w:before="220"/>
        <w:ind w:firstLine="540"/>
        <w:jc w:val="both"/>
      </w:pPr>
      <w:r>
        <w:lastRenderedPageBreak/>
        <w:t>При исполнении областного бюджета и бюджетов муниципальных образований области должны быть предприняты меры по минимизации дебиторской задолженности:</w:t>
      </w:r>
    </w:p>
    <w:p w:rsidR="009F6900" w:rsidRDefault="009F6900">
      <w:pPr>
        <w:pStyle w:val="ConsPlusNormal"/>
        <w:spacing w:before="220"/>
        <w:ind w:firstLine="540"/>
        <w:jc w:val="both"/>
      </w:pPr>
      <w:r>
        <w:t>повышение качества прогнозирования кассового плана;</w:t>
      </w:r>
    </w:p>
    <w:p w:rsidR="009F6900" w:rsidRDefault="009F6900">
      <w:pPr>
        <w:pStyle w:val="ConsPlusNormal"/>
        <w:spacing w:before="220"/>
        <w:ind w:firstLine="540"/>
        <w:jc w:val="both"/>
      </w:pPr>
      <w:r>
        <w:t>применение казначейского сопровождения договоров (соглашений) при предоставлении из областного бюджета субсидий юридическим лицам (за исключением субсидий, предоставляемых в порядке возмещения фактически произведенных затрат);</w:t>
      </w:r>
    </w:p>
    <w:p w:rsidR="009F6900" w:rsidRDefault="009F6900">
      <w:pPr>
        <w:pStyle w:val="ConsPlusNormal"/>
        <w:spacing w:before="220"/>
        <w:ind w:firstLine="540"/>
        <w:jc w:val="both"/>
      </w:pPr>
      <w:r>
        <w:t>предоставление межбюджетных трансфертов, имеющих целевое назначение, в бюджеты муниципальных образований под фактическую потребность;</w:t>
      </w:r>
    </w:p>
    <w:p w:rsidR="009F6900" w:rsidRDefault="009F6900">
      <w:pPr>
        <w:pStyle w:val="ConsPlusNormal"/>
        <w:spacing w:before="220"/>
        <w:ind w:firstLine="540"/>
        <w:jc w:val="both"/>
      </w:pPr>
      <w:r>
        <w:t>ограничение авансовых платежей при заключении областными государственными учреждениями договоров о поставке товаров, работ, услуг.</w:t>
      </w:r>
    </w:p>
    <w:p w:rsidR="009F6900" w:rsidRDefault="009F6900">
      <w:pPr>
        <w:pStyle w:val="ConsPlusNormal"/>
        <w:spacing w:before="220"/>
        <w:ind w:firstLine="540"/>
        <w:jc w:val="both"/>
      </w:pPr>
      <w:r>
        <w:t>Формирование и исполнение областного бюджета будет сопровождаться внедрением современных информационных систем, в частности государственной интегрированной информационной системы управления общественными финансами "Электронный бюджет", которая призвана сформировать единое информационное пространство, отвечающее современным требованиям государственного управления, и решить задачи обеспечения прозрачности финансово-хозяйственной деятельности, осуществления юридически значимого документооборота в электронном виде, сокращения времени обработки финансовой и управленческой документации и формирования отчетности.</w:t>
      </w:r>
    </w:p>
    <w:p w:rsidR="009F6900" w:rsidRDefault="009F6900">
      <w:pPr>
        <w:pStyle w:val="ConsPlusNormal"/>
        <w:jc w:val="both"/>
      </w:pPr>
    </w:p>
    <w:p w:rsidR="009F6900" w:rsidRDefault="009F6900">
      <w:pPr>
        <w:pStyle w:val="ConsPlusTitle"/>
        <w:jc w:val="center"/>
        <w:outlineLvl w:val="2"/>
      </w:pPr>
      <w:r>
        <w:t>2. Показатели (индикаторы) подпрограммы</w:t>
      </w:r>
    </w:p>
    <w:p w:rsidR="009F6900" w:rsidRDefault="009F6900">
      <w:pPr>
        <w:pStyle w:val="ConsPlusNormal"/>
        <w:jc w:val="both"/>
      </w:pPr>
    </w:p>
    <w:p w:rsidR="009F6900" w:rsidRDefault="009F6900">
      <w:pPr>
        <w:pStyle w:val="ConsPlusNormal"/>
        <w:ind w:firstLine="540"/>
        <w:jc w:val="both"/>
      </w:pPr>
      <w:r>
        <w:t>Показателями (индикаторами) решения задач подпрограммы являются:</w:t>
      </w:r>
    </w:p>
    <w:p w:rsidR="009F6900" w:rsidRDefault="009F6900">
      <w:pPr>
        <w:pStyle w:val="ConsPlusNormal"/>
        <w:spacing w:before="220"/>
        <w:ind w:firstLine="540"/>
        <w:jc w:val="both"/>
      </w:pPr>
      <w:r>
        <w:t>1. Исполнение областного бюджета по налоговым и неналоговым доходам.</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t>А / В x 100 %, где:</w:t>
      </w:r>
    </w:p>
    <w:p w:rsidR="009F6900" w:rsidRDefault="009F6900">
      <w:pPr>
        <w:pStyle w:val="ConsPlusNormal"/>
        <w:jc w:val="both"/>
      </w:pPr>
    </w:p>
    <w:p w:rsidR="009F6900" w:rsidRDefault="009F6900">
      <w:pPr>
        <w:pStyle w:val="ConsPlusNormal"/>
        <w:ind w:firstLine="540"/>
        <w:jc w:val="both"/>
      </w:pPr>
      <w:r>
        <w:t xml:space="preserve">А - сумма исполненных налоговых и неналоговых доходов областного бюджета в соответствии с данными бюджетной отчетности по </w:t>
      </w:r>
      <w:hyperlink r:id="rId57" w:history="1">
        <w:r>
          <w:rPr>
            <w:color w:val="0000FF"/>
          </w:rPr>
          <w:t>форме 0503317</w:t>
        </w:r>
      </w:hyperlink>
      <w:r>
        <w:t xml:space="preserve"> "Отчет об исполнении консолидированного бюджета субъекта Российской Федерации и бюджета территориального государственного внебюджетного фонда";</w:t>
      </w:r>
    </w:p>
    <w:p w:rsidR="009F6900" w:rsidRDefault="009F6900">
      <w:pPr>
        <w:pStyle w:val="ConsPlusNormal"/>
        <w:spacing w:before="220"/>
        <w:ind w:firstLine="540"/>
        <w:jc w:val="both"/>
      </w:pPr>
      <w:r>
        <w:t>В - сумма налоговых и неналоговых доходов, утвержденных законом Оренбургской области об областном бюджете на текущий финансовый год и плановый период, с учетом изменений, внесенных в течение отчетного года.</w:t>
      </w:r>
    </w:p>
    <w:p w:rsidR="009F6900" w:rsidRDefault="009F6900">
      <w:pPr>
        <w:pStyle w:val="ConsPlusNormal"/>
        <w:spacing w:before="220"/>
        <w:ind w:firstLine="540"/>
        <w:jc w:val="both"/>
      </w:pPr>
      <w:r>
        <w:t>2. Исполнение областного бюджета по расходам.</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t>А / В x 100 %, где:</w:t>
      </w:r>
    </w:p>
    <w:p w:rsidR="009F6900" w:rsidRDefault="009F6900">
      <w:pPr>
        <w:pStyle w:val="ConsPlusNormal"/>
        <w:jc w:val="both"/>
      </w:pPr>
    </w:p>
    <w:p w:rsidR="009F6900" w:rsidRDefault="009F6900">
      <w:pPr>
        <w:pStyle w:val="ConsPlusNormal"/>
        <w:ind w:firstLine="540"/>
        <w:jc w:val="both"/>
      </w:pPr>
      <w:r>
        <w:t xml:space="preserve">А - сумма исполненных расходов областного бюджета в соответствии с данными бюджетной отчетности Оренбургской области по </w:t>
      </w:r>
      <w:hyperlink r:id="rId58" w:history="1">
        <w:r>
          <w:rPr>
            <w:color w:val="0000FF"/>
          </w:rPr>
          <w:t>форме 0503128</w:t>
        </w:r>
      </w:hyperlink>
      <w:r>
        <w:t xml:space="preserve"> "Отчет о бюджетных обязательствах" без учета расходов, произведенных за счет межбюджетных трансфертов, имеющих целевое назначение, поступивших из других бюджетов бюджетной системы Российской Федерации, безвозмездных поступлений от юридических лиц и средств дорожного фонда Оренбургской области;</w:t>
      </w:r>
    </w:p>
    <w:p w:rsidR="009F6900" w:rsidRDefault="009F6900">
      <w:pPr>
        <w:pStyle w:val="ConsPlusNormal"/>
        <w:spacing w:before="220"/>
        <w:ind w:firstLine="540"/>
        <w:jc w:val="both"/>
      </w:pPr>
      <w:r>
        <w:lastRenderedPageBreak/>
        <w:t xml:space="preserve">В - сумма утвержденных лимитов бюджетных обязательств областного бюджета в соответствии с данными бюджетной отчетности Оренбургской области по </w:t>
      </w:r>
      <w:hyperlink r:id="rId59" w:history="1">
        <w:r>
          <w:rPr>
            <w:color w:val="0000FF"/>
          </w:rPr>
          <w:t>форме 0503128</w:t>
        </w:r>
      </w:hyperlink>
      <w:r>
        <w:t xml:space="preserve"> "Отчет о бюджетных обязательствах" без учета расходов, осуществляемых за счет межбюджетных трансфертов, имеющих целевое назначение, поступающих из других бюджетов бюджетной системы Российской Федерации, безвозмездных поступлений от юридических лиц и средств дорожного фонда Оренбургской области.</w:t>
      </w:r>
    </w:p>
    <w:p w:rsidR="009F6900" w:rsidRDefault="009F6900">
      <w:pPr>
        <w:pStyle w:val="ConsPlusNormal"/>
        <w:spacing w:before="220"/>
        <w:ind w:firstLine="540"/>
        <w:jc w:val="both"/>
      </w:pPr>
      <w:r>
        <w:t>3. Отношение объема просроченной кредиторской задолженности по обязательствам областного бюджета к общему объему расходов областного бюджета.</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t>А / В x 100 %, где:</w:t>
      </w:r>
    </w:p>
    <w:p w:rsidR="009F6900" w:rsidRDefault="009F6900">
      <w:pPr>
        <w:pStyle w:val="ConsPlusNormal"/>
        <w:jc w:val="both"/>
      </w:pPr>
    </w:p>
    <w:p w:rsidR="009F6900" w:rsidRDefault="009F6900">
      <w:pPr>
        <w:pStyle w:val="ConsPlusNormal"/>
        <w:ind w:firstLine="540"/>
        <w:jc w:val="both"/>
      </w:pPr>
      <w:r>
        <w:t xml:space="preserve">А - объем просроченной кредиторской задолженности по обязательствам областного бюджета в соответствии с данными бюджетной отчетности Оренбургской области по </w:t>
      </w:r>
      <w:hyperlink r:id="rId60" w:history="1">
        <w:r>
          <w:rPr>
            <w:color w:val="0000FF"/>
          </w:rPr>
          <w:t>форме 0503387</w:t>
        </w:r>
      </w:hyperlink>
      <w:r>
        <w:t xml:space="preserve"> "Справочная таблица к отчету об исполнении консолидированного бюджета субъекта Российской Федерации";</w:t>
      </w:r>
    </w:p>
    <w:p w:rsidR="009F6900" w:rsidRDefault="009F6900">
      <w:pPr>
        <w:pStyle w:val="ConsPlusNormal"/>
        <w:spacing w:before="220"/>
        <w:ind w:firstLine="540"/>
        <w:jc w:val="both"/>
      </w:pPr>
      <w:r>
        <w:t xml:space="preserve">В - общий объем исполненных расходов областного бюджета в соответствии с данными бюджетной отчетности Оренбургской области по </w:t>
      </w:r>
      <w:hyperlink r:id="rId61" w:history="1">
        <w:r>
          <w:rPr>
            <w:color w:val="0000FF"/>
          </w:rPr>
          <w:t>форме 0503317</w:t>
        </w:r>
      </w:hyperlink>
      <w:r>
        <w:t xml:space="preserve"> "Отчет об исполнении консолидированного бюджета субъекта Российской Федерации и бюджета территориального государственного внебюджетного фонда".</w:t>
      </w:r>
    </w:p>
    <w:p w:rsidR="009F6900" w:rsidRDefault="009F6900">
      <w:pPr>
        <w:pStyle w:val="ConsPlusNormal"/>
        <w:spacing w:before="220"/>
        <w:ind w:firstLine="540"/>
        <w:jc w:val="both"/>
      </w:pPr>
      <w:hyperlink w:anchor="P253" w:history="1">
        <w:r>
          <w:rPr>
            <w:color w:val="0000FF"/>
          </w:rPr>
          <w:t>Сведения</w:t>
        </w:r>
      </w:hyperlink>
      <w:r>
        <w:t xml:space="preserve"> о значениях показателей (индикаторов) подпрограммы представлены в приложении N 1 к Программе.</w:t>
      </w:r>
    </w:p>
    <w:p w:rsidR="009F6900" w:rsidRDefault="009F6900">
      <w:pPr>
        <w:pStyle w:val="ConsPlusNormal"/>
        <w:jc w:val="both"/>
      </w:pPr>
    </w:p>
    <w:p w:rsidR="009F6900" w:rsidRDefault="009F6900">
      <w:pPr>
        <w:pStyle w:val="ConsPlusTitle"/>
        <w:jc w:val="center"/>
        <w:outlineLvl w:val="2"/>
      </w:pPr>
      <w:r>
        <w:t>3. Перечень и характеристика ведомственных целевых</w:t>
      </w:r>
    </w:p>
    <w:p w:rsidR="009F6900" w:rsidRDefault="009F6900">
      <w:pPr>
        <w:pStyle w:val="ConsPlusTitle"/>
        <w:jc w:val="center"/>
      </w:pPr>
      <w:r>
        <w:t>программ и основных мероприятий подпрограммы</w:t>
      </w:r>
    </w:p>
    <w:p w:rsidR="009F6900" w:rsidRDefault="009F6900">
      <w:pPr>
        <w:pStyle w:val="ConsPlusNormal"/>
        <w:jc w:val="both"/>
      </w:pPr>
    </w:p>
    <w:p w:rsidR="009F6900" w:rsidRDefault="009F6900">
      <w:pPr>
        <w:pStyle w:val="ConsPlusNormal"/>
        <w:ind w:firstLine="540"/>
        <w:jc w:val="both"/>
      </w:pPr>
      <w:r>
        <w:t>Подпрограмма не включает в себя ведомственные целевые программы.</w:t>
      </w:r>
    </w:p>
    <w:p w:rsidR="009F6900" w:rsidRDefault="009F6900">
      <w:pPr>
        <w:pStyle w:val="ConsPlusNormal"/>
        <w:spacing w:before="220"/>
        <w:ind w:firstLine="540"/>
        <w:jc w:val="both"/>
      </w:pPr>
      <w:r>
        <w:t>В рамках подпрограммы реализуются следующие основные мероприятия:</w:t>
      </w:r>
    </w:p>
    <w:p w:rsidR="009F6900" w:rsidRDefault="009F6900">
      <w:pPr>
        <w:pStyle w:val="ConsPlusNormal"/>
        <w:spacing w:before="220"/>
        <w:ind w:firstLine="540"/>
        <w:jc w:val="both"/>
      </w:pPr>
      <w:r>
        <w:t>основное мероприятие 1 "Организация составления и исполнения областного бюджета".</w:t>
      </w:r>
    </w:p>
    <w:p w:rsidR="009F6900" w:rsidRDefault="009F6900">
      <w:pPr>
        <w:pStyle w:val="ConsPlusNormal"/>
        <w:spacing w:before="220"/>
        <w:ind w:firstLine="540"/>
        <w:jc w:val="both"/>
      </w:pPr>
      <w:r>
        <w:t>Реализация данного основного мероприятия включает следующие направления:</w:t>
      </w:r>
    </w:p>
    <w:p w:rsidR="009F6900" w:rsidRDefault="009F6900">
      <w:pPr>
        <w:pStyle w:val="ConsPlusNormal"/>
        <w:spacing w:before="220"/>
        <w:ind w:firstLine="540"/>
        <w:jc w:val="both"/>
      </w:pPr>
      <w:r>
        <w:t>1) получение от федеральных органов исполнительной власти, органов исполнительной власти Оренбургской области, органов местного самоуправления муниципальных образований Оренбургской области, Территориального фонда обязательного медицинского страхования Оренбургской области и юридических лиц материалов, необходимых для составления проекта областного бюджета, прогноза основных параметров консолидированного бюджета Оренбургской области;</w:t>
      </w:r>
    </w:p>
    <w:p w:rsidR="009F6900" w:rsidRDefault="009F6900">
      <w:pPr>
        <w:pStyle w:val="ConsPlusNormal"/>
        <w:spacing w:before="220"/>
        <w:ind w:firstLine="540"/>
        <w:jc w:val="both"/>
      </w:pPr>
      <w:r>
        <w:t>2) составление проекта областного бюджета, представление его в Правительство Оренбургской области, участие в разработке прогноза консолидированного бюджета Оренбургской области и проекта бюджета Территориального фонда обязательного медицинского страхования Оренбургской области;</w:t>
      </w:r>
    </w:p>
    <w:p w:rsidR="009F6900" w:rsidRDefault="009F6900">
      <w:pPr>
        <w:pStyle w:val="ConsPlusNormal"/>
        <w:spacing w:before="220"/>
        <w:ind w:firstLine="540"/>
        <w:jc w:val="both"/>
      </w:pPr>
      <w:r>
        <w:t>3) разработка и представление в Правительство Оренбургской области основных направлений бюджетной и налоговой политики;</w:t>
      </w:r>
    </w:p>
    <w:p w:rsidR="009F6900" w:rsidRDefault="009F6900">
      <w:pPr>
        <w:pStyle w:val="ConsPlusNormal"/>
        <w:spacing w:before="220"/>
        <w:ind w:firstLine="540"/>
        <w:jc w:val="both"/>
      </w:pPr>
      <w:r>
        <w:t>4) разработка прогноза основных параметров консолидированного бюджета Оренбургской области, актуализация бюджетного прогноза Оренбургской области на долгосрочный период;</w:t>
      </w:r>
    </w:p>
    <w:p w:rsidR="009F6900" w:rsidRDefault="009F6900">
      <w:pPr>
        <w:pStyle w:val="ConsPlusNormal"/>
        <w:spacing w:before="220"/>
        <w:ind w:firstLine="540"/>
        <w:jc w:val="both"/>
      </w:pPr>
      <w:r>
        <w:lastRenderedPageBreak/>
        <w:t>5) осуществление методологического руководства по составлению проектов областного и бюджетов муниципальных образований области и их исполнению, мониторинг финансового менеджмента главных распорядителей средств областного бюджета;</w:t>
      </w:r>
    </w:p>
    <w:p w:rsidR="009F6900" w:rsidRDefault="009F6900">
      <w:pPr>
        <w:pStyle w:val="ConsPlusNormal"/>
        <w:spacing w:before="220"/>
        <w:ind w:firstLine="540"/>
        <w:jc w:val="both"/>
      </w:pPr>
      <w:r>
        <w:t>6) организация исполнения областного бюджета, установление порядка составления и ведения сводной бюджетной росписи областного бюджета, бюджетных росписей главных распорядителей средств областного бюджета и кассового плана исполнения областного бюджета;</w:t>
      </w:r>
    </w:p>
    <w:p w:rsidR="009F6900" w:rsidRDefault="009F6900">
      <w:pPr>
        <w:pStyle w:val="ConsPlusNormal"/>
        <w:spacing w:before="220"/>
        <w:ind w:firstLine="540"/>
        <w:jc w:val="both"/>
      </w:pPr>
      <w:r>
        <w:t>7) ведение сводной бюджетной росписи областного бюджета;</w:t>
      </w:r>
    </w:p>
    <w:p w:rsidR="009F6900" w:rsidRDefault="009F6900">
      <w:pPr>
        <w:pStyle w:val="ConsPlusNormal"/>
        <w:spacing w:before="220"/>
        <w:ind w:firstLine="540"/>
        <w:jc w:val="both"/>
      </w:pPr>
      <w:r>
        <w:t>8) утверждение лимитов бюджетных обязательств для главных распорядителей средств областного бюджета;</w:t>
      </w:r>
    </w:p>
    <w:p w:rsidR="009F6900" w:rsidRDefault="009F6900">
      <w:pPr>
        <w:pStyle w:val="ConsPlusNormal"/>
        <w:spacing w:before="220"/>
        <w:ind w:firstLine="540"/>
        <w:jc w:val="both"/>
      </w:pPr>
      <w:r>
        <w:t>9) доведение до главных распорядителей средств областного бюджета показателей сводной бюджетной росписи и лимитов бюджетных обязательств, а также их изменений;</w:t>
      </w:r>
    </w:p>
    <w:p w:rsidR="009F6900" w:rsidRDefault="009F6900">
      <w:pPr>
        <w:pStyle w:val="ConsPlusNormal"/>
        <w:spacing w:before="220"/>
        <w:ind w:firstLine="540"/>
        <w:jc w:val="both"/>
      </w:pPr>
      <w:r>
        <w:t>10) ведение кассового плана исполнения областного бюджета, реестра расходных обязательств Оренбургской области;</w:t>
      </w:r>
    </w:p>
    <w:p w:rsidR="009F6900" w:rsidRDefault="009F6900">
      <w:pPr>
        <w:pStyle w:val="ConsPlusNormal"/>
        <w:spacing w:before="220"/>
        <w:ind w:firstLine="540"/>
        <w:jc w:val="both"/>
      </w:pPr>
      <w:r>
        <w:t>11) установление порядка представления финансовыми органами муниципальных образований Оренбургской области реестров расходных обязательств муниципальных образований Оренбургской области;</w:t>
      </w:r>
    </w:p>
    <w:p w:rsidR="009F6900" w:rsidRDefault="009F6900">
      <w:pPr>
        <w:pStyle w:val="ConsPlusNormal"/>
        <w:spacing w:before="220"/>
        <w:ind w:firstLine="540"/>
        <w:jc w:val="both"/>
      </w:pPr>
      <w:r>
        <w:t>12) ведение реестра источников доходов областного бюджета;</w:t>
      </w:r>
    </w:p>
    <w:p w:rsidR="009F6900" w:rsidRDefault="009F6900">
      <w:pPr>
        <w:pStyle w:val="ConsPlusNormal"/>
        <w:spacing w:before="220"/>
        <w:ind w:firstLine="540"/>
        <w:jc w:val="both"/>
      </w:pPr>
      <w:r>
        <w:t>13) разработка документов, направленных на повышение качества бюджетного планирования и исполнения областного бюджета, оптимизацию расходов и увеличение поступлений доходов;</w:t>
      </w:r>
    </w:p>
    <w:p w:rsidR="009F6900" w:rsidRDefault="009F6900">
      <w:pPr>
        <w:pStyle w:val="ConsPlusNormal"/>
        <w:spacing w:before="220"/>
        <w:ind w:firstLine="540"/>
        <w:jc w:val="both"/>
      </w:pPr>
      <w:r>
        <w:t>основное мероприятие 2 "Стабилизация финансовой ситуации и финансовое обеспечение непредвиденных расходов в Оренбургской области".</w:t>
      </w:r>
    </w:p>
    <w:p w:rsidR="009F6900" w:rsidRDefault="009F6900">
      <w:pPr>
        <w:pStyle w:val="ConsPlusNormal"/>
        <w:spacing w:before="220"/>
        <w:ind w:firstLine="540"/>
        <w:jc w:val="both"/>
      </w:pPr>
      <w:r>
        <w:t>В рамках данного основного мероприятия производится анализ финансовой ситуации в Оренбургской области, реализуются меры, направленные на консолидацию бюджетных расходов, обеспечение непредвиденных расходов областного бюджета, осуществляется управление резервными средствами.</w:t>
      </w:r>
    </w:p>
    <w:p w:rsidR="009F6900" w:rsidRDefault="009F6900">
      <w:pPr>
        <w:pStyle w:val="ConsPlusNormal"/>
        <w:spacing w:before="220"/>
        <w:ind w:firstLine="540"/>
        <w:jc w:val="both"/>
      </w:pPr>
      <w:r>
        <w:t>Средства резервного фонда Правительства Оренбургской области направляются на финансовое обеспечение непредвиденных расходов, не предусмотренных в областном бюджете на соответствующий финансовый год (на соответствующий финансовый год и на плановый период). Использование бюджетных ассигнований резервного фонда Правительства Оренбургской области осуществляется в соответствии с положением, утвержденным постановлением Правительства Оренбургской области.</w:t>
      </w:r>
    </w:p>
    <w:p w:rsidR="009F6900" w:rsidRDefault="009F6900">
      <w:pPr>
        <w:pStyle w:val="ConsPlusNormal"/>
        <w:spacing w:before="220"/>
        <w:ind w:firstLine="540"/>
        <w:jc w:val="both"/>
      </w:pPr>
      <w:r>
        <w:t>Средства резервного фонда по чрезвычайным ситуациям Оренбургской области направляются на ликвидацию чрезвычайных ситуаций регионального и межмуниципального характера на территории Оренбургской области, в том числе в виде предоставления субсидий бюджетам муниципальных образований области на финансовое обеспечение мероприятий в области защиты населения и территорий от чрезвычайных ситуаций.</w:t>
      </w:r>
    </w:p>
    <w:p w:rsidR="009F6900" w:rsidRDefault="009F6900">
      <w:pPr>
        <w:pStyle w:val="ConsPlusNormal"/>
        <w:spacing w:before="220"/>
        <w:ind w:firstLine="540"/>
        <w:jc w:val="both"/>
      </w:pPr>
      <w:r>
        <w:t>Использование бюджетных ассигнований резервного фонда по чрезвычайным ситуациям Оренбургской области осуществляется в соответствии с положением, утвержденным постановлением Правительства Оренбургской области.</w:t>
      </w:r>
    </w:p>
    <w:p w:rsidR="009F6900" w:rsidRDefault="009F6900">
      <w:pPr>
        <w:pStyle w:val="ConsPlusNormal"/>
        <w:spacing w:before="220"/>
        <w:ind w:firstLine="540"/>
        <w:jc w:val="both"/>
      </w:pPr>
      <w:r>
        <w:t xml:space="preserve">Средства, аккумулируемые на мероприятия по стабилизации финансовой ситуации в Оренбургской области, отражаются в составе расходов министерства финансов Оренбургской </w:t>
      </w:r>
      <w:r>
        <w:lastRenderedPageBreak/>
        <w:t>области, лимиты бюджетных обязательств министерству финансов Оренбургской области по данным расходам не доводятся.</w:t>
      </w:r>
    </w:p>
    <w:p w:rsidR="009F6900" w:rsidRDefault="009F6900">
      <w:pPr>
        <w:pStyle w:val="ConsPlusNormal"/>
        <w:spacing w:before="220"/>
        <w:ind w:firstLine="540"/>
        <w:jc w:val="both"/>
      </w:pPr>
      <w:r>
        <w:t>Распределение бюджетных ассигнований на обеспечение мероприятий по стабилизации финансовой ситуации в Оренбургской области по соответствующим направлениям социально-экономического развития утверждается законом Оренбургской области об областном бюджете. Изменения в сводную бюджетную роспись, связанные с перераспределением бюджетных ассигнований, предусмотренных министерству финансов Оренбургской области на обеспечение мероприятий по стабилизации финансовой ситуации в Оренбургской области, между главными распорядителями бюджетных средств на обеспечение исполнения обязательств областного бюджета, в случаях, установленных законодательством Оренбургской области, могут быть внесены без внесения изменений в закон Оренбургской области об областном бюджете.</w:t>
      </w:r>
    </w:p>
    <w:p w:rsidR="009F6900" w:rsidRDefault="009F6900">
      <w:pPr>
        <w:pStyle w:val="ConsPlusNormal"/>
        <w:spacing w:before="220"/>
        <w:ind w:firstLine="540"/>
        <w:jc w:val="both"/>
      </w:pPr>
      <w:r>
        <w:t>Также в рамках данного основного мероприятия производятся расходы, связанные с исполнением судебных актов, предусматривающих обращение взыскания на средства казны Оренбургской области.</w:t>
      </w:r>
    </w:p>
    <w:p w:rsidR="009F6900" w:rsidRDefault="009F6900">
      <w:pPr>
        <w:pStyle w:val="ConsPlusNormal"/>
        <w:spacing w:before="220"/>
        <w:ind w:firstLine="540"/>
        <w:jc w:val="both"/>
      </w:pPr>
      <w:hyperlink w:anchor="P774" w:history="1">
        <w:r>
          <w:rPr>
            <w:color w:val="0000FF"/>
          </w:rPr>
          <w:t>Перечень</w:t>
        </w:r>
      </w:hyperlink>
      <w:r>
        <w:t xml:space="preserve"> основных мероприятий подпрограммы представлен в приложении N 2 к Программе.</w:t>
      </w:r>
    </w:p>
    <w:p w:rsidR="009F6900" w:rsidRDefault="009F6900">
      <w:pPr>
        <w:pStyle w:val="ConsPlusNormal"/>
        <w:jc w:val="both"/>
      </w:pPr>
    </w:p>
    <w:p w:rsidR="009F6900" w:rsidRDefault="009F6900">
      <w:pPr>
        <w:pStyle w:val="ConsPlusTitle"/>
        <w:jc w:val="center"/>
        <w:outlineLvl w:val="2"/>
      </w:pPr>
      <w:r>
        <w:t>4. Информация о ресурсном обеспечении подпрограммы</w:t>
      </w:r>
    </w:p>
    <w:p w:rsidR="009F6900" w:rsidRDefault="009F6900">
      <w:pPr>
        <w:pStyle w:val="ConsPlusNormal"/>
        <w:jc w:val="both"/>
      </w:pPr>
    </w:p>
    <w:p w:rsidR="009F6900" w:rsidRDefault="009F6900">
      <w:pPr>
        <w:pStyle w:val="ConsPlusNormal"/>
        <w:ind w:firstLine="540"/>
        <w:jc w:val="both"/>
      </w:pPr>
      <w:r>
        <w:t xml:space="preserve">Ресурсное </w:t>
      </w:r>
      <w:hyperlink w:anchor="P1025" w:history="1">
        <w:r>
          <w:rPr>
            <w:color w:val="0000FF"/>
          </w:rPr>
          <w:t>обеспечение</w:t>
        </w:r>
      </w:hyperlink>
      <w:r>
        <w:t xml:space="preserve"> подпрограммы представлено в приложении N 3 к Программе.</w:t>
      </w:r>
    </w:p>
    <w:p w:rsidR="009F6900" w:rsidRDefault="009F6900">
      <w:pPr>
        <w:pStyle w:val="ConsPlusNormal"/>
        <w:spacing w:before="220"/>
        <w:ind w:firstLine="540"/>
        <w:jc w:val="both"/>
      </w:pPr>
      <w:r>
        <w:t>Привлечение на реализацию подпрограммы средств из федерального бюджета или государственных внебюджетных фондов не планируется.</w:t>
      </w:r>
    </w:p>
    <w:p w:rsidR="009F6900" w:rsidRDefault="009F6900">
      <w:pPr>
        <w:pStyle w:val="ConsPlusNormal"/>
        <w:spacing w:before="220"/>
        <w:ind w:firstLine="540"/>
        <w:jc w:val="both"/>
      </w:pPr>
      <w:r>
        <w:t>Привлечение внебюджетных источников в рамках подпрограммы не предусмотрено.</w:t>
      </w:r>
    </w:p>
    <w:p w:rsidR="009F6900" w:rsidRDefault="009F6900">
      <w:pPr>
        <w:pStyle w:val="ConsPlusNormal"/>
        <w:jc w:val="both"/>
      </w:pPr>
    </w:p>
    <w:p w:rsidR="009F6900" w:rsidRDefault="009F6900">
      <w:pPr>
        <w:pStyle w:val="ConsPlusTitle"/>
        <w:jc w:val="center"/>
        <w:outlineLvl w:val="2"/>
      </w:pPr>
      <w:r>
        <w:t>5. Информация о значимости подпрограммы</w:t>
      </w:r>
    </w:p>
    <w:p w:rsidR="009F6900" w:rsidRDefault="009F6900">
      <w:pPr>
        <w:pStyle w:val="ConsPlusTitle"/>
        <w:jc w:val="center"/>
      </w:pPr>
      <w:r>
        <w:t>для достижения цели Программы</w:t>
      </w:r>
    </w:p>
    <w:p w:rsidR="009F6900" w:rsidRDefault="009F6900">
      <w:pPr>
        <w:pStyle w:val="ConsPlusNormal"/>
        <w:jc w:val="both"/>
      </w:pPr>
    </w:p>
    <w:p w:rsidR="009F6900" w:rsidRDefault="009F6900">
      <w:pPr>
        <w:pStyle w:val="ConsPlusNormal"/>
        <w:ind w:firstLine="540"/>
        <w:jc w:val="both"/>
      </w:pPr>
      <w:r>
        <w:t>Коэффициент значимости подпрограммы для достижения цели Программы признается равным 0,2.</w:t>
      </w: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right"/>
        <w:outlineLvl w:val="1"/>
      </w:pPr>
      <w:r>
        <w:t>Приложение 7</w:t>
      </w:r>
    </w:p>
    <w:p w:rsidR="009F6900" w:rsidRDefault="009F6900">
      <w:pPr>
        <w:pStyle w:val="ConsPlusNormal"/>
        <w:jc w:val="right"/>
      </w:pPr>
      <w:r>
        <w:t>к государственной программе</w:t>
      </w:r>
    </w:p>
    <w:p w:rsidR="009F6900" w:rsidRDefault="009F6900">
      <w:pPr>
        <w:pStyle w:val="ConsPlusNormal"/>
        <w:jc w:val="right"/>
      </w:pPr>
      <w:r>
        <w:t>"Управление</w:t>
      </w:r>
    </w:p>
    <w:p w:rsidR="009F6900" w:rsidRDefault="009F6900">
      <w:pPr>
        <w:pStyle w:val="ConsPlusNormal"/>
        <w:jc w:val="right"/>
      </w:pPr>
      <w:r>
        <w:t>государственными финансами</w:t>
      </w:r>
    </w:p>
    <w:p w:rsidR="009F6900" w:rsidRDefault="009F6900">
      <w:pPr>
        <w:pStyle w:val="ConsPlusNormal"/>
        <w:jc w:val="right"/>
      </w:pPr>
      <w:r>
        <w:t>и государственным долгом</w:t>
      </w:r>
    </w:p>
    <w:p w:rsidR="009F6900" w:rsidRDefault="009F6900">
      <w:pPr>
        <w:pStyle w:val="ConsPlusNormal"/>
        <w:jc w:val="right"/>
      </w:pPr>
      <w:r>
        <w:t>Оренбургской области"</w:t>
      </w:r>
    </w:p>
    <w:p w:rsidR="009F6900" w:rsidRDefault="009F6900">
      <w:pPr>
        <w:pStyle w:val="ConsPlusNormal"/>
        <w:jc w:val="both"/>
      </w:pPr>
    </w:p>
    <w:p w:rsidR="009F6900" w:rsidRDefault="009F6900">
      <w:pPr>
        <w:pStyle w:val="ConsPlusTitle"/>
        <w:jc w:val="center"/>
      </w:pPr>
      <w:bookmarkStart w:id="9" w:name="P4154"/>
      <w:bookmarkEnd w:id="9"/>
      <w:r>
        <w:t>Подпрограмма 2</w:t>
      </w:r>
    </w:p>
    <w:p w:rsidR="009F6900" w:rsidRDefault="009F6900">
      <w:pPr>
        <w:pStyle w:val="ConsPlusTitle"/>
        <w:jc w:val="center"/>
      </w:pPr>
      <w:r>
        <w:t>"Повышение финансовой самостоятельности местных бюджетов"</w:t>
      </w:r>
    </w:p>
    <w:p w:rsidR="009F6900" w:rsidRDefault="009F690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F6900">
        <w:trPr>
          <w:jc w:val="center"/>
        </w:trPr>
        <w:tc>
          <w:tcPr>
            <w:tcW w:w="9294" w:type="dxa"/>
            <w:tcBorders>
              <w:top w:val="nil"/>
              <w:left w:val="single" w:sz="24" w:space="0" w:color="CED3F1"/>
              <w:bottom w:val="nil"/>
              <w:right w:val="single" w:sz="24" w:space="0" w:color="F4F3F8"/>
            </w:tcBorders>
            <w:shd w:val="clear" w:color="auto" w:fill="F4F3F8"/>
          </w:tcPr>
          <w:p w:rsidR="009F6900" w:rsidRDefault="009F6900">
            <w:pPr>
              <w:pStyle w:val="ConsPlusNormal"/>
              <w:jc w:val="center"/>
            </w:pPr>
            <w:r>
              <w:rPr>
                <w:color w:val="392C69"/>
              </w:rPr>
              <w:t>Список изменяющих документов</w:t>
            </w:r>
          </w:p>
          <w:p w:rsidR="009F6900" w:rsidRDefault="009F6900">
            <w:pPr>
              <w:pStyle w:val="ConsPlusNormal"/>
              <w:jc w:val="center"/>
            </w:pPr>
            <w:r>
              <w:rPr>
                <w:color w:val="392C69"/>
              </w:rPr>
              <w:t>(в ред. Постановлений Правительства Оренбургской области</w:t>
            </w:r>
          </w:p>
          <w:p w:rsidR="009F6900" w:rsidRDefault="009F6900">
            <w:pPr>
              <w:pStyle w:val="ConsPlusNormal"/>
              <w:jc w:val="center"/>
            </w:pPr>
            <w:r>
              <w:rPr>
                <w:color w:val="392C69"/>
              </w:rPr>
              <w:t xml:space="preserve">от 25.12.2019 </w:t>
            </w:r>
            <w:hyperlink r:id="rId62" w:history="1">
              <w:r>
                <w:rPr>
                  <w:color w:val="0000FF"/>
                </w:rPr>
                <w:t>N 1027-пп</w:t>
              </w:r>
            </w:hyperlink>
            <w:r>
              <w:rPr>
                <w:color w:val="392C69"/>
              </w:rPr>
              <w:t xml:space="preserve">, от 24.12.2020 </w:t>
            </w:r>
            <w:hyperlink r:id="rId63" w:history="1">
              <w:r>
                <w:rPr>
                  <w:color w:val="0000FF"/>
                </w:rPr>
                <w:t>N 1241-пп</w:t>
              </w:r>
            </w:hyperlink>
            <w:r>
              <w:rPr>
                <w:color w:val="392C69"/>
              </w:rPr>
              <w:t>)</w:t>
            </w:r>
          </w:p>
        </w:tc>
      </w:tr>
    </w:tbl>
    <w:p w:rsidR="009F6900" w:rsidRDefault="009F6900">
      <w:pPr>
        <w:pStyle w:val="ConsPlusNormal"/>
        <w:jc w:val="both"/>
      </w:pPr>
    </w:p>
    <w:p w:rsidR="009F6900" w:rsidRDefault="009F6900">
      <w:pPr>
        <w:pStyle w:val="ConsPlusTitle"/>
        <w:jc w:val="center"/>
        <w:outlineLvl w:val="2"/>
      </w:pPr>
      <w:r>
        <w:t>Паспорт подпрограммы 2</w:t>
      </w:r>
    </w:p>
    <w:p w:rsidR="009F6900" w:rsidRDefault="009F6900">
      <w:pPr>
        <w:pStyle w:val="ConsPlusTitle"/>
        <w:jc w:val="center"/>
      </w:pPr>
      <w:r>
        <w:lastRenderedPageBreak/>
        <w:t>"Повышение финансовой самостоятельности местных бюджетов"</w:t>
      </w:r>
    </w:p>
    <w:p w:rsidR="009F6900" w:rsidRDefault="009F6900">
      <w:pPr>
        <w:pStyle w:val="ConsPlusTitle"/>
        <w:jc w:val="center"/>
      </w:pPr>
      <w:r>
        <w:t>(далее - подпрограмма)</w:t>
      </w:r>
    </w:p>
    <w:p w:rsidR="009F6900" w:rsidRDefault="009F690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1"/>
        <w:gridCol w:w="340"/>
        <w:gridCol w:w="5669"/>
      </w:tblGrid>
      <w:tr w:rsidR="009F6900">
        <w:tc>
          <w:tcPr>
            <w:tcW w:w="3061" w:type="dxa"/>
            <w:tcBorders>
              <w:top w:val="nil"/>
              <w:left w:val="nil"/>
              <w:bottom w:val="nil"/>
              <w:right w:val="nil"/>
            </w:tcBorders>
          </w:tcPr>
          <w:p w:rsidR="009F6900" w:rsidRDefault="009F6900">
            <w:pPr>
              <w:pStyle w:val="ConsPlusNormal"/>
            </w:pPr>
            <w:r>
              <w:t>Ответственный исполнитель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министерство финансов Оренбургской области</w:t>
            </w:r>
          </w:p>
        </w:tc>
      </w:tr>
      <w:tr w:rsidR="009F6900">
        <w:tc>
          <w:tcPr>
            <w:tcW w:w="3061" w:type="dxa"/>
            <w:tcBorders>
              <w:top w:val="nil"/>
              <w:left w:val="nil"/>
              <w:bottom w:val="nil"/>
              <w:right w:val="nil"/>
            </w:tcBorders>
          </w:tcPr>
          <w:p w:rsidR="009F6900" w:rsidRDefault="009F6900">
            <w:pPr>
              <w:pStyle w:val="ConsPlusNormal"/>
            </w:pPr>
            <w:r>
              <w:t>Участники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отсутствуют</w:t>
            </w:r>
          </w:p>
        </w:tc>
      </w:tr>
      <w:tr w:rsidR="009F6900">
        <w:tc>
          <w:tcPr>
            <w:tcW w:w="3061" w:type="dxa"/>
            <w:tcBorders>
              <w:top w:val="nil"/>
              <w:left w:val="nil"/>
              <w:bottom w:val="nil"/>
              <w:right w:val="nil"/>
            </w:tcBorders>
          </w:tcPr>
          <w:p w:rsidR="009F6900" w:rsidRDefault="009F6900">
            <w:pPr>
              <w:pStyle w:val="ConsPlusNormal"/>
            </w:pPr>
            <w:r>
              <w:t>Цель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повышение устойчивости и финансовой самостоятельности бюджетов муниципальных образований области</w:t>
            </w:r>
          </w:p>
        </w:tc>
      </w:tr>
      <w:tr w:rsidR="009F6900">
        <w:tc>
          <w:tcPr>
            <w:tcW w:w="3061" w:type="dxa"/>
            <w:tcBorders>
              <w:top w:val="nil"/>
              <w:left w:val="nil"/>
              <w:bottom w:val="nil"/>
              <w:right w:val="nil"/>
            </w:tcBorders>
          </w:tcPr>
          <w:p w:rsidR="009F6900" w:rsidRDefault="009F6900">
            <w:pPr>
              <w:pStyle w:val="ConsPlusNormal"/>
            </w:pPr>
            <w:r>
              <w:t>Задачи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выравнивание бюджетной обеспеченности бюджетов муниципальных образований области;</w:t>
            </w:r>
          </w:p>
          <w:p w:rsidR="009F6900" w:rsidRDefault="009F6900">
            <w:pPr>
              <w:pStyle w:val="ConsPlusNormal"/>
              <w:jc w:val="both"/>
            </w:pPr>
            <w:r>
              <w:t>поддержка мер по обеспечению сбалансированности местных бюджетов, компенсация выпадающих доходов (расходов), возникающих в результате решений, принятых органами власти другого уровня</w:t>
            </w:r>
          </w:p>
        </w:tc>
      </w:tr>
      <w:tr w:rsidR="009F6900">
        <w:tc>
          <w:tcPr>
            <w:tcW w:w="3061" w:type="dxa"/>
            <w:tcBorders>
              <w:top w:val="nil"/>
              <w:left w:val="nil"/>
              <w:bottom w:val="nil"/>
              <w:right w:val="nil"/>
            </w:tcBorders>
          </w:tcPr>
          <w:p w:rsidR="009F6900" w:rsidRDefault="009F6900">
            <w:pPr>
              <w:pStyle w:val="ConsPlusNormal"/>
            </w:pPr>
            <w:r>
              <w:t>Приоритетные проекты (программы), региональные проекты, реализуемые в рамках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отсутствуют</w:t>
            </w:r>
          </w:p>
        </w:tc>
      </w:tr>
      <w:tr w:rsidR="009F6900">
        <w:tc>
          <w:tcPr>
            <w:tcW w:w="3061" w:type="dxa"/>
            <w:tcBorders>
              <w:top w:val="nil"/>
              <w:left w:val="nil"/>
              <w:bottom w:val="nil"/>
              <w:right w:val="nil"/>
            </w:tcBorders>
          </w:tcPr>
          <w:p w:rsidR="009F6900" w:rsidRDefault="009F6900">
            <w:pPr>
              <w:pStyle w:val="ConsPlusNormal"/>
            </w:pPr>
            <w:r>
              <w:t>Показатели (индикаторы)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среднедушевые доходы бюджетов городских округов области;</w:t>
            </w:r>
          </w:p>
          <w:p w:rsidR="009F6900" w:rsidRDefault="009F6900">
            <w:pPr>
              <w:pStyle w:val="ConsPlusNormal"/>
              <w:jc w:val="both"/>
            </w:pPr>
            <w:r>
              <w:t>среднедушевые доходы бюджетов муниципальных районов области;</w:t>
            </w:r>
          </w:p>
          <w:p w:rsidR="009F6900" w:rsidRDefault="009F6900">
            <w:pPr>
              <w:pStyle w:val="ConsPlusNormal"/>
              <w:jc w:val="both"/>
            </w:pPr>
            <w:r>
              <w:t>доля городских округов и муниципальных районов области, дефицит бюджета которых не превышает уровень, установленный бюджетным законодательством, в общем количестве городских округов и муниципальных районов области</w:t>
            </w:r>
          </w:p>
        </w:tc>
      </w:tr>
      <w:tr w:rsidR="009F6900">
        <w:tc>
          <w:tcPr>
            <w:tcW w:w="3061" w:type="dxa"/>
            <w:tcBorders>
              <w:top w:val="nil"/>
              <w:left w:val="nil"/>
              <w:bottom w:val="nil"/>
              <w:right w:val="nil"/>
            </w:tcBorders>
          </w:tcPr>
          <w:p w:rsidR="009F6900" w:rsidRDefault="009F6900">
            <w:pPr>
              <w:pStyle w:val="ConsPlusNormal"/>
            </w:pPr>
            <w:r>
              <w:t>Срок и этапы реализации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2019 - 2024 годы, этапы не выделяются</w:t>
            </w:r>
          </w:p>
        </w:tc>
      </w:tr>
      <w:tr w:rsidR="009F6900">
        <w:tc>
          <w:tcPr>
            <w:tcW w:w="3061" w:type="dxa"/>
            <w:tcBorders>
              <w:top w:val="nil"/>
              <w:left w:val="nil"/>
              <w:bottom w:val="nil"/>
              <w:right w:val="nil"/>
            </w:tcBorders>
          </w:tcPr>
          <w:p w:rsidR="009F6900" w:rsidRDefault="009F6900">
            <w:pPr>
              <w:pStyle w:val="ConsPlusNormal"/>
            </w:pPr>
            <w:r>
              <w:t>Объем бюджетных ассигнований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46227057,0 тыс. рублей, в том числе по годам реализации:</w:t>
            </w:r>
          </w:p>
          <w:p w:rsidR="009F6900" w:rsidRDefault="009F6900">
            <w:pPr>
              <w:pStyle w:val="ConsPlusNormal"/>
              <w:jc w:val="both"/>
            </w:pPr>
            <w:r>
              <w:t>2019 год - 11554862,7 тыс. рублей;</w:t>
            </w:r>
          </w:p>
          <w:p w:rsidR="009F6900" w:rsidRDefault="009F6900">
            <w:pPr>
              <w:pStyle w:val="ConsPlusNormal"/>
              <w:jc w:val="both"/>
            </w:pPr>
            <w:r>
              <w:t>2020 год - 9695844,9 тыс. рублей;</w:t>
            </w:r>
          </w:p>
          <w:p w:rsidR="009F6900" w:rsidRDefault="009F6900">
            <w:pPr>
              <w:pStyle w:val="ConsPlusNormal"/>
              <w:jc w:val="both"/>
            </w:pPr>
            <w:r>
              <w:t>2021 год - 8599631,1 тыс. рублей;</w:t>
            </w:r>
          </w:p>
          <w:p w:rsidR="009F6900" w:rsidRDefault="009F6900">
            <w:pPr>
              <w:pStyle w:val="ConsPlusNormal"/>
              <w:jc w:val="both"/>
            </w:pPr>
            <w:r>
              <w:t>2022 год - 5457974,1 тыс. рублей;</w:t>
            </w:r>
          </w:p>
          <w:p w:rsidR="009F6900" w:rsidRDefault="009F6900">
            <w:pPr>
              <w:pStyle w:val="ConsPlusNormal"/>
              <w:jc w:val="both"/>
            </w:pPr>
            <w:r>
              <w:t>2023 год - 5459372,1 тыс. рублей;</w:t>
            </w:r>
          </w:p>
          <w:p w:rsidR="009F6900" w:rsidRDefault="009F6900">
            <w:pPr>
              <w:pStyle w:val="ConsPlusNormal"/>
              <w:jc w:val="both"/>
            </w:pPr>
            <w:r>
              <w:t>2024 год - 5459372,1 тыс. рублей</w:t>
            </w:r>
          </w:p>
        </w:tc>
      </w:tr>
      <w:tr w:rsidR="009F6900">
        <w:tc>
          <w:tcPr>
            <w:tcW w:w="9070" w:type="dxa"/>
            <w:gridSpan w:val="3"/>
            <w:tcBorders>
              <w:top w:val="nil"/>
              <w:left w:val="nil"/>
              <w:bottom w:val="nil"/>
              <w:right w:val="nil"/>
            </w:tcBorders>
          </w:tcPr>
          <w:p w:rsidR="009F6900" w:rsidRDefault="009F6900">
            <w:pPr>
              <w:pStyle w:val="ConsPlusNormal"/>
              <w:jc w:val="both"/>
            </w:pPr>
            <w:r>
              <w:t xml:space="preserve">(раздел в ред. </w:t>
            </w:r>
            <w:hyperlink r:id="rId64" w:history="1">
              <w:r>
                <w:rPr>
                  <w:color w:val="0000FF"/>
                </w:rPr>
                <w:t>Постановления</w:t>
              </w:r>
            </w:hyperlink>
            <w:r>
              <w:t xml:space="preserve"> Правительства Оренбургской области от 24.12.2020 N 1241-пп)</w:t>
            </w:r>
          </w:p>
        </w:tc>
      </w:tr>
      <w:tr w:rsidR="009F6900">
        <w:tc>
          <w:tcPr>
            <w:tcW w:w="3061" w:type="dxa"/>
            <w:tcBorders>
              <w:top w:val="nil"/>
              <w:left w:val="nil"/>
              <w:bottom w:val="nil"/>
              <w:right w:val="nil"/>
            </w:tcBorders>
          </w:tcPr>
          <w:p w:rsidR="009F6900" w:rsidRDefault="009F6900">
            <w:pPr>
              <w:pStyle w:val="ConsPlusNormal"/>
            </w:pPr>
            <w:r>
              <w:t>Ожидаемые результаты реализации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создание условий для устойчивого социально-экономического развития муниципальных образований Оренбургской области</w:t>
            </w:r>
          </w:p>
        </w:tc>
      </w:tr>
    </w:tbl>
    <w:p w:rsidR="009F6900" w:rsidRDefault="009F6900">
      <w:pPr>
        <w:pStyle w:val="ConsPlusNormal"/>
        <w:jc w:val="both"/>
      </w:pPr>
    </w:p>
    <w:p w:rsidR="009F6900" w:rsidRDefault="009F6900">
      <w:pPr>
        <w:pStyle w:val="ConsPlusTitle"/>
        <w:jc w:val="center"/>
        <w:outlineLvl w:val="2"/>
      </w:pPr>
      <w:r>
        <w:t>1. Общая характеристика сферы реализации подпрограммы</w:t>
      </w:r>
    </w:p>
    <w:p w:rsidR="009F6900" w:rsidRDefault="009F6900">
      <w:pPr>
        <w:pStyle w:val="ConsPlusNormal"/>
        <w:jc w:val="both"/>
      </w:pPr>
    </w:p>
    <w:p w:rsidR="009F6900" w:rsidRDefault="009F6900">
      <w:pPr>
        <w:pStyle w:val="ConsPlusNormal"/>
        <w:ind w:firstLine="540"/>
        <w:jc w:val="both"/>
      </w:pPr>
      <w:r>
        <w:t>По состоянию на 1 января 2018 года на территории Оренбургской области находятся 489 муниципальных образований, в том числе 12 городских округов, 1 закрытое административно-</w:t>
      </w:r>
      <w:r>
        <w:lastRenderedPageBreak/>
        <w:t>территориальное образование, 29 муниципальных районов и 447 поселений.</w:t>
      </w:r>
    </w:p>
    <w:p w:rsidR="009F6900" w:rsidRDefault="009F6900">
      <w:pPr>
        <w:pStyle w:val="ConsPlusNormal"/>
        <w:spacing w:before="220"/>
        <w:ind w:firstLine="540"/>
        <w:jc w:val="both"/>
      </w:pPr>
      <w:r>
        <w:t>В соответствии с законодательством Российской Федерации финансовую основу местного самоуправления в каждом муниципальном образовании области составляет бюджет муниципального образования области. Источниками формирования доходов бюджетов муниципальных образований области являются налоговые и неналоговые доходы, аккумулируемые на территории муниципальных образований области, а также безвозмездные поступления.</w:t>
      </w:r>
    </w:p>
    <w:p w:rsidR="009F6900" w:rsidRDefault="009F6900">
      <w:pPr>
        <w:pStyle w:val="ConsPlusNormal"/>
        <w:spacing w:before="220"/>
        <w:ind w:firstLine="540"/>
        <w:jc w:val="both"/>
      </w:pPr>
      <w:r>
        <w:t>Согласно бюджетному законодательству налоговые доходы бюджетов городских округов и сельских поселений области формируются за счет земельного налога и налога на имущество физических лиц, бюджетов муниципальных районов области - за счет земельного налога и налога на имущество физических лиц, взимаемых на межселенных территориях.</w:t>
      </w:r>
    </w:p>
    <w:p w:rsidR="009F6900" w:rsidRDefault="009F6900">
      <w:pPr>
        <w:pStyle w:val="ConsPlusNormal"/>
        <w:spacing w:before="220"/>
        <w:ind w:firstLine="540"/>
        <w:jc w:val="both"/>
      </w:pPr>
      <w:r>
        <w:t>По соответствующим нормативам в бюджеты муниципальных образований области зачисляются налоговые доходы от федеральных налогов и сборов, в том числе:</w:t>
      </w:r>
    </w:p>
    <w:p w:rsidR="009F6900" w:rsidRDefault="009F6900">
      <w:pPr>
        <w:pStyle w:val="ConsPlusNormal"/>
        <w:spacing w:before="220"/>
        <w:ind w:firstLine="540"/>
        <w:jc w:val="both"/>
      </w:pPr>
      <w:r>
        <w:t>налога на доходы физических лиц;</w:t>
      </w:r>
    </w:p>
    <w:p w:rsidR="009F6900" w:rsidRDefault="009F6900">
      <w:pPr>
        <w:pStyle w:val="ConsPlusNormal"/>
        <w:spacing w:before="220"/>
        <w:ind w:firstLine="540"/>
        <w:jc w:val="both"/>
      </w:pPr>
      <w:r>
        <w:t>единого сельскохозяйственного налога;</w:t>
      </w:r>
    </w:p>
    <w:p w:rsidR="009F6900" w:rsidRDefault="009F6900">
      <w:pPr>
        <w:pStyle w:val="ConsPlusNormal"/>
        <w:spacing w:before="220"/>
        <w:ind w:firstLine="540"/>
        <w:jc w:val="both"/>
      </w:pPr>
      <w:r>
        <w:t>единого налога на вмененный доход и налога, взимаемого в связи с применением патентной системы налогообложения;</w:t>
      </w:r>
    </w:p>
    <w:p w:rsidR="009F6900" w:rsidRDefault="009F6900">
      <w:pPr>
        <w:pStyle w:val="ConsPlusNormal"/>
        <w:spacing w:before="220"/>
        <w:ind w:firstLine="540"/>
        <w:jc w:val="both"/>
      </w:pPr>
      <w:r>
        <w:t>отдельных видов государственных пошлин.</w:t>
      </w:r>
    </w:p>
    <w:p w:rsidR="009F6900" w:rsidRDefault="009F6900">
      <w:pPr>
        <w:pStyle w:val="ConsPlusNormal"/>
        <w:spacing w:before="220"/>
        <w:ind w:firstLine="540"/>
        <w:jc w:val="both"/>
      </w:pPr>
      <w:r>
        <w:t xml:space="preserve">Неналоговые доходы местных бюджетов формируются в соответствии со </w:t>
      </w:r>
      <w:hyperlink r:id="rId65" w:history="1">
        <w:r>
          <w:rPr>
            <w:color w:val="0000FF"/>
          </w:rPr>
          <w:t>статьями 41</w:t>
        </w:r>
      </w:hyperlink>
      <w:r>
        <w:t xml:space="preserve">, </w:t>
      </w:r>
      <w:hyperlink r:id="rId66" w:history="1">
        <w:r>
          <w:rPr>
            <w:color w:val="0000FF"/>
          </w:rPr>
          <w:t>42</w:t>
        </w:r>
      </w:hyperlink>
      <w:r>
        <w:t xml:space="preserve"> и </w:t>
      </w:r>
      <w:hyperlink r:id="rId67" w:history="1">
        <w:r>
          <w:rPr>
            <w:color w:val="0000FF"/>
          </w:rPr>
          <w:t>46</w:t>
        </w:r>
      </w:hyperlink>
      <w:r>
        <w:t xml:space="preserve"> Бюджетного кодекса Российской Федерации, в том числе за счет:</w:t>
      </w:r>
    </w:p>
    <w:p w:rsidR="009F6900" w:rsidRDefault="009F6900">
      <w:pPr>
        <w:pStyle w:val="ConsPlusNormal"/>
        <w:spacing w:before="220"/>
        <w:ind w:firstLine="540"/>
        <w:jc w:val="both"/>
      </w:pPr>
      <w:r>
        <w:t>доходов от использования имущества, находящегося в муниципальной собственности;</w:t>
      </w:r>
    </w:p>
    <w:p w:rsidR="009F6900" w:rsidRDefault="009F6900">
      <w:pPr>
        <w:pStyle w:val="ConsPlusNormal"/>
        <w:spacing w:before="220"/>
        <w:ind w:firstLine="540"/>
        <w:jc w:val="both"/>
      </w:pPr>
      <w:r>
        <w:t>доходов от платных услуг, оказываемых муниципальными казенными учреждениями;</w:t>
      </w:r>
    </w:p>
    <w:p w:rsidR="009F6900" w:rsidRDefault="009F6900">
      <w:pPr>
        <w:pStyle w:val="ConsPlusNormal"/>
        <w:spacing w:before="220"/>
        <w:ind w:firstLine="540"/>
        <w:jc w:val="both"/>
      </w:pPr>
      <w:r>
        <w:t>части прибыли муниципальных унитарных предприятий, остающейся после уплаты налогов и иных обязательных платежей;</w:t>
      </w:r>
    </w:p>
    <w:p w:rsidR="009F6900" w:rsidRDefault="009F6900">
      <w:pPr>
        <w:pStyle w:val="ConsPlusNormal"/>
        <w:spacing w:before="220"/>
        <w:ind w:firstLine="540"/>
        <w:jc w:val="both"/>
      </w:pPr>
      <w:r>
        <w:t>средств, полученных в результате применения мер гражданско-правовой, административной и уголовной ответственности;</w:t>
      </w:r>
    </w:p>
    <w:p w:rsidR="009F6900" w:rsidRDefault="009F6900">
      <w:pPr>
        <w:pStyle w:val="ConsPlusNormal"/>
        <w:spacing w:before="220"/>
        <w:ind w:firstLine="540"/>
        <w:jc w:val="both"/>
      </w:pPr>
      <w:r>
        <w:t>средств самообложения граждан.</w:t>
      </w:r>
    </w:p>
    <w:p w:rsidR="009F6900" w:rsidRDefault="009F6900">
      <w:pPr>
        <w:pStyle w:val="ConsPlusNormal"/>
        <w:spacing w:before="220"/>
        <w:ind w:firstLine="540"/>
        <w:jc w:val="both"/>
      </w:pPr>
      <w:r>
        <w:t>Перечисленные доходные источники являются выигрышными с точки зрения стабильности и прогнозируемости, но их оборотной стороной является незначительные по сравнению с прочими доходными источниками объемы, ограниченность темпов их наращивания. Доходов от перечисленных источников большинству муниципальных образований области не хватает для покрытия даже первоочередных расходов, в связи с чем Оренбургской областью реализуются мероприятия по обеспечению устойчивости местных бюджетов, повышению их финансовой самостоятельности.</w:t>
      </w:r>
    </w:p>
    <w:p w:rsidR="009F6900" w:rsidRDefault="009F6900">
      <w:pPr>
        <w:pStyle w:val="ConsPlusNormal"/>
        <w:spacing w:before="220"/>
        <w:ind w:firstLine="540"/>
        <w:jc w:val="both"/>
      </w:pPr>
      <w:r>
        <w:t xml:space="preserve">В соответствии со </w:t>
      </w:r>
      <w:hyperlink r:id="rId68" w:history="1">
        <w:r>
          <w:rPr>
            <w:color w:val="0000FF"/>
          </w:rPr>
          <w:t>статьей 58</w:t>
        </w:r>
      </w:hyperlink>
      <w:r>
        <w:t xml:space="preserve"> Бюджетного кодекса Российской Федерации субъектам Российской Федерации предоставлено право устанавливать нормативы отчислений в бюджеты муниципальных образований области от федеральных и региональных доходных источников, являющихся источниками формирования региональных бюджетов. Дополнительно к вышеперечисленным мерам межбюджетного регулирования в Оренбургской области устанавливаются дифференцированные нормативы отчислений в бюджеты городских округов и муниципальных районов области от налога на доходы физических лиц, замещающие часть дотаций </w:t>
      </w:r>
      <w:r>
        <w:lastRenderedPageBreak/>
        <w:t>на выравнивание бюджетной обеспеченности. Объем доходов, передаваемых таким образом бюджетам муниципальных образований области, составляет 12 процентов доходов консолидированного бюджета Оренбургской области от налога на доходы физических лиц.</w:t>
      </w:r>
    </w:p>
    <w:p w:rsidR="009F6900" w:rsidRDefault="009F6900">
      <w:pPr>
        <w:pStyle w:val="ConsPlusNormal"/>
        <w:spacing w:before="220"/>
        <w:ind w:firstLine="540"/>
        <w:jc w:val="both"/>
      </w:pPr>
      <w:r>
        <w:t>В соответствии с принятыми на областном уровне решениями в бюджеты муниципальных образований области зачисляются налоговые доходы, которые по бюджетному законодательству закреплены за бюджетами субъектов Российской Федерации:</w:t>
      </w:r>
    </w:p>
    <w:p w:rsidR="009F6900" w:rsidRDefault="009F6900">
      <w:pPr>
        <w:pStyle w:val="ConsPlusNormal"/>
        <w:spacing w:before="220"/>
        <w:ind w:firstLine="540"/>
        <w:jc w:val="both"/>
      </w:pPr>
      <w:r>
        <w:t>с 1 января 2010 года - по налогу, взимаемому в связи с применением упрощенной системы налогообложения, - по нормативу 100,0 процента;</w:t>
      </w:r>
    </w:p>
    <w:p w:rsidR="009F6900" w:rsidRDefault="009F6900">
      <w:pPr>
        <w:pStyle w:val="ConsPlusNormal"/>
        <w:spacing w:before="220"/>
        <w:ind w:firstLine="540"/>
        <w:jc w:val="both"/>
      </w:pPr>
      <w:r>
        <w:t>с 1 января 2017 года - по минимальному налогу, взимаемому при применении упрощенной системы налогообложения, - по нормативу 100,0 процента;</w:t>
      </w:r>
    </w:p>
    <w:p w:rsidR="009F6900" w:rsidRDefault="009F6900">
      <w:pPr>
        <w:pStyle w:val="ConsPlusNormal"/>
        <w:spacing w:before="220"/>
        <w:ind w:firstLine="540"/>
        <w:jc w:val="both"/>
      </w:pPr>
      <w:r>
        <w:t>с 1 января 2018 года - по государственной пошлине за совершение федеральными органами исполнительной власти юридически значимых действий при подаче документов через многофункциональные центры предоставления государственных и муниципальных услуг, - по нормативу 100,0 процента в бюджеты муниципальных районов области, по нормативу 60,0 процента в бюджеты городских округов области.</w:t>
      </w:r>
    </w:p>
    <w:p w:rsidR="009F6900" w:rsidRDefault="009F6900">
      <w:pPr>
        <w:pStyle w:val="ConsPlusNormal"/>
        <w:spacing w:before="220"/>
        <w:ind w:firstLine="540"/>
        <w:jc w:val="both"/>
      </w:pPr>
      <w:r>
        <w:t>Дальнейшее расширение круга передаваемых с областного уровня налогов и сборов в текущих условиях не представляется возможным. Причина заключается в том, что экономика области тяготеет к крупным административным центрам (города Оренбург, Орск, Новотроицк, Бузулук, Бугуруслан, ряд сельских районов). Соответственно, и налоговый потенциал сосредотачивается в этих муниципальных образованиях области. В таких условиях передача отчислений, например, от налога на прибыль организаций или налога на имущество организаций в местные бюджеты неизбежно приведет к концентрации поступлений в нескольких территориях, что сделает еще большим разрыв в уровне бюджетной обеспеченности муниципальных образований области.</w:t>
      </w:r>
    </w:p>
    <w:p w:rsidR="009F6900" w:rsidRDefault="009F6900">
      <w:pPr>
        <w:pStyle w:val="ConsPlusNormal"/>
        <w:spacing w:before="220"/>
        <w:ind w:firstLine="540"/>
        <w:jc w:val="both"/>
      </w:pPr>
      <w:r>
        <w:t>Существуют и неопределенности, обусловленные меняющейся на федеральном уровне налоговой и бюджетной политикой. Поэтому если в Оренбургской области до 2012 года транспортный налог в полном объеме передавался на местный уровень, то с 1 января 2012 года неясность относительно перспектив дальнейшего существования такого налога в связи с повышением акцизов на бензин заставила централизовать транспортный налог в областном бюджете.</w:t>
      </w:r>
    </w:p>
    <w:p w:rsidR="009F6900" w:rsidRDefault="009F6900">
      <w:pPr>
        <w:pStyle w:val="ConsPlusNormal"/>
        <w:spacing w:before="220"/>
        <w:ind w:firstLine="540"/>
        <w:jc w:val="both"/>
      </w:pPr>
      <w:r>
        <w:t>В условиях невозможности дальнейшего расширения круга региональных налогов и сборов возрастает регулирующая функция межбюджетных трансфертов при обеспечении равных условий для финансовой самостоятельности муниципальных образований.</w:t>
      </w:r>
    </w:p>
    <w:p w:rsidR="009F6900" w:rsidRDefault="009F6900">
      <w:pPr>
        <w:pStyle w:val="ConsPlusNormal"/>
        <w:spacing w:before="220"/>
        <w:ind w:firstLine="540"/>
        <w:jc w:val="both"/>
      </w:pPr>
      <w:r>
        <w:t>Будет продолжено предоставление из областного бюджета дотаций на выравнивание бюджетной обеспеченности городских округов и муниципальных районов области. Для выравнивания бюджетной обеспеченности сельских поселений сохранится механизм предоставления соответствующих субвенций муниципальным районам области. Муниципальным образованиям области, в которых складывается наиболее сложная экономическая ситуация, будут предоставляться дотации на поддержку мер по обеспечению сбалансированности местных бюджетов.</w:t>
      </w:r>
    </w:p>
    <w:p w:rsidR="009F6900" w:rsidRDefault="009F6900">
      <w:pPr>
        <w:pStyle w:val="ConsPlusNormal"/>
        <w:spacing w:before="220"/>
        <w:ind w:firstLine="540"/>
        <w:jc w:val="both"/>
      </w:pPr>
      <w:r>
        <w:t>Зависимость от помощи из областного бюджета снижает заинтересованность органов местного самоуправления муниципальных образований области в развитии собственной доходной базы. В целях нивелирования риска иждивенчества предлагается, с одной стороны, поощрять муниципальные образования области за наращивание налогового потенциала, с другой стороны, устанавливать при предоставлении дотаций показатели социально-экономического развития соответствующей территории и меры ответственности за недостижение их значений.</w:t>
      </w:r>
    </w:p>
    <w:p w:rsidR="009F6900" w:rsidRDefault="009F6900">
      <w:pPr>
        <w:pStyle w:val="ConsPlusNormal"/>
        <w:spacing w:before="220"/>
        <w:ind w:firstLine="540"/>
        <w:jc w:val="both"/>
      </w:pPr>
      <w:r>
        <w:lastRenderedPageBreak/>
        <w:t>Предсказуемость и прозрачность бюджетной политики Оренбургской области в сфере межбюджетных отношений является одним из ее приоритетов, поэтому будет продолжена практика распределения максимального объема межбюджетных трансфертов, передаваемых из областного бюджета, бюджетам муниципальных образований области до начала финансового года.</w:t>
      </w:r>
    </w:p>
    <w:p w:rsidR="009F6900" w:rsidRDefault="009F6900">
      <w:pPr>
        <w:pStyle w:val="ConsPlusNormal"/>
        <w:spacing w:before="220"/>
        <w:ind w:firstLine="540"/>
        <w:jc w:val="both"/>
      </w:pPr>
      <w:r>
        <w:t>Повышение финансовой самостоятельности муниципальных образований области включает также такое направление, как консолидация межбюджетных трансфертов, что позволяет муниципальным образованиям области при получении таких трансфертов самостоятельно устанавливать объем средств на то или иное направление. При этом не должна снижаться эффективность, поэтому при предоставлении консолидированных межбюджетных трансфертов устанавливаются показатели результативности их использования и меры ответственности за недостижение их значений.</w:t>
      </w:r>
    </w:p>
    <w:p w:rsidR="009F6900" w:rsidRDefault="009F6900">
      <w:pPr>
        <w:pStyle w:val="ConsPlusNormal"/>
        <w:jc w:val="both"/>
      </w:pPr>
    </w:p>
    <w:p w:rsidR="009F6900" w:rsidRDefault="009F6900">
      <w:pPr>
        <w:pStyle w:val="ConsPlusTitle"/>
        <w:jc w:val="center"/>
        <w:outlineLvl w:val="2"/>
      </w:pPr>
      <w:r>
        <w:t>2. Показатели (индикаторы) подпрограммы</w:t>
      </w:r>
    </w:p>
    <w:p w:rsidR="009F6900" w:rsidRDefault="009F6900">
      <w:pPr>
        <w:pStyle w:val="ConsPlusNormal"/>
        <w:jc w:val="both"/>
      </w:pPr>
    </w:p>
    <w:p w:rsidR="009F6900" w:rsidRDefault="009F6900">
      <w:pPr>
        <w:pStyle w:val="ConsPlusNormal"/>
        <w:ind w:firstLine="540"/>
        <w:jc w:val="both"/>
      </w:pPr>
      <w:r>
        <w:t>Показателями (индикаторами) решения задач подпрограммы являются:</w:t>
      </w:r>
    </w:p>
    <w:p w:rsidR="009F6900" w:rsidRDefault="009F6900">
      <w:pPr>
        <w:pStyle w:val="ConsPlusNormal"/>
        <w:spacing w:before="220"/>
        <w:ind w:firstLine="540"/>
        <w:jc w:val="both"/>
      </w:pPr>
      <w:r>
        <w:t>1. Среднедушевые доходы бюджетов городских округов области.</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t>А / В, где:</w:t>
      </w:r>
    </w:p>
    <w:p w:rsidR="009F6900" w:rsidRDefault="009F6900">
      <w:pPr>
        <w:pStyle w:val="ConsPlusNormal"/>
        <w:jc w:val="both"/>
      </w:pPr>
    </w:p>
    <w:p w:rsidR="009F6900" w:rsidRDefault="009F6900">
      <w:pPr>
        <w:pStyle w:val="ConsPlusNormal"/>
        <w:ind w:firstLine="540"/>
        <w:jc w:val="both"/>
      </w:pPr>
      <w:r>
        <w:t xml:space="preserve">А - сумма налоговых и неналоговых доходов, дотаций на выравнивание бюджетной обеспеченности, полученных бюджетами городских округов области, в соответствии с данными бюджетной отчетности по </w:t>
      </w:r>
      <w:hyperlink r:id="rId69" w:history="1">
        <w:r>
          <w:rPr>
            <w:color w:val="0000FF"/>
          </w:rPr>
          <w:t>форме 0503317</w:t>
        </w:r>
      </w:hyperlink>
      <w:r>
        <w:t xml:space="preserve"> "Отчет об исполнении консолидированного бюджета субъекта Российской Федерации и бюджета территориального государственного внебюджетного фонда";</w:t>
      </w:r>
    </w:p>
    <w:p w:rsidR="009F6900" w:rsidRDefault="009F6900">
      <w:pPr>
        <w:pStyle w:val="ConsPlusNormal"/>
        <w:spacing w:before="220"/>
        <w:ind w:firstLine="540"/>
        <w:jc w:val="both"/>
      </w:pPr>
      <w:r>
        <w:t>В - численность населения городских округов области по состоянию на 1 января отчетного года в соответствии с данными территориального органа Федеральной службы государственной статистики по Оренбургской области.</w:t>
      </w:r>
    </w:p>
    <w:p w:rsidR="009F6900" w:rsidRDefault="009F6900">
      <w:pPr>
        <w:pStyle w:val="ConsPlusNormal"/>
        <w:spacing w:before="220"/>
        <w:ind w:firstLine="540"/>
        <w:jc w:val="both"/>
      </w:pPr>
      <w:r>
        <w:t>2. Среднедушевые доходы бюджетов муниципальных районов области.</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t>А / В, где:</w:t>
      </w:r>
    </w:p>
    <w:p w:rsidR="009F6900" w:rsidRDefault="009F6900">
      <w:pPr>
        <w:pStyle w:val="ConsPlusNormal"/>
        <w:jc w:val="both"/>
      </w:pPr>
    </w:p>
    <w:p w:rsidR="009F6900" w:rsidRDefault="009F6900">
      <w:pPr>
        <w:pStyle w:val="ConsPlusNormal"/>
        <w:ind w:firstLine="540"/>
        <w:jc w:val="both"/>
      </w:pPr>
      <w:r>
        <w:t xml:space="preserve">А - сумма налоговых и неналоговых доходов, дотаций на выравнивание бюджетной обеспеченности (с учетом дотаций, источником которых являются субвенции на осуществление переданных полномочий по предоставлению дотаций на выравнивание бюджетной обеспеченности бюджетам поселений, входящих в состав муниципального района, за счет средств областного бюджета), поступивших в консолидированные бюджеты муниципальных районов области, в соответствии с данными бюджетной отчетности по </w:t>
      </w:r>
      <w:hyperlink r:id="rId70" w:history="1">
        <w:r>
          <w:rPr>
            <w:color w:val="0000FF"/>
          </w:rPr>
          <w:t>форме 0503317</w:t>
        </w:r>
      </w:hyperlink>
      <w:r>
        <w:t xml:space="preserve"> "Отчет об исполнении консолидированного бюджета субъекта Российской Федерации и бюджета территориального государственного внебюджетного фонда";</w:t>
      </w:r>
    </w:p>
    <w:p w:rsidR="009F6900" w:rsidRDefault="009F6900">
      <w:pPr>
        <w:pStyle w:val="ConsPlusNormal"/>
        <w:spacing w:before="220"/>
        <w:ind w:firstLine="540"/>
        <w:jc w:val="both"/>
      </w:pPr>
      <w:r>
        <w:t>В - численность населения муниципальных районов области по состоянию на 1 января отчетного года в соответствии с данными территориального органа Федеральной службы государственной статистики по Оренбургской области.</w:t>
      </w:r>
    </w:p>
    <w:p w:rsidR="009F6900" w:rsidRDefault="009F6900">
      <w:pPr>
        <w:pStyle w:val="ConsPlusNormal"/>
        <w:spacing w:before="220"/>
        <w:ind w:firstLine="540"/>
        <w:jc w:val="both"/>
      </w:pPr>
      <w:r>
        <w:lastRenderedPageBreak/>
        <w:t>3. Доля городских округов и муниципальных районов области, дефицит бюджета которых не превышает уровень, установленный бюджетным законодательством, в общем количестве городских округов и муниципальных районов области.</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t>(1 - А / В) x 100 %, где:</w:t>
      </w:r>
    </w:p>
    <w:p w:rsidR="009F6900" w:rsidRDefault="009F6900">
      <w:pPr>
        <w:pStyle w:val="ConsPlusNormal"/>
        <w:jc w:val="both"/>
      </w:pPr>
    </w:p>
    <w:p w:rsidR="009F6900" w:rsidRDefault="009F6900">
      <w:pPr>
        <w:pStyle w:val="ConsPlusNormal"/>
        <w:ind w:firstLine="540"/>
        <w:jc w:val="both"/>
      </w:pPr>
      <w:r>
        <w:t>А - количество городских округов и муниципальных районов области, дефицит бюджета которых превысил уровень, установленный бюджетным законодательством;</w:t>
      </w:r>
    </w:p>
    <w:p w:rsidR="009F6900" w:rsidRDefault="009F6900">
      <w:pPr>
        <w:pStyle w:val="ConsPlusNormal"/>
        <w:spacing w:before="220"/>
        <w:ind w:firstLine="540"/>
        <w:jc w:val="both"/>
      </w:pPr>
      <w:r>
        <w:t>В - общее количество городских округов и муниципальных районов области.</w:t>
      </w:r>
    </w:p>
    <w:p w:rsidR="009F6900" w:rsidRDefault="009F6900">
      <w:pPr>
        <w:pStyle w:val="ConsPlusNormal"/>
        <w:jc w:val="both"/>
      </w:pPr>
    </w:p>
    <w:p w:rsidR="009F6900" w:rsidRDefault="009F6900">
      <w:pPr>
        <w:pStyle w:val="ConsPlusTitle"/>
        <w:jc w:val="center"/>
        <w:outlineLvl w:val="2"/>
      </w:pPr>
      <w:r>
        <w:t>3. Перечень и характеристика ведомственных целевых программ</w:t>
      </w:r>
    </w:p>
    <w:p w:rsidR="009F6900" w:rsidRDefault="009F6900">
      <w:pPr>
        <w:pStyle w:val="ConsPlusTitle"/>
        <w:jc w:val="center"/>
      </w:pPr>
      <w:r>
        <w:t>и основных мероприятий подпрограммы</w:t>
      </w:r>
    </w:p>
    <w:p w:rsidR="009F6900" w:rsidRDefault="009F6900">
      <w:pPr>
        <w:pStyle w:val="ConsPlusNormal"/>
        <w:jc w:val="both"/>
      </w:pPr>
    </w:p>
    <w:p w:rsidR="009F6900" w:rsidRDefault="009F6900">
      <w:pPr>
        <w:pStyle w:val="ConsPlusNormal"/>
        <w:ind w:firstLine="540"/>
        <w:jc w:val="both"/>
      </w:pPr>
      <w:r>
        <w:t>Подпрограмма не включает в себя ведомственные целевые программы.</w:t>
      </w:r>
    </w:p>
    <w:p w:rsidR="009F6900" w:rsidRDefault="009F6900">
      <w:pPr>
        <w:pStyle w:val="ConsPlusNormal"/>
        <w:spacing w:before="220"/>
        <w:ind w:firstLine="540"/>
        <w:jc w:val="both"/>
      </w:pPr>
      <w:r>
        <w:t>В рамках подпрограммы реализуются следующие основные мероприятия:</w:t>
      </w:r>
    </w:p>
    <w:p w:rsidR="009F6900" w:rsidRDefault="009F6900">
      <w:pPr>
        <w:pStyle w:val="ConsPlusNormal"/>
        <w:spacing w:before="220"/>
        <w:ind w:firstLine="540"/>
        <w:jc w:val="both"/>
      </w:pPr>
      <w:r>
        <w:t>основное мероприятие 1 "Выравнивание бюджетной обеспеченности муниципальных образований Оренбургской области".</w:t>
      </w:r>
    </w:p>
    <w:p w:rsidR="009F6900" w:rsidRDefault="009F6900">
      <w:pPr>
        <w:pStyle w:val="ConsPlusNormal"/>
        <w:spacing w:before="220"/>
        <w:ind w:firstLine="540"/>
        <w:jc w:val="both"/>
      </w:pPr>
      <w:r>
        <w:t>В рамках данного основного мероприятия производится расчет и предоставление дотаций на выравнивание бюджетной обеспеченности городских округов и муниципальных районов области, а также субвенций бюджетам муниципальных районов области на выполнение переданных полномочий Оренбургской области по предоставлению дотаций на выравнивание бюджетной обеспеченности бюджетам поселений, входящих в состав данных муниципальных районов области, за счет средств областного бюджета;</w:t>
      </w:r>
    </w:p>
    <w:p w:rsidR="009F6900" w:rsidRDefault="009F6900">
      <w:pPr>
        <w:pStyle w:val="ConsPlusNormal"/>
        <w:spacing w:before="220"/>
        <w:ind w:firstLine="540"/>
        <w:jc w:val="both"/>
      </w:pPr>
      <w:r>
        <w:t>основное мероприятие 2 "Поддержка мер по обеспечению сбалансированности местных бюджетов".</w:t>
      </w:r>
    </w:p>
    <w:p w:rsidR="009F6900" w:rsidRDefault="009F6900">
      <w:pPr>
        <w:pStyle w:val="ConsPlusNormal"/>
        <w:spacing w:before="220"/>
        <w:ind w:firstLine="540"/>
        <w:jc w:val="both"/>
      </w:pPr>
      <w:r>
        <w:t>В рамках данного основного мероприятия предоставляются дотации бюджетам городских округов и муниципальных районов области на поддержку мер по обеспечению сбалансированности бюджетов городских округов и муниципальных районов области, а также дотации, связанные с особым режимом безопасного функционирования закрытых административно-территориальных образований. Последние предоставляются в объемах, равных объемам соответствующих дотаций, поступающих из федерального бюджета.</w:t>
      </w:r>
    </w:p>
    <w:p w:rsidR="009F6900" w:rsidRDefault="009F6900">
      <w:pPr>
        <w:pStyle w:val="ConsPlusNormal"/>
        <w:spacing w:before="220"/>
        <w:ind w:firstLine="540"/>
        <w:jc w:val="both"/>
      </w:pPr>
      <w:r>
        <w:t>Также производится финансовое обеспечение осуществления городскими округами и муниципальными районами области следующих переданных им государственных полномочий:</w:t>
      </w:r>
    </w:p>
    <w:p w:rsidR="009F6900" w:rsidRDefault="009F6900">
      <w:pPr>
        <w:pStyle w:val="ConsPlusNormal"/>
        <w:spacing w:before="220"/>
        <w:ind w:firstLine="540"/>
        <w:jc w:val="both"/>
      </w:pPr>
      <w:r>
        <w:t>организация и осуществление деятельности по опеке и попечительству над несовершеннолетними;</w:t>
      </w:r>
    </w:p>
    <w:p w:rsidR="009F6900" w:rsidRDefault="009F6900">
      <w:pPr>
        <w:pStyle w:val="ConsPlusNormal"/>
        <w:spacing w:before="220"/>
        <w:ind w:firstLine="540"/>
        <w:jc w:val="both"/>
      </w:pPr>
      <w:r>
        <w:t>создание и организация деятельности комиссий по делам несовершеннолетних и защите их прав;</w:t>
      </w:r>
    </w:p>
    <w:p w:rsidR="009F6900" w:rsidRDefault="009F6900">
      <w:pPr>
        <w:pStyle w:val="ConsPlusNormal"/>
        <w:spacing w:before="220"/>
        <w:ind w:firstLine="540"/>
        <w:jc w:val="both"/>
      </w:pPr>
      <w:r>
        <w:t>ведение списка подлежащих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9F6900" w:rsidRDefault="009F6900">
      <w:pPr>
        <w:pStyle w:val="ConsPlusNormal"/>
        <w:spacing w:before="220"/>
        <w:ind w:firstLine="540"/>
        <w:jc w:val="both"/>
      </w:pPr>
      <w:r>
        <w:t>сбор информации от поселений, входящих в муниципальный район области, необходимой для ведения регистра нормативных правовых актов Оренбургской области;</w:t>
      </w:r>
    </w:p>
    <w:p w:rsidR="009F6900" w:rsidRDefault="009F6900">
      <w:pPr>
        <w:pStyle w:val="ConsPlusNormal"/>
        <w:spacing w:before="220"/>
        <w:ind w:firstLine="540"/>
        <w:jc w:val="both"/>
      </w:pPr>
      <w:r>
        <w:lastRenderedPageBreak/>
        <w:t>формирование торгового реестра;</w:t>
      </w:r>
    </w:p>
    <w:p w:rsidR="009F6900" w:rsidRDefault="009F6900">
      <w:pPr>
        <w:pStyle w:val="ConsPlusNormal"/>
        <w:spacing w:before="220"/>
        <w:ind w:firstLine="540"/>
        <w:jc w:val="both"/>
      </w:pPr>
      <w:r>
        <w:t>расчет и предоставление муниципальными районами области дотаций бюджетам поселений на выравнивание бюджетной обеспеченности за счет средств областного бюджета;</w:t>
      </w:r>
    </w:p>
    <w:p w:rsidR="009F6900" w:rsidRDefault="009F6900">
      <w:pPr>
        <w:pStyle w:val="ConsPlusNormal"/>
        <w:spacing w:before="220"/>
        <w:ind w:firstLine="540"/>
        <w:jc w:val="both"/>
      </w:pPr>
      <w:r>
        <w:t>создание административных комиссий.</w:t>
      </w:r>
    </w:p>
    <w:p w:rsidR="009F6900" w:rsidRDefault="009F6900">
      <w:pPr>
        <w:pStyle w:val="ConsPlusNormal"/>
        <w:spacing w:before="220"/>
        <w:ind w:firstLine="540"/>
        <w:jc w:val="both"/>
      </w:pPr>
      <w:hyperlink w:anchor="P774" w:history="1">
        <w:r>
          <w:rPr>
            <w:color w:val="0000FF"/>
          </w:rPr>
          <w:t>Перечень</w:t>
        </w:r>
      </w:hyperlink>
      <w:r>
        <w:t xml:space="preserve"> основных мероприятий подпрограммы представлен в приложении N 2 к Программе.</w:t>
      </w:r>
    </w:p>
    <w:p w:rsidR="009F6900" w:rsidRDefault="009F6900">
      <w:pPr>
        <w:pStyle w:val="ConsPlusNormal"/>
        <w:jc w:val="both"/>
      </w:pPr>
    </w:p>
    <w:p w:rsidR="009F6900" w:rsidRDefault="009F6900">
      <w:pPr>
        <w:pStyle w:val="ConsPlusTitle"/>
        <w:jc w:val="center"/>
        <w:outlineLvl w:val="2"/>
      </w:pPr>
      <w:r>
        <w:t>4. Информация о ресурсном обеспечении подпрограммы</w:t>
      </w:r>
    </w:p>
    <w:p w:rsidR="009F6900" w:rsidRDefault="009F6900">
      <w:pPr>
        <w:pStyle w:val="ConsPlusTitle"/>
        <w:jc w:val="center"/>
      </w:pPr>
      <w:r>
        <w:t>за счет средств областного бюджета</w:t>
      </w:r>
    </w:p>
    <w:p w:rsidR="009F6900" w:rsidRDefault="009F6900">
      <w:pPr>
        <w:pStyle w:val="ConsPlusNormal"/>
        <w:jc w:val="both"/>
      </w:pPr>
    </w:p>
    <w:p w:rsidR="009F6900" w:rsidRDefault="009F6900">
      <w:pPr>
        <w:pStyle w:val="ConsPlusNormal"/>
        <w:ind w:firstLine="540"/>
        <w:jc w:val="both"/>
      </w:pPr>
      <w:r>
        <w:t xml:space="preserve">Ресурсное </w:t>
      </w:r>
      <w:hyperlink w:anchor="P1025" w:history="1">
        <w:r>
          <w:rPr>
            <w:color w:val="0000FF"/>
          </w:rPr>
          <w:t>обеспечение</w:t>
        </w:r>
      </w:hyperlink>
      <w:r>
        <w:t xml:space="preserve"> подпрограммы представлено в приложении N 3 к Программе.</w:t>
      </w:r>
    </w:p>
    <w:p w:rsidR="009F6900" w:rsidRDefault="009F6900">
      <w:pPr>
        <w:pStyle w:val="ConsPlusNormal"/>
        <w:spacing w:before="220"/>
        <w:ind w:firstLine="540"/>
        <w:jc w:val="both"/>
      </w:pPr>
      <w:r>
        <w:t xml:space="preserve">Ресурсное </w:t>
      </w:r>
      <w:hyperlink w:anchor="P1779" w:history="1">
        <w:r>
          <w:rPr>
            <w:color w:val="0000FF"/>
          </w:rPr>
          <w:t>обеспечение</w:t>
        </w:r>
      </w:hyperlink>
      <w:r>
        <w:t xml:space="preserve"> подпрограммы за счет средств областного бюджета, средств государственных внебюджетных фондов и прогнозная оценка привлекаемых на реализацию подпрограммы средств федерального бюджета представлены в приложении N 4 к Программе.</w:t>
      </w:r>
    </w:p>
    <w:p w:rsidR="009F6900" w:rsidRDefault="009F6900">
      <w:pPr>
        <w:pStyle w:val="ConsPlusNormal"/>
        <w:spacing w:before="220"/>
        <w:ind w:firstLine="540"/>
        <w:jc w:val="both"/>
      </w:pPr>
      <w:r>
        <w:t>Привлечение на реализацию подпрограммы средств из федерального бюджета или государственных внебюджетных фондов не планируется.</w:t>
      </w:r>
    </w:p>
    <w:p w:rsidR="009F6900" w:rsidRDefault="009F6900">
      <w:pPr>
        <w:pStyle w:val="ConsPlusNormal"/>
        <w:spacing w:before="220"/>
        <w:ind w:firstLine="540"/>
        <w:jc w:val="both"/>
      </w:pPr>
      <w:r>
        <w:t>Привлечение внебюджетных источников в рамках подпрограммы не предусмотрено.</w:t>
      </w:r>
    </w:p>
    <w:p w:rsidR="009F6900" w:rsidRDefault="009F6900">
      <w:pPr>
        <w:pStyle w:val="ConsPlusNormal"/>
        <w:jc w:val="both"/>
      </w:pPr>
    </w:p>
    <w:p w:rsidR="009F6900" w:rsidRDefault="009F6900">
      <w:pPr>
        <w:pStyle w:val="ConsPlusTitle"/>
        <w:jc w:val="center"/>
        <w:outlineLvl w:val="2"/>
      </w:pPr>
      <w:r>
        <w:t>5. Информация о значимости подпрограммы</w:t>
      </w:r>
    </w:p>
    <w:p w:rsidR="009F6900" w:rsidRDefault="009F6900">
      <w:pPr>
        <w:pStyle w:val="ConsPlusTitle"/>
        <w:jc w:val="center"/>
      </w:pPr>
      <w:r>
        <w:t>для достижения цели Программы</w:t>
      </w:r>
    </w:p>
    <w:p w:rsidR="009F6900" w:rsidRDefault="009F6900">
      <w:pPr>
        <w:pStyle w:val="ConsPlusNormal"/>
        <w:jc w:val="both"/>
      </w:pPr>
    </w:p>
    <w:p w:rsidR="009F6900" w:rsidRDefault="009F6900">
      <w:pPr>
        <w:pStyle w:val="ConsPlusNormal"/>
        <w:ind w:firstLine="540"/>
        <w:jc w:val="both"/>
      </w:pPr>
      <w:r>
        <w:t>Коэффициент значимости подпрограммы для достижения цели Программы признается равным 0,2.</w:t>
      </w: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right"/>
        <w:outlineLvl w:val="1"/>
      </w:pPr>
      <w:r>
        <w:t>Приложение 8</w:t>
      </w:r>
    </w:p>
    <w:p w:rsidR="009F6900" w:rsidRDefault="009F6900">
      <w:pPr>
        <w:pStyle w:val="ConsPlusNormal"/>
        <w:jc w:val="right"/>
      </w:pPr>
      <w:r>
        <w:t>к государственной программе</w:t>
      </w:r>
    </w:p>
    <w:p w:rsidR="009F6900" w:rsidRDefault="009F6900">
      <w:pPr>
        <w:pStyle w:val="ConsPlusNormal"/>
        <w:jc w:val="right"/>
      </w:pPr>
      <w:r>
        <w:t>"Управление</w:t>
      </w:r>
    </w:p>
    <w:p w:rsidR="009F6900" w:rsidRDefault="009F6900">
      <w:pPr>
        <w:pStyle w:val="ConsPlusNormal"/>
        <w:jc w:val="right"/>
      </w:pPr>
      <w:r>
        <w:t>государственными финансами</w:t>
      </w:r>
    </w:p>
    <w:p w:rsidR="009F6900" w:rsidRDefault="009F6900">
      <w:pPr>
        <w:pStyle w:val="ConsPlusNormal"/>
        <w:jc w:val="right"/>
      </w:pPr>
      <w:r>
        <w:t>и государственным долгом</w:t>
      </w:r>
    </w:p>
    <w:p w:rsidR="009F6900" w:rsidRDefault="009F6900">
      <w:pPr>
        <w:pStyle w:val="ConsPlusNormal"/>
        <w:jc w:val="right"/>
      </w:pPr>
      <w:r>
        <w:t>Оренбургской области"</w:t>
      </w:r>
    </w:p>
    <w:p w:rsidR="009F6900" w:rsidRDefault="009F6900">
      <w:pPr>
        <w:pStyle w:val="ConsPlusNormal"/>
        <w:jc w:val="both"/>
      </w:pPr>
    </w:p>
    <w:p w:rsidR="009F6900" w:rsidRDefault="009F6900">
      <w:pPr>
        <w:pStyle w:val="ConsPlusTitle"/>
        <w:jc w:val="center"/>
      </w:pPr>
      <w:bookmarkStart w:id="10" w:name="P4300"/>
      <w:bookmarkEnd w:id="10"/>
      <w:r>
        <w:t>Подпрограмма 3</w:t>
      </w:r>
    </w:p>
    <w:p w:rsidR="009F6900" w:rsidRDefault="009F6900">
      <w:pPr>
        <w:pStyle w:val="ConsPlusTitle"/>
        <w:jc w:val="center"/>
      </w:pPr>
      <w:r>
        <w:t>"Управление государственным долгом Оренбургской области"</w:t>
      </w:r>
    </w:p>
    <w:p w:rsidR="009F6900" w:rsidRDefault="009F690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F6900">
        <w:trPr>
          <w:jc w:val="center"/>
        </w:trPr>
        <w:tc>
          <w:tcPr>
            <w:tcW w:w="9294" w:type="dxa"/>
            <w:tcBorders>
              <w:top w:val="nil"/>
              <w:left w:val="single" w:sz="24" w:space="0" w:color="CED3F1"/>
              <w:bottom w:val="nil"/>
              <w:right w:val="single" w:sz="24" w:space="0" w:color="F4F3F8"/>
            </w:tcBorders>
            <w:shd w:val="clear" w:color="auto" w:fill="F4F3F8"/>
          </w:tcPr>
          <w:p w:rsidR="009F6900" w:rsidRDefault="009F6900">
            <w:pPr>
              <w:pStyle w:val="ConsPlusNormal"/>
              <w:jc w:val="center"/>
            </w:pPr>
            <w:r>
              <w:rPr>
                <w:color w:val="392C69"/>
              </w:rPr>
              <w:t>Список изменяющих документов</w:t>
            </w:r>
          </w:p>
          <w:p w:rsidR="009F6900" w:rsidRDefault="009F6900">
            <w:pPr>
              <w:pStyle w:val="ConsPlusNormal"/>
              <w:jc w:val="center"/>
            </w:pPr>
            <w:r>
              <w:rPr>
                <w:color w:val="392C69"/>
              </w:rPr>
              <w:t>(в ред. Постановлений Правительства Оренбургской области</w:t>
            </w:r>
          </w:p>
          <w:p w:rsidR="009F6900" w:rsidRDefault="009F6900">
            <w:pPr>
              <w:pStyle w:val="ConsPlusNormal"/>
              <w:jc w:val="center"/>
            </w:pPr>
            <w:r>
              <w:rPr>
                <w:color w:val="392C69"/>
              </w:rPr>
              <w:t xml:space="preserve">от 25.12.2019 </w:t>
            </w:r>
            <w:hyperlink r:id="rId71" w:history="1">
              <w:r>
                <w:rPr>
                  <w:color w:val="0000FF"/>
                </w:rPr>
                <w:t>N 1027-пп</w:t>
              </w:r>
            </w:hyperlink>
            <w:r>
              <w:rPr>
                <w:color w:val="392C69"/>
              </w:rPr>
              <w:t xml:space="preserve">, от 24.12.2020 </w:t>
            </w:r>
            <w:hyperlink r:id="rId72" w:history="1">
              <w:r>
                <w:rPr>
                  <w:color w:val="0000FF"/>
                </w:rPr>
                <w:t>N 1241-пп</w:t>
              </w:r>
            </w:hyperlink>
            <w:r>
              <w:rPr>
                <w:color w:val="392C69"/>
              </w:rPr>
              <w:t>)</w:t>
            </w:r>
          </w:p>
        </w:tc>
      </w:tr>
    </w:tbl>
    <w:p w:rsidR="009F6900" w:rsidRDefault="009F6900">
      <w:pPr>
        <w:pStyle w:val="ConsPlusNormal"/>
        <w:jc w:val="both"/>
      </w:pPr>
    </w:p>
    <w:p w:rsidR="009F6900" w:rsidRDefault="009F6900">
      <w:pPr>
        <w:pStyle w:val="ConsPlusTitle"/>
        <w:jc w:val="center"/>
        <w:outlineLvl w:val="2"/>
      </w:pPr>
      <w:r>
        <w:t>Паспорт подпрограммы 3</w:t>
      </w:r>
    </w:p>
    <w:p w:rsidR="009F6900" w:rsidRDefault="009F6900">
      <w:pPr>
        <w:pStyle w:val="ConsPlusTitle"/>
        <w:jc w:val="center"/>
      </w:pPr>
      <w:r>
        <w:t>"Управление государственным долгом Оренбургской области"</w:t>
      </w:r>
    </w:p>
    <w:p w:rsidR="009F6900" w:rsidRDefault="009F6900">
      <w:pPr>
        <w:pStyle w:val="ConsPlusTitle"/>
        <w:jc w:val="center"/>
      </w:pPr>
      <w:r>
        <w:t>(далее - подпрограмма)</w:t>
      </w:r>
    </w:p>
    <w:p w:rsidR="009F6900" w:rsidRDefault="009F690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1"/>
        <w:gridCol w:w="340"/>
        <w:gridCol w:w="5669"/>
      </w:tblGrid>
      <w:tr w:rsidR="009F6900">
        <w:tc>
          <w:tcPr>
            <w:tcW w:w="3061" w:type="dxa"/>
            <w:tcBorders>
              <w:top w:val="nil"/>
              <w:left w:val="nil"/>
              <w:bottom w:val="nil"/>
              <w:right w:val="nil"/>
            </w:tcBorders>
          </w:tcPr>
          <w:p w:rsidR="009F6900" w:rsidRDefault="009F6900">
            <w:pPr>
              <w:pStyle w:val="ConsPlusNormal"/>
            </w:pPr>
            <w:r>
              <w:t xml:space="preserve">Ответственный исполнитель </w:t>
            </w:r>
            <w:r>
              <w:lastRenderedPageBreak/>
              <w:t>подпрограммы</w:t>
            </w:r>
          </w:p>
        </w:tc>
        <w:tc>
          <w:tcPr>
            <w:tcW w:w="340" w:type="dxa"/>
            <w:tcBorders>
              <w:top w:val="nil"/>
              <w:left w:val="nil"/>
              <w:bottom w:val="nil"/>
              <w:right w:val="nil"/>
            </w:tcBorders>
          </w:tcPr>
          <w:p w:rsidR="009F6900" w:rsidRDefault="009F6900">
            <w:pPr>
              <w:pStyle w:val="ConsPlusNormal"/>
              <w:jc w:val="center"/>
            </w:pPr>
            <w:r>
              <w:lastRenderedPageBreak/>
              <w:t>-</w:t>
            </w:r>
          </w:p>
        </w:tc>
        <w:tc>
          <w:tcPr>
            <w:tcW w:w="5669" w:type="dxa"/>
            <w:tcBorders>
              <w:top w:val="nil"/>
              <w:left w:val="nil"/>
              <w:bottom w:val="nil"/>
              <w:right w:val="nil"/>
            </w:tcBorders>
          </w:tcPr>
          <w:p w:rsidR="009F6900" w:rsidRDefault="009F6900">
            <w:pPr>
              <w:pStyle w:val="ConsPlusNormal"/>
              <w:jc w:val="both"/>
            </w:pPr>
            <w:r>
              <w:t>министерство финансов Оренбургской области</w:t>
            </w:r>
          </w:p>
        </w:tc>
      </w:tr>
      <w:tr w:rsidR="009F6900">
        <w:tc>
          <w:tcPr>
            <w:tcW w:w="3061" w:type="dxa"/>
            <w:tcBorders>
              <w:top w:val="nil"/>
              <w:left w:val="nil"/>
              <w:bottom w:val="nil"/>
              <w:right w:val="nil"/>
            </w:tcBorders>
          </w:tcPr>
          <w:p w:rsidR="009F6900" w:rsidRDefault="009F6900">
            <w:pPr>
              <w:pStyle w:val="ConsPlusNormal"/>
            </w:pPr>
            <w:r>
              <w:lastRenderedPageBreak/>
              <w:t>Участники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отсутствуют</w:t>
            </w:r>
          </w:p>
        </w:tc>
      </w:tr>
      <w:tr w:rsidR="009F6900">
        <w:tc>
          <w:tcPr>
            <w:tcW w:w="3061" w:type="dxa"/>
            <w:tcBorders>
              <w:top w:val="nil"/>
              <w:left w:val="nil"/>
              <w:bottom w:val="nil"/>
              <w:right w:val="nil"/>
            </w:tcBorders>
          </w:tcPr>
          <w:p w:rsidR="009F6900" w:rsidRDefault="009F6900">
            <w:pPr>
              <w:pStyle w:val="ConsPlusNormal"/>
            </w:pPr>
            <w:r>
              <w:t>Цель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эффективное управление государственным долгом Оренбургской области</w:t>
            </w:r>
          </w:p>
        </w:tc>
      </w:tr>
      <w:tr w:rsidR="009F6900">
        <w:tc>
          <w:tcPr>
            <w:tcW w:w="3061" w:type="dxa"/>
            <w:tcBorders>
              <w:top w:val="nil"/>
              <w:left w:val="nil"/>
              <w:bottom w:val="nil"/>
              <w:right w:val="nil"/>
            </w:tcBorders>
          </w:tcPr>
          <w:p w:rsidR="009F6900" w:rsidRDefault="009F6900">
            <w:pPr>
              <w:pStyle w:val="ConsPlusNormal"/>
            </w:pPr>
            <w:r>
              <w:t>Задачи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сохранение объема и структуры государственного долга Оренбургской области на экономически безопасном уровне;</w:t>
            </w:r>
          </w:p>
          <w:p w:rsidR="009F6900" w:rsidRDefault="009F6900">
            <w:pPr>
              <w:pStyle w:val="ConsPlusNormal"/>
              <w:jc w:val="both"/>
            </w:pPr>
            <w:r>
              <w:t>соблюдение ограничений по объему государственного долга Оренбургской области и расходам на его обслуживание, установленных законодательством Российской Федерации и Оренбургской области, соблюдение сроков исполнения долговых обязательств;</w:t>
            </w:r>
          </w:p>
          <w:p w:rsidR="009F6900" w:rsidRDefault="009F6900">
            <w:pPr>
              <w:pStyle w:val="ConsPlusNormal"/>
              <w:jc w:val="both"/>
            </w:pPr>
            <w:r>
              <w:t>минимизация стоимости заимствований</w:t>
            </w:r>
          </w:p>
        </w:tc>
      </w:tr>
      <w:tr w:rsidR="009F6900">
        <w:tc>
          <w:tcPr>
            <w:tcW w:w="3061" w:type="dxa"/>
            <w:tcBorders>
              <w:top w:val="nil"/>
              <w:left w:val="nil"/>
              <w:bottom w:val="nil"/>
              <w:right w:val="nil"/>
            </w:tcBorders>
          </w:tcPr>
          <w:p w:rsidR="009F6900" w:rsidRDefault="009F6900">
            <w:pPr>
              <w:pStyle w:val="ConsPlusNormal"/>
            </w:pPr>
            <w:r>
              <w:t>Приоритетные проекты (программы), реализуемые в рамках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отсутствуют</w:t>
            </w:r>
          </w:p>
        </w:tc>
      </w:tr>
      <w:tr w:rsidR="009F6900">
        <w:tc>
          <w:tcPr>
            <w:tcW w:w="3061" w:type="dxa"/>
            <w:tcBorders>
              <w:top w:val="nil"/>
              <w:left w:val="nil"/>
              <w:bottom w:val="nil"/>
              <w:right w:val="nil"/>
            </w:tcBorders>
          </w:tcPr>
          <w:p w:rsidR="009F6900" w:rsidRDefault="009F6900">
            <w:pPr>
              <w:pStyle w:val="ConsPlusNormal"/>
            </w:pPr>
            <w:r>
              <w:t>Показатели (индикаторы)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наличие основных направлений долговой политики Оренбургской области на очередной финансовый год и плановый период;</w:t>
            </w:r>
          </w:p>
          <w:p w:rsidR="009F6900" w:rsidRDefault="009F6900">
            <w:pPr>
              <w:pStyle w:val="ConsPlusNormal"/>
              <w:jc w:val="both"/>
            </w:pPr>
            <w:r>
              <w:t>отношение годовой суммы платежей на погашение и обслуживание государственного долга Оренбургской области, не погашенного по состоянию на 1 января отчетного финансового года, к объему налоговых и неналоговых доходов областного бюджета и дотаций, предоставленных из федерального бюджета;</w:t>
            </w:r>
          </w:p>
          <w:p w:rsidR="009F6900" w:rsidRDefault="009F6900">
            <w:pPr>
              <w:pStyle w:val="ConsPlusNormal"/>
              <w:jc w:val="both"/>
            </w:pPr>
            <w:r>
              <w:t>доля расходов областного бюджета на обслуживание государственного долга Оренбургской области в общем объеме расходов областного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9F6900" w:rsidRDefault="009F6900">
            <w:pPr>
              <w:pStyle w:val="ConsPlusNormal"/>
              <w:jc w:val="both"/>
            </w:pPr>
            <w:r>
              <w:t>количество пресс-релизов о кредитном рейтинге Оренбургской области в год;</w:t>
            </w:r>
          </w:p>
          <w:p w:rsidR="009F6900" w:rsidRDefault="009F6900">
            <w:pPr>
              <w:pStyle w:val="ConsPlusNormal"/>
              <w:jc w:val="both"/>
            </w:pPr>
            <w:r>
              <w:t>количество публикаций о размере муниципального долга, размещенных на сайте министерства финансов Оренбургской области в информационно-телекоммуникационной сети "Интернет";</w:t>
            </w:r>
          </w:p>
          <w:p w:rsidR="009F6900" w:rsidRDefault="009F6900">
            <w:pPr>
              <w:pStyle w:val="ConsPlusNormal"/>
              <w:jc w:val="both"/>
            </w:pPr>
            <w:r>
              <w:t>количество публикаций о размере государственного долга Оренбургской области, размещенных на сайте министерства финансов Оренбургской области в информационно-телекоммуникационной сети "Интернет"</w:t>
            </w:r>
          </w:p>
        </w:tc>
      </w:tr>
      <w:tr w:rsidR="009F6900">
        <w:tc>
          <w:tcPr>
            <w:tcW w:w="3061" w:type="dxa"/>
            <w:tcBorders>
              <w:top w:val="nil"/>
              <w:left w:val="nil"/>
              <w:bottom w:val="nil"/>
              <w:right w:val="nil"/>
            </w:tcBorders>
          </w:tcPr>
          <w:p w:rsidR="009F6900" w:rsidRDefault="009F6900">
            <w:pPr>
              <w:pStyle w:val="ConsPlusNormal"/>
            </w:pPr>
            <w:r>
              <w:t>Срок и этапы реализации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2019 - 2024 годы, этапы не выделяются</w:t>
            </w:r>
          </w:p>
        </w:tc>
      </w:tr>
      <w:tr w:rsidR="009F6900">
        <w:tc>
          <w:tcPr>
            <w:tcW w:w="3061" w:type="dxa"/>
            <w:tcBorders>
              <w:top w:val="nil"/>
              <w:left w:val="nil"/>
              <w:bottom w:val="nil"/>
              <w:right w:val="nil"/>
            </w:tcBorders>
          </w:tcPr>
          <w:p w:rsidR="009F6900" w:rsidRDefault="009F6900">
            <w:pPr>
              <w:pStyle w:val="ConsPlusNormal"/>
            </w:pPr>
            <w:r>
              <w:t>Объем бюджетных ассигнований подпрограммы</w:t>
            </w:r>
          </w:p>
        </w:tc>
        <w:tc>
          <w:tcPr>
            <w:tcW w:w="340" w:type="dxa"/>
            <w:tcBorders>
              <w:top w:val="nil"/>
              <w:left w:val="nil"/>
              <w:bottom w:val="nil"/>
              <w:right w:val="nil"/>
            </w:tcBorders>
          </w:tcPr>
          <w:p w:rsidR="009F6900" w:rsidRDefault="009F6900">
            <w:pPr>
              <w:pStyle w:val="ConsPlusNormal"/>
              <w:jc w:val="right"/>
            </w:pPr>
            <w:r>
              <w:t>-</w:t>
            </w:r>
          </w:p>
        </w:tc>
        <w:tc>
          <w:tcPr>
            <w:tcW w:w="5669" w:type="dxa"/>
            <w:tcBorders>
              <w:top w:val="nil"/>
              <w:left w:val="nil"/>
              <w:bottom w:val="nil"/>
              <w:right w:val="nil"/>
            </w:tcBorders>
          </w:tcPr>
          <w:p w:rsidR="009F6900" w:rsidRDefault="009F6900">
            <w:pPr>
              <w:pStyle w:val="ConsPlusNormal"/>
              <w:jc w:val="both"/>
            </w:pPr>
            <w:r>
              <w:t>9515604,9 тыс. рублей, в том числе по годам реализации:</w:t>
            </w:r>
          </w:p>
          <w:p w:rsidR="009F6900" w:rsidRDefault="009F6900">
            <w:pPr>
              <w:pStyle w:val="ConsPlusNormal"/>
              <w:jc w:val="both"/>
            </w:pPr>
            <w:r>
              <w:t>2019 год - 1252445,0 тыс. рублей;</w:t>
            </w:r>
          </w:p>
          <w:p w:rsidR="009F6900" w:rsidRDefault="009F6900">
            <w:pPr>
              <w:pStyle w:val="ConsPlusNormal"/>
              <w:jc w:val="both"/>
            </w:pPr>
            <w:r>
              <w:t>2020 год - 1223794,9 тыс. рублей;</w:t>
            </w:r>
          </w:p>
          <w:p w:rsidR="009F6900" w:rsidRDefault="009F6900">
            <w:pPr>
              <w:pStyle w:val="ConsPlusNormal"/>
              <w:jc w:val="both"/>
            </w:pPr>
            <w:r>
              <w:t>2021 год - 1695177,0 тыс. рублей;</w:t>
            </w:r>
          </w:p>
          <w:p w:rsidR="009F6900" w:rsidRDefault="009F6900">
            <w:pPr>
              <w:pStyle w:val="ConsPlusNormal"/>
              <w:jc w:val="both"/>
            </w:pPr>
            <w:r>
              <w:t>2022 год - 1765198,0 тыс. рублей;</w:t>
            </w:r>
          </w:p>
          <w:p w:rsidR="009F6900" w:rsidRDefault="009F6900">
            <w:pPr>
              <w:pStyle w:val="ConsPlusNormal"/>
              <w:jc w:val="both"/>
            </w:pPr>
            <w:r>
              <w:lastRenderedPageBreak/>
              <w:t>2023 год - 1789495,0 тыс. рублей;</w:t>
            </w:r>
          </w:p>
          <w:p w:rsidR="009F6900" w:rsidRDefault="009F6900">
            <w:pPr>
              <w:pStyle w:val="ConsPlusNormal"/>
            </w:pPr>
            <w:r>
              <w:t>2024 год - 1789495,0 тыс. рублей</w:t>
            </w:r>
          </w:p>
        </w:tc>
      </w:tr>
      <w:tr w:rsidR="009F6900">
        <w:tc>
          <w:tcPr>
            <w:tcW w:w="9070" w:type="dxa"/>
            <w:gridSpan w:val="3"/>
            <w:tcBorders>
              <w:top w:val="nil"/>
              <w:left w:val="nil"/>
              <w:bottom w:val="nil"/>
              <w:right w:val="nil"/>
            </w:tcBorders>
          </w:tcPr>
          <w:p w:rsidR="009F6900" w:rsidRDefault="009F6900">
            <w:pPr>
              <w:pStyle w:val="ConsPlusNormal"/>
              <w:jc w:val="both"/>
            </w:pPr>
            <w:r>
              <w:lastRenderedPageBreak/>
              <w:t xml:space="preserve">(раздел в ред. </w:t>
            </w:r>
            <w:hyperlink r:id="rId73" w:history="1">
              <w:r>
                <w:rPr>
                  <w:color w:val="0000FF"/>
                </w:rPr>
                <w:t>Постановления</w:t>
              </w:r>
            </w:hyperlink>
            <w:r>
              <w:t xml:space="preserve"> Правительства Оренбургской области от 24.12.2020 N 1241-пп)</w:t>
            </w:r>
          </w:p>
        </w:tc>
      </w:tr>
      <w:tr w:rsidR="009F6900">
        <w:tc>
          <w:tcPr>
            <w:tcW w:w="3061" w:type="dxa"/>
            <w:tcBorders>
              <w:top w:val="nil"/>
              <w:left w:val="nil"/>
              <w:bottom w:val="nil"/>
              <w:right w:val="nil"/>
            </w:tcBorders>
          </w:tcPr>
          <w:p w:rsidR="009F6900" w:rsidRDefault="009F6900">
            <w:pPr>
              <w:pStyle w:val="ConsPlusNormal"/>
            </w:pPr>
            <w:r>
              <w:t>Ожидаемые результаты реализации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сохранение объема государственного долга Оренбургской области на уровне, обеспечивающем выполнение условий соглашений по реструктуризации бюджетных кредитов;</w:t>
            </w:r>
          </w:p>
          <w:p w:rsidR="009F6900" w:rsidRDefault="009F6900">
            <w:pPr>
              <w:pStyle w:val="ConsPlusNormal"/>
              <w:jc w:val="both"/>
            </w:pPr>
            <w:r>
              <w:t>отсутствие просроченных долговых обязательств</w:t>
            </w:r>
          </w:p>
        </w:tc>
      </w:tr>
    </w:tbl>
    <w:p w:rsidR="009F6900" w:rsidRDefault="009F6900">
      <w:pPr>
        <w:pStyle w:val="ConsPlusNormal"/>
        <w:jc w:val="both"/>
      </w:pPr>
    </w:p>
    <w:p w:rsidR="009F6900" w:rsidRDefault="009F6900">
      <w:pPr>
        <w:pStyle w:val="ConsPlusTitle"/>
        <w:jc w:val="center"/>
        <w:outlineLvl w:val="2"/>
      </w:pPr>
      <w:r>
        <w:t>1. Общая характеристика сферы реализации подпрограммы</w:t>
      </w:r>
    </w:p>
    <w:p w:rsidR="009F6900" w:rsidRDefault="009F6900">
      <w:pPr>
        <w:pStyle w:val="ConsPlusNormal"/>
        <w:jc w:val="both"/>
      </w:pPr>
    </w:p>
    <w:p w:rsidR="009F6900" w:rsidRDefault="009F6900">
      <w:pPr>
        <w:pStyle w:val="ConsPlusNormal"/>
        <w:ind w:firstLine="540"/>
        <w:jc w:val="both"/>
      </w:pPr>
      <w:r>
        <w:t>Долговая политика является неотъемлемой частью финансовой политики Оренбургской области. Эффективное управление государственным долгом Оренбургской области означает не только отсутствие просроченных долговых обязательств, но и, прежде всего, создание прозрачной системы управления долгом с использованием четких процедур и механизмов, а также публичного раскрытия информации о долговой политике области.</w:t>
      </w:r>
    </w:p>
    <w:p w:rsidR="009F6900" w:rsidRDefault="009F6900">
      <w:pPr>
        <w:pStyle w:val="ConsPlusNormal"/>
        <w:spacing w:before="220"/>
        <w:ind w:firstLine="540"/>
        <w:jc w:val="both"/>
      </w:pPr>
      <w:r>
        <w:t>Оренбургской областью накоплен опыт осуществления заимствований на внутренних финансовых рынках.</w:t>
      </w:r>
    </w:p>
    <w:p w:rsidR="009F6900" w:rsidRDefault="009F6900">
      <w:pPr>
        <w:pStyle w:val="ConsPlusNormal"/>
        <w:spacing w:before="220"/>
        <w:ind w:firstLine="540"/>
        <w:jc w:val="both"/>
      </w:pPr>
      <w:r>
        <w:t>Заимствования на организованном рынке ценных бумаг осуществляются для создания гибкой системы управления государственным долгом Оренбургской области, диверсификации долгового портфеля, использования достоинств облигационного займа как инструмента привлечения и аккумулирования средств наиболее широкого круга инвесторов.</w:t>
      </w:r>
    </w:p>
    <w:p w:rsidR="009F6900" w:rsidRDefault="009F6900">
      <w:pPr>
        <w:pStyle w:val="ConsPlusNormal"/>
        <w:spacing w:before="220"/>
        <w:ind w:firstLine="540"/>
        <w:jc w:val="both"/>
      </w:pPr>
      <w:r>
        <w:t>20 декабря 2012 года Оренбургская область впервые за последние 10 лет разместила выпуск облигаций на общую сумму 4 млрд. рублей. Эмитентом облигаций выступило Правительство Оренбургской области. Срок обращения облигаций составлял 5 лет.</w:t>
      </w:r>
    </w:p>
    <w:p w:rsidR="009F6900" w:rsidRDefault="009F6900">
      <w:pPr>
        <w:pStyle w:val="ConsPlusNormal"/>
        <w:spacing w:before="220"/>
        <w:ind w:firstLine="540"/>
        <w:jc w:val="both"/>
      </w:pPr>
      <w:r>
        <w:t xml:space="preserve">С 2014 года функции эмитента облигаций Оренбургской области в соответствии с </w:t>
      </w:r>
      <w:hyperlink r:id="rId74" w:history="1">
        <w:r>
          <w:rPr>
            <w:color w:val="0000FF"/>
          </w:rPr>
          <w:t>Законом</w:t>
        </w:r>
      </w:hyperlink>
      <w:r>
        <w:t xml:space="preserve"> Оренбургской области от 26 декабря 2013 года N 2093/592-V-ОЗ "О бюджетном процессе в Оренбургской области" выполняет министерство финансов Оренбургской области.</w:t>
      </w:r>
    </w:p>
    <w:p w:rsidR="009F6900" w:rsidRDefault="009F6900">
      <w:pPr>
        <w:pStyle w:val="ConsPlusNormal"/>
        <w:spacing w:before="220"/>
        <w:ind w:firstLine="540"/>
        <w:jc w:val="both"/>
      </w:pPr>
      <w:r>
        <w:t>С 2012 по 2017 годы Оренбургская область осуществила 5 выпусков государственных облигаций на общую сумму 24,0 млрд. рублей, которые были направлены на финансирование дефицита областного бюджета и погашение долговых обязательств.</w:t>
      </w:r>
    </w:p>
    <w:p w:rsidR="009F6900" w:rsidRDefault="009F6900">
      <w:pPr>
        <w:pStyle w:val="ConsPlusNormal"/>
        <w:spacing w:before="220"/>
        <w:ind w:firstLine="540"/>
        <w:jc w:val="both"/>
      </w:pPr>
      <w:r>
        <w:t>Министерство финансов Оренбургской области использует среднесрочные (на 2 - 3 года) возобновляемые банковские кредитные линии, которые позволяют путем оперативного управления займом минимизировать расходы областного бюджета.</w:t>
      </w:r>
    </w:p>
    <w:p w:rsidR="009F6900" w:rsidRDefault="009F6900">
      <w:pPr>
        <w:pStyle w:val="ConsPlusNormal"/>
        <w:spacing w:before="220"/>
        <w:ind w:firstLine="540"/>
        <w:jc w:val="both"/>
      </w:pPr>
      <w:r>
        <w:t>С 2014 по 2017 годы привлекались бюджетные для частичного покрытия дефицита областного бюджета и (или) погашения долговых обязательств в общей сумме 7,6 млрд. рублей.</w:t>
      </w:r>
    </w:p>
    <w:p w:rsidR="009F6900" w:rsidRDefault="009F6900">
      <w:pPr>
        <w:pStyle w:val="ConsPlusNormal"/>
        <w:spacing w:before="220"/>
        <w:ind w:firstLine="540"/>
        <w:jc w:val="both"/>
      </w:pPr>
      <w:r>
        <w:t xml:space="preserve">На основании </w:t>
      </w:r>
      <w:hyperlink r:id="rId75" w:history="1">
        <w:r>
          <w:rPr>
            <w:color w:val="0000FF"/>
          </w:rPr>
          <w:t>постановления</w:t>
        </w:r>
      </w:hyperlink>
      <w:r>
        <w:t xml:space="preserve"> Правительства Российской Федерации от 13 декабря N 1531 "О проведении в 2017 году реструктуризации обязательств (задолженности) субъектов Российской Федерации перед Российской Федерацией по бюджетным кредитам" задолженность по бюджетным кредитам, срок погашения которых наступает в 2018 - 2019, 2021 - 2022 годах, реструктуризирована 25 декабря 2017 года в общем объеме 6,1 млрд. рублей.</w:t>
      </w:r>
    </w:p>
    <w:p w:rsidR="009F6900" w:rsidRDefault="009F6900">
      <w:pPr>
        <w:pStyle w:val="ConsPlusNormal"/>
        <w:spacing w:before="220"/>
        <w:ind w:firstLine="540"/>
        <w:jc w:val="both"/>
      </w:pPr>
      <w:r>
        <w:t>Задолженность реструктуризирована на 7 лет до 2024 года включительно со следующими сроками погашения:</w:t>
      </w:r>
    </w:p>
    <w:p w:rsidR="009F6900" w:rsidRDefault="009F6900">
      <w:pPr>
        <w:pStyle w:val="ConsPlusNormal"/>
        <w:spacing w:before="220"/>
        <w:ind w:firstLine="540"/>
        <w:jc w:val="both"/>
      </w:pPr>
      <w:r>
        <w:t>в 2018 - 2019 годах в размере 5 процентов суммы задолженности ежегодно;</w:t>
      </w:r>
    </w:p>
    <w:p w:rsidR="009F6900" w:rsidRDefault="009F6900">
      <w:pPr>
        <w:pStyle w:val="ConsPlusNormal"/>
        <w:spacing w:before="220"/>
        <w:ind w:firstLine="540"/>
        <w:jc w:val="both"/>
      </w:pPr>
      <w:r>
        <w:lastRenderedPageBreak/>
        <w:t>в 2020 году - в размере 10 процентов суммы задолженности;</w:t>
      </w:r>
    </w:p>
    <w:p w:rsidR="009F6900" w:rsidRDefault="009F6900">
      <w:pPr>
        <w:pStyle w:val="ConsPlusNormal"/>
        <w:spacing w:before="220"/>
        <w:ind w:firstLine="540"/>
        <w:jc w:val="both"/>
      </w:pPr>
      <w:r>
        <w:t>в 2021 - 2024 годах - равными долями по 20 процентов суммы задолженности ежегодно с возможностью ее досрочного погашения.</w:t>
      </w:r>
    </w:p>
    <w:p w:rsidR="009F6900" w:rsidRDefault="009F6900">
      <w:pPr>
        <w:pStyle w:val="ConsPlusNormal"/>
        <w:spacing w:before="220"/>
        <w:ind w:firstLine="540"/>
        <w:jc w:val="both"/>
      </w:pPr>
      <w:r>
        <w:t>Государственный внутренний долг Оренбургской области по состоянию на 1 января 2017 года составил 27,0 млрд. рублей (45,6 процента от доходов областного бюджета без учета безвозмездных поступлений), в том числе рыночный долг составил 13,6 млрд. рублей (23,0 процента от доходов областного бюджета без учета безвозмездных поступлений). С 1 января 2016 года по 1 января 2018 года государственный внутренний долг Оренбургской области снизился на 2,0 млрд. рублей.</w:t>
      </w:r>
    </w:p>
    <w:p w:rsidR="009F6900" w:rsidRDefault="009F6900">
      <w:pPr>
        <w:pStyle w:val="ConsPlusNormal"/>
        <w:spacing w:before="220"/>
        <w:ind w:firstLine="540"/>
        <w:jc w:val="both"/>
      </w:pPr>
      <w:hyperlink r:id="rId76" w:history="1">
        <w:r>
          <w:rPr>
            <w:color w:val="0000FF"/>
          </w:rPr>
          <w:t>Статьей 93.6</w:t>
        </w:r>
      </w:hyperlink>
      <w:r>
        <w:t xml:space="preserve"> Бюджетного кодекса Российской Федерации предусмотрено предоставление бюджетных кредитов на пополнение остатков средств на счетах бюджетов субъектов Российской Федерации.</w:t>
      </w:r>
    </w:p>
    <w:p w:rsidR="009F6900" w:rsidRDefault="009F6900">
      <w:pPr>
        <w:pStyle w:val="ConsPlusNormal"/>
        <w:spacing w:before="220"/>
        <w:ind w:firstLine="540"/>
        <w:jc w:val="both"/>
      </w:pPr>
      <w:r>
        <w:t>Бюджетный кредит на пополнение остатков средств на счетах бюджетов субъектов Российской Федерации предоставляется в размере, не превышающем одной двенадцатой утвержденного законом (решением) о бюджете на соответствующий финансовый год (на соответствующий финансовый год и на плановый период) объема доходов бюджета субъекта Российской Федерации, за исключением субсидий, субвенций и иных межбюджетных трансфертов, имеющих целевое назначение, на срок, не превышающий 90 дней, при условии его возврата не позднее 25 ноября текущего финансового года. Плата за пользование бюджетными кредитами на пополнение остатков средств на счетах бюджетов субъектов Российской Федерации - 0,1 процента годовых.</w:t>
      </w:r>
    </w:p>
    <w:p w:rsidR="009F6900" w:rsidRDefault="009F6900">
      <w:pPr>
        <w:pStyle w:val="ConsPlusNormal"/>
        <w:spacing w:before="220"/>
        <w:ind w:firstLine="540"/>
        <w:jc w:val="both"/>
      </w:pPr>
      <w:r>
        <w:t>Оренбургская область с 2016 года активно использует подобный механизм для ликвидации возникающих в течение финансового года кассовых разрывов, что позволяет финансировать исполнение расходных обязательств областного бюджета, не прибегая к рыночным заимствованиям, тем самым сократить объемы государственного долга Оренбургской области и сэкономить расходы на обслуживание государственного долга Оренбургской области.</w:t>
      </w:r>
    </w:p>
    <w:p w:rsidR="009F6900" w:rsidRDefault="009F6900">
      <w:pPr>
        <w:pStyle w:val="ConsPlusNormal"/>
        <w:spacing w:before="220"/>
        <w:ind w:firstLine="540"/>
        <w:jc w:val="both"/>
      </w:pPr>
      <w:r>
        <w:t>В 2016 году привлечено и погашено бюджетных кредитов на пополнение остатков средств на счетах бюджетов субъектов Российской Федерации на общую сумму 8,0 млрд. рублей, в 2017 году - 16,6 млрд. рублей.</w:t>
      </w:r>
    </w:p>
    <w:p w:rsidR="009F6900" w:rsidRDefault="009F6900">
      <w:pPr>
        <w:pStyle w:val="ConsPlusNormal"/>
        <w:spacing w:before="220"/>
        <w:ind w:firstLine="540"/>
        <w:jc w:val="both"/>
      </w:pPr>
      <w:r>
        <w:t>В соответствии с общепризнанными критериями оценки кредитного риска кредитная история заемщика является одним из важных индикаторов способности и намерения заемщика погашать свои долговые обязательства.</w:t>
      </w:r>
    </w:p>
    <w:p w:rsidR="009F6900" w:rsidRDefault="009F6900">
      <w:pPr>
        <w:pStyle w:val="ConsPlusNormal"/>
        <w:spacing w:before="220"/>
        <w:ind w:firstLine="540"/>
        <w:jc w:val="both"/>
      </w:pPr>
      <w:r>
        <w:t>Положительная кредитная история Оренбургской области, установление уровня международных кредитных рейтингов "ВВ+" по шкале международного рейтингового агентства Fitch Ratings (процедура наблюдения проводится с 2011 года) обеспечивают улучшение условий привлечения заемных средств на финансовых рынках как в части процентной ставки, так и в части увеличения интереса со стороны инвесторов к государственным ценным бумагам Оренбургской области.</w:t>
      </w:r>
    </w:p>
    <w:p w:rsidR="009F6900" w:rsidRDefault="009F6900">
      <w:pPr>
        <w:pStyle w:val="ConsPlusNormal"/>
        <w:spacing w:before="220"/>
        <w:ind w:firstLine="540"/>
        <w:jc w:val="both"/>
      </w:pPr>
      <w:r>
        <w:t>В январе 2018 года Оренбургская область впервые получила кредитный рейтинг по национальной шкале "A (RU)", прогноз "Стабильный", присвоенный ведущим кредитным рейтинговым агентством АКРА (АО).</w:t>
      </w:r>
    </w:p>
    <w:p w:rsidR="009F6900" w:rsidRDefault="009F6900">
      <w:pPr>
        <w:pStyle w:val="ConsPlusNormal"/>
        <w:spacing w:before="220"/>
        <w:ind w:firstLine="540"/>
        <w:jc w:val="both"/>
      </w:pPr>
      <w:r>
        <w:t>В целях обеспечения оптимизации управления государственным долгом Оренбургской области подпрограммой предусмотрен комплекс мер, направленных на обеспечение приемлемого и экономически обоснованного объема и структуры государственного долга Оренбургской области, сокращение стоимости обслуживания и совершенствование механизмов управления государственным долгом Оренбургской области.</w:t>
      </w:r>
    </w:p>
    <w:p w:rsidR="009F6900" w:rsidRDefault="009F6900">
      <w:pPr>
        <w:pStyle w:val="ConsPlusNormal"/>
        <w:spacing w:before="220"/>
        <w:ind w:firstLine="540"/>
        <w:jc w:val="both"/>
      </w:pPr>
      <w:r>
        <w:lastRenderedPageBreak/>
        <w:t>Приоритеты государственной политики в сфере реализации подпрограммы определяются долговой политикой на этапах ее реализации. Государственная политика Оренбургской области будет направлена на обеспечение финансирования областного бюджета путем привлечения ресурсов на российском рынке капитала на благоприятных условиях, поддержание уровня кредитных рейтингов Оренбургской области.</w:t>
      </w:r>
    </w:p>
    <w:p w:rsidR="009F6900" w:rsidRDefault="009F6900">
      <w:pPr>
        <w:pStyle w:val="ConsPlusNormal"/>
        <w:spacing w:before="220"/>
        <w:ind w:firstLine="540"/>
        <w:jc w:val="both"/>
      </w:pPr>
      <w:r>
        <w:t>Показатели государственного долга Оренбургской области являются низкими и выгодно отличают ее от большинства субъектов Российской Федерации. В случае приближения долговых индикаторов к пороговым критическим значениям потребуется проводить политику ограничения расходов и заимствований.</w:t>
      </w:r>
    </w:p>
    <w:p w:rsidR="009F6900" w:rsidRDefault="009F6900">
      <w:pPr>
        <w:pStyle w:val="ConsPlusNormal"/>
        <w:spacing w:before="220"/>
        <w:ind w:firstLine="540"/>
        <w:jc w:val="both"/>
      </w:pPr>
      <w:r>
        <w:t>Целью подпрограммы является эффективное управление государственным долгом Оренбургской области. Политика в сфере управления государственным долгом Оренбургской области, как и в предшествующие периоды, будет направлена на сохранение объема государственного долга Оренбургской области на экономически безопасном уровне, сокращение стоимости обслуживания государственного долга области, выполнение принятых обязательств в полном объеме.</w:t>
      </w:r>
    </w:p>
    <w:p w:rsidR="009F6900" w:rsidRDefault="009F6900">
      <w:pPr>
        <w:pStyle w:val="ConsPlusNormal"/>
        <w:spacing w:before="220"/>
        <w:ind w:firstLine="540"/>
        <w:jc w:val="both"/>
      </w:pPr>
      <w:r>
        <w:t>Достижение цели подпрограммы требует решения следующих задач:</w:t>
      </w:r>
    </w:p>
    <w:p w:rsidR="009F6900" w:rsidRDefault="009F6900">
      <w:pPr>
        <w:pStyle w:val="ConsPlusNormal"/>
        <w:spacing w:before="220"/>
        <w:ind w:firstLine="540"/>
        <w:jc w:val="both"/>
      </w:pPr>
      <w:r>
        <w:t>реализация мероприятий, направленных на рост доходов, оптимизацию расходов областного бюджета и сокращение государственного долга Оренбургской области;</w:t>
      </w:r>
    </w:p>
    <w:p w:rsidR="009F6900" w:rsidRDefault="009F6900">
      <w:pPr>
        <w:pStyle w:val="ConsPlusNormal"/>
        <w:spacing w:before="220"/>
        <w:ind w:firstLine="540"/>
        <w:jc w:val="both"/>
      </w:pPr>
      <w:r>
        <w:t>повышение эффективности государственных заимствований Оренбургской области;</w:t>
      </w:r>
    </w:p>
    <w:p w:rsidR="009F6900" w:rsidRDefault="009F6900">
      <w:pPr>
        <w:pStyle w:val="ConsPlusNormal"/>
        <w:spacing w:before="220"/>
        <w:ind w:firstLine="540"/>
        <w:jc w:val="both"/>
      </w:pPr>
      <w:r>
        <w:t>сокращение рисков, связанных с осуществлением заимствований;</w:t>
      </w:r>
    </w:p>
    <w:p w:rsidR="009F6900" w:rsidRDefault="009F6900">
      <w:pPr>
        <w:pStyle w:val="ConsPlusNormal"/>
        <w:spacing w:before="220"/>
        <w:ind w:firstLine="540"/>
        <w:jc w:val="both"/>
      </w:pPr>
      <w:r>
        <w:t>развитие рыночных инструментов заимствований и инструментов управления государственным долгом Оренбургской области;</w:t>
      </w:r>
    </w:p>
    <w:p w:rsidR="009F6900" w:rsidRDefault="009F6900">
      <w:pPr>
        <w:pStyle w:val="ConsPlusNormal"/>
        <w:spacing w:before="220"/>
        <w:ind w:firstLine="540"/>
        <w:jc w:val="both"/>
      </w:pPr>
      <w:r>
        <w:t>совершенствование учета и отчетности по обслуживанию государственного долга Оренбургской области и обеспечение раскрытия информации о государственном долге Оренбургской области;</w:t>
      </w:r>
    </w:p>
    <w:p w:rsidR="009F6900" w:rsidRDefault="009F6900">
      <w:pPr>
        <w:pStyle w:val="ConsPlusNormal"/>
        <w:spacing w:before="220"/>
        <w:ind w:firstLine="540"/>
        <w:jc w:val="both"/>
      </w:pPr>
      <w:r>
        <w:t>соблюдение сроков исполнения долговых обязательств Оренбургской области;</w:t>
      </w:r>
    </w:p>
    <w:p w:rsidR="009F6900" w:rsidRDefault="009F6900">
      <w:pPr>
        <w:pStyle w:val="ConsPlusNormal"/>
        <w:spacing w:before="220"/>
        <w:ind w:firstLine="540"/>
        <w:jc w:val="both"/>
      </w:pPr>
      <w:r>
        <w:t>привлечение государственных заимствований в объемах, дополняющих доходы областного бюджета до размеров, необходимых и достаточных для обеспечения исполнения принятых расходных обязательств Оренбургской области;</w:t>
      </w:r>
    </w:p>
    <w:p w:rsidR="009F6900" w:rsidRDefault="009F6900">
      <w:pPr>
        <w:pStyle w:val="ConsPlusNormal"/>
        <w:spacing w:before="220"/>
        <w:ind w:firstLine="540"/>
        <w:jc w:val="both"/>
      </w:pPr>
      <w:r>
        <w:t>минимизация расходов на обслуживание государственного долга Оренбургской области;</w:t>
      </w:r>
    </w:p>
    <w:p w:rsidR="009F6900" w:rsidRDefault="009F6900">
      <w:pPr>
        <w:pStyle w:val="ConsPlusNormal"/>
        <w:spacing w:before="220"/>
        <w:ind w:firstLine="540"/>
        <w:jc w:val="both"/>
      </w:pPr>
      <w:r>
        <w:t>сохранение репутации Оренбургской области как надежного заемщика, безупречно и своевременно выполняющего свои финансовые обязательства;</w:t>
      </w:r>
    </w:p>
    <w:p w:rsidR="009F6900" w:rsidRDefault="009F6900">
      <w:pPr>
        <w:pStyle w:val="ConsPlusNormal"/>
        <w:spacing w:before="220"/>
        <w:ind w:firstLine="540"/>
        <w:jc w:val="both"/>
      </w:pPr>
      <w:r>
        <w:t>повышение эффективности операций по управлению остатками средств на едином счете по учету средств областного бюджета;</w:t>
      </w:r>
    </w:p>
    <w:p w:rsidR="009F6900" w:rsidRDefault="009F6900">
      <w:pPr>
        <w:pStyle w:val="ConsPlusNormal"/>
        <w:spacing w:before="220"/>
        <w:ind w:firstLine="540"/>
        <w:jc w:val="both"/>
      </w:pPr>
      <w:r>
        <w:t>выполнение условий соглашений о реструктуризации обязательств (задолженности) Оренбургской области по бюджетным кредитам, предоставленным из федерального бюджета;</w:t>
      </w:r>
    </w:p>
    <w:p w:rsidR="009F6900" w:rsidRDefault="009F6900">
      <w:pPr>
        <w:pStyle w:val="ConsPlusNormal"/>
        <w:spacing w:before="220"/>
        <w:ind w:firstLine="540"/>
        <w:jc w:val="both"/>
      </w:pPr>
      <w:r>
        <w:t>сохранение объема и структуры государственного долга Оренбургской области на экономически безопасном уровне;</w:t>
      </w:r>
    </w:p>
    <w:p w:rsidR="009F6900" w:rsidRDefault="009F6900">
      <w:pPr>
        <w:pStyle w:val="ConsPlusNormal"/>
        <w:spacing w:before="220"/>
        <w:ind w:firstLine="540"/>
        <w:jc w:val="both"/>
      </w:pPr>
      <w:r>
        <w:t>соблюдение ограничений по объему государственного долга Оренбургской области и расходам на его обслуживание, установленных законодательством Российской Федерации и Оренбургской области.</w:t>
      </w:r>
    </w:p>
    <w:p w:rsidR="009F6900" w:rsidRDefault="009F6900">
      <w:pPr>
        <w:pStyle w:val="ConsPlusNormal"/>
        <w:spacing w:before="220"/>
        <w:ind w:firstLine="540"/>
        <w:jc w:val="both"/>
      </w:pPr>
      <w:r>
        <w:lastRenderedPageBreak/>
        <w:t>Для решения задач подпрограммы будут использоваться различные механизмы и инструменты:</w:t>
      </w:r>
    </w:p>
    <w:p w:rsidR="009F6900" w:rsidRDefault="009F6900">
      <w:pPr>
        <w:pStyle w:val="ConsPlusNormal"/>
        <w:spacing w:before="220"/>
        <w:ind w:firstLine="540"/>
        <w:jc w:val="both"/>
      </w:pPr>
      <w:r>
        <w:t>направление остатков средств на едином счете областного бюджета (без учета безвозмездных поступлений, имеющих целевое значение и подлежащих возврату в доход федерального бюджета), образовавшихся на начало текущего финансового года, и доходов, фактически полученных при исполнении областного бюджета сверх утвержденного законом Оренбургской области об областном бюджете на соответствующий год и плановый период общего объема доходов, на замещение государственных заимствований и погашение государственного долга Оренбургской области;</w:t>
      </w:r>
    </w:p>
    <w:p w:rsidR="009F6900" w:rsidRDefault="009F6900">
      <w:pPr>
        <w:pStyle w:val="ConsPlusNormal"/>
        <w:spacing w:before="220"/>
        <w:ind w:firstLine="540"/>
        <w:jc w:val="both"/>
      </w:pPr>
      <w:r>
        <w:t>привлечение временно свободных остатков средств на счетах государственных бюджетных учреждений Оренбургской области и государственных автономных учреждений Оренбургской области для покрытия кассовых разрывов в целях сокращения сроков использования кредитов, полученных от кредитных организаций;</w:t>
      </w:r>
    </w:p>
    <w:p w:rsidR="009F6900" w:rsidRDefault="009F6900">
      <w:pPr>
        <w:pStyle w:val="ConsPlusNormal"/>
        <w:spacing w:before="220"/>
        <w:ind w:firstLine="540"/>
        <w:jc w:val="both"/>
      </w:pPr>
      <w:r>
        <w:t>равномерное распределение выплат по погашению и обслуживанию государственного долга Оренбургской области;</w:t>
      </w:r>
    </w:p>
    <w:p w:rsidR="009F6900" w:rsidRDefault="009F6900">
      <w:pPr>
        <w:pStyle w:val="ConsPlusNormal"/>
        <w:spacing w:before="220"/>
        <w:ind w:firstLine="540"/>
        <w:jc w:val="both"/>
      </w:pPr>
      <w:r>
        <w:t>осуществление среднесрочных (от 1 года до 5 лет) и долгосрочных (более 5 лет) государственных заимствований. Привлечение краткосрочных заимствований (менее 1 года) возможно только для поддержания текущей ликвидности областного бюджета;</w:t>
      </w:r>
    </w:p>
    <w:p w:rsidR="009F6900" w:rsidRDefault="009F6900">
      <w:pPr>
        <w:pStyle w:val="ConsPlusNormal"/>
        <w:spacing w:before="220"/>
        <w:ind w:firstLine="540"/>
        <w:jc w:val="both"/>
      </w:pPr>
      <w:r>
        <w:t>выпуск государственных облигаций Оренбургской области преимущественно с амортизационными выплатами и на возможно длительный срок обращения;</w:t>
      </w:r>
    </w:p>
    <w:p w:rsidR="009F6900" w:rsidRDefault="009F6900">
      <w:pPr>
        <w:pStyle w:val="ConsPlusNormal"/>
        <w:spacing w:before="220"/>
        <w:ind w:firstLine="540"/>
        <w:jc w:val="both"/>
      </w:pPr>
      <w:r>
        <w:t>привлечение кредитов от кредитных организаций в рамках возобновляемых кредитных линий с возможностью досрочного погашения кредитов;</w:t>
      </w:r>
    </w:p>
    <w:p w:rsidR="009F6900" w:rsidRDefault="009F6900">
      <w:pPr>
        <w:pStyle w:val="ConsPlusNormal"/>
        <w:spacing w:before="220"/>
        <w:ind w:firstLine="540"/>
        <w:jc w:val="both"/>
      </w:pPr>
      <w:r>
        <w:t>осуществление регулярного мониторинга рынка кредитных ресурсов для оптимизации структуры государственного долга Оренбургской области с целью сокращения стоимости обслуживания долговых обязательств Оренбургской области и при наличии благоприятной рыночной конъюнктуры - проведение работы по замещению ранее привлеченных кредитов на кредиты под более низкие процентные ставки;</w:t>
      </w:r>
    </w:p>
    <w:p w:rsidR="009F6900" w:rsidRDefault="009F6900">
      <w:pPr>
        <w:pStyle w:val="ConsPlusNormal"/>
        <w:spacing w:before="220"/>
        <w:ind w:firstLine="540"/>
        <w:jc w:val="both"/>
      </w:pPr>
      <w:r>
        <w:t>привлечение в областной бюджет кредитов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rsidR="009F6900" w:rsidRDefault="009F6900">
      <w:pPr>
        <w:pStyle w:val="ConsPlusNormal"/>
        <w:spacing w:before="220"/>
        <w:ind w:firstLine="540"/>
        <w:jc w:val="both"/>
      </w:pPr>
      <w:r>
        <w:t>мониторинг исполнения областного бюджета с целью определения возможных кассовых разрывов, покрытие которых будет осуществляться за счет привлечения бюджетных кредитов на пополнение остатков средств на счетах бюджетов субъектов Российской Федерации, в Управлении Федерального казначейства по Оренбургской области;</w:t>
      </w:r>
    </w:p>
    <w:p w:rsidR="009F6900" w:rsidRDefault="009F6900">
      <w:pPr>
        <w:pStyle w:val="ConsPlusNormal"/>
        <w:spacing w:before="220"/>
        <w:ind w:firstLine="540"/>
        <w:jc w:val="both"/>
      </w:pPr>
      <w:r>
        <w:t>отказ от планирования предоставления государственных гарантий Оренбургской области;</w:t>
      </w:r>
    </w:p>
    <w:p w:rsidR="009F6900" w:rsidRDefault="009F6900">
      <w:pPr>
        <w:pStyle w:val="ConsPlusNormal"/>
        <w:spacing w:before="220"/>
        <w:ind w:firstLine="540"/>
        <w:jc w:val="both"/>
      </w:pPr>
      <w:r>
        <w:t>обеспечение дефицита областного бюджета в 2019 - 2024 годах на уровне не более 10 процентов суммы доходов областного бюджета без учета объема безвозмездных поступлений за соответствующий финансовый год;</w:t>
      </w:r>
    </w:p>
    <w:p w:rsidR="009F6900" w:rsidRDefault="009F6900">
      <w:pPr>
        <w:pStyle w:val="ConsPlusNormal"/>
        <w:spacing w:before="220"/>
        <w:ind w:firstLine="540"/>
        <w:jc w:val="both"/>
      </w:pPr>
      <w:r>
        <w:t>сохранение годовой суммы платежей по погашению и обслуживанию государственного долга Оренбургской области, за исключением суммы погашения привлекаемых и погашаемых в течение финансового года кредитов от кредитных организаций и бюджетных кредитов на пополнение остатков средств на счетах бюджетов субъектов Российской Федерации, к налоговым и неналоговым доходам областного бюджета и дотациям, поступающим из федерального бюджета, на уровне не более 13 процентов в 2019 - 2024 годах;</w:t>
      </w:r>
    </w:p>
    <w:p w:rsidR="009F6900" w:rsidRDefault="009F6900">
      <w:pPr>
        <w:pStyle w:val="ConsPlusNormal"/>
        <w:spacing w:before="220"/>
        <w:ind w:firstLine="540"/>
        <w:jc w:val="both"/>
      </w:pPr>
      <w:r>
        <w:lastRenderedPageBreak/>
        <w:t>обеспечение доли общего объема государственного долга Оренбургской области:</w:t>
      </w:r>
    </w:p>
    <w:p w:rsidR="009F6900" w:rsidRDefault="009F6900">
      <w:pPr>
        <w:pStyle w:val="ConsPlusNormal"/>
        <w:spacing w:before="220"/>
        <w:ind w:firstLine="540"/>
        <w:jc w:val="both"/>
      </w:pPr>
      <w:r>
        <w:t>на 1 января 2020 года - не более 43 процентов суммы доходов областного бюджета без учета безвозмездных поступлений за 2019 год;</w:t>
      </w:r>
    </w:p>
    <w:p w:rsidR="009F6900" w:rsidRDefault="009F6900">
      <w:pPr>
        <w:pStyle w:val="ConsPlusNormal"/>
        <w:spacing w:before="220"/>
        <w:ind w:firstLine="540"/>
        <w:jc w:val="both"/>
      </w:pPr>
      <w:r>
        <w:t>на 1 января 2021 года - не более 41 процента суммы доходов областного бюджета без учета безвозмездных поступлений за 2020 год;</w:t>
      </w:r>
    </w:p>
    <w:p w:rsidR="009F6900" w:rsidRDefault="009F6900">
      <w:pPr>
        <w:pStyle w:val="ConsPlusNormal"/>
        <w:spacing w:before="220"/>
        <w:ind w:firstLine="540"/>
        <w:jc w:val="both"/>
      </w:pPr>
      <w:r>
        <w:t>на 1 января 2022 года - не более 39 процентов суммы доходов областного бюджета без учета безвозмездных поступлений за 2021 год;</w:t>
      </w:r>
    </w:p>
    <w:p w:rsidR="009F6900" w:rsidRDefault="009F6900">
      <w:pPr>
        <w:pStyle w:val="ConsPlusNormal"/>
        <w:spacing w:before="220"/>
        <w:ind w:firstLine="540"/>
        <w:jc w:val="both"/>
      </w:pPr>
      <w:r>
        <w:t>на 1 января 2023 года - не более 37 процентов суммы доходов областного бюджета без учета безвозмездных поступлений за 2022 год;</w:t>
      </w:r>
    </w:p>
    <w:p w:rsidR="009F6900" w:rsidRDefault="009F6900">
      <w:pPr>
        <w:pStyle w:val="ConsPlusNormal"/>
        <w:spacing w:before="220"/>
        <w:ind w:firstLine="540"/>
        <w:jc w:val="both"/>
      </w:pPr>
      <w:r>
        <w:t>на 1 января 2024 года - не более 35 процентов суммы доходов областного бюджета без учета безвозмездных поступлений за 2023 год;</w:t>
      </w:r>
    </w:p>
    <w:p w:rsidR="009F6900" w:rsidRDefault="009F6900">
      <w:pPr>
        <w:pStyle w:val="ConsPlusNormal"/>
        <w:spacing w:before="220"/>
        <w:ind w:firstLine="540"/>
        <w:jc w:val="both"/>
      </w:pPr>
      <w:r>
        <w:t>на 1 января 2025 года - не более 33 процентов суммы доходов областного бюджета без учета безвозмездных поступлений за 2024 год;</w:t>
      </w:r>
    </w:p>
    <w:p w:rsidR="009F6900" w:rsidRDefault="009F6900">
      <w:pPr>
        <w:pStyle w:val="ConsPlusNormal"/>
        <w:spacing w:before="220"/>
        <w:ind w:firstLine="540"/>
        <w:jc w:val="both"/>
      </w:pPr>
      <w:r>
        <w:t>обеспечение доли общего объема долговых обязательств Оренбургской области по кредитам, полученным от кредитных организаций, и государственным ценным бумагам Оренбургской области:</w:t>
      </w:r>
    </w:p>
    <w:p w:rsidR="009F6900" w:rsidRDefault="009F6900">
      <w:pPr>
        <w:pStyle w:val="ConsPlusNormal"/>
        <w:spacing w:before="220"/>
        <w:ind w:firstLine="540"/>
        <w:jc w:val="both"/>
      </w:pPr>
      <w:r>
        <w:t>на 1 января 2020 года - не более 24 процентов суммы доходов областного бюджета без учета безвозмездных поступлений за 2019 год;</w:t>
      </w:r>
    </w:p>
    <w:p w:rsidR="009F6900" w:rsidRDefault="009F6900">
      <w:pPr>
        <w:pStyle w:val="ConsPlusNormal"/>
        <w:spacing w:before="220"/>
        <w:ind w:firstLine="540"/>
        <w:jc w:val="both"/>
      </w:pPr>
      <w:r>
        <w:t>на 1 января 2021 года - не более 24 процентов суммы доходов областного бюджета без учета безвозмездных поступлений за 2020 год;</w:t>
      </w:r>
    </w:p>
    <w:p w:rsidR="009F6900" w:rsidRDefault="009F6900">
      <w:pPr>
        <w:pStyle w:val="ConsPlusNormal"/>
        <w:spacing w:before="220"/>
        <w:ind w:firstLine="540"/>
        <w:jc w:val="both"/>
      </w:pPr>
      <w:r>
        <w:t>на 1 января 2022 года - не более 25 процентов суммы доходов областного бюджета без учета безвозмездных поступлений за 2021 год;</w:t>
      </w:r>
    </w:p>
    <w:p w:rsidR="009F6900" w:rsidRDefault="009F6900">
      <w:pPr>
        <w:pStyle w:val="ConsPlusNormal"/>
        <w:spacing w:before="220"/>
        <w:ind w:firstLine="540"/>
        <w:jc w:val="both"/>
      </w:pPr>
      <w:r>
        <w:t>на 1 января 2023 года - не более 26 процентов суммы доходов областного бюджета без учета безвозмездных поступлений за 2022 год;</w:t>
      </w:r>
    </w:p>
    <w:p w:rsidR="009F6900" w:rsidRDefault="009F6900">
      <w:pPr>
        <w:pStyle w:val="ConsPlusNormal"/>
        <w:spacing w:before="220"/>
        <w:ind w:firstLine="540"/>
        <w:jc w:val="both"/>
      </w:pPr>
      <w:r>
        <w:t>на 1 января 2024 года - не более 26 процентов суммы доходов областного бюджета без учета безвозмездных поступлений за 2023 год;</w:t>
      </w:r>
    </w:p>
    <w:p w:rsidR="009F6900" w:rsidRDefault="009F6900">
      <w:pPr>
        <w:pStyle w:val="ConsPlusNormal"/>
        <w:spacing w:before="220"/>
        <w:ind w:firstLine="540"/>
        <w:jc w:val="both"/>
      </w:pPr>
      <w:r>
        <w:t>на 1 января 2025 года - не более 27 процентов суммы доходов областного бюджета без учета безвозмездных поступлений за 2024 год;</w:t>
      </w:r>
    </w:p>
    <w:p w:rsidR="009F6900" w:rsidRDefault="009F6900">
      <w:pPr>
        <w:pStyle w:val="ConsPlusNormal"/>
        <w:spacing w:before="220"/>
        <w:ind w:firstLine="540"/>
        <w:jc w:val="both"/>
      </w:pPr>
      <w:r>
        <w:t>сохранение объема расходов на обслуживание государственного долга Оренбургской области к расходам областного бюджета, за исключением объема расходов, осуществляемых за счет субвенций, поступающих из федерального бюджета, на уровне не более 5 процентов;</w:t>
      </w:r>
    </w:p>
    <w:p w:rsidR="009F6900" w:rsidRDefault="009F6900">
      <w:pPr>
        <w:pStyle w:val="ConsPlusNormal"/>
        <w:spacing w:before="220"/>
        <w:ind w:firstLine="540"/>
        <w:jc w:val="both"/>
      </w:pPr>
      <w:r>
        <w:t>обеспечение прозрачности долговой политики Оренбургской области;</w:t>
      </w:r>
    </w:p>
    <w:p w:rsidR="009F6900" w:rsidRDefault="009F6900">
      <w:pPr>
        <w:pStyle w:val="ConsPlusNormal"/>
        <w:spacing w:before="220"/>
        <w:ind w:firstLine="540"/>
        <w:jc w:val="both"/>
      </w:pPr>
      <w:r>
        <w:t>обеспечение регулярного раскрытия актуальной информации о проводимой бюджетной политике Оренбургской области, а также об объеме и о составе накопленных долговых обязательств Оренбургской области, сроках их погашения и процентных ставках.</w:t>
      </w:r>
    </w:p>
    <w:p w:rsidR="009F6900" w:rsidRDefault="009F6900">
      <w:pPr>
        <w:pStyle w:val="ConsPlusNormal"/>
        <w:jc w:val="both"/>
      </w:pPr>
    </w:p>
    <w:p w:rsidR="009F6900" w:rsidRDefault="009F6900">
      <w:pPr>
        <w:pStyle w:val="ConsPlusTitle"/>
        <w:jc w:val="center"/>
        <w:outlineLvl w:val="2"/>
      </w:pPr>
      <w:r>
        <w:t>2. Показатели (индикаторы) подпрограммы</w:t>
      </w:r>
    </w:p>
    <w:p w:rsidR="009F6900" w:rsidRDefault="009F6900">
      <w:pPr>
        <w:pStyle w:val="ConsPlusNormal"/>
        <w:jc w:val="both"/>
      </w:pPr>
    </w:p>
    <w:p w:rsidR="009F6900" w:rsidRDefault="009F6900">
      <w:pPr>
        <w:pStyle w:val="ConsPlusNormal"/>
        <w:ind w:firstLine="540"/>
        <w:jc w:val="both"/>
      </w:pPr>
      <w:r>
        <w:t>Показателями (индикаторами) решения задач подпрограммы являются:</w:t>
      </w:r>
    </w:p>
    <w:p w:rsidR="009F6900" w:rsidRDefault="009F6900">
      <w:pPr>
        <w:pStyle w:val="ConsPlusNormal"/>
        <w:spacing w:before="220"/>
        <w:ind w:firstLine="540"/>
        <w:jc w:val="both"/>
      </w:pPr>
      <w:r>
        <w:t xml:space="preserve">1. Наличие основных направлений долговой политики Оренбургской области на очередной </w:t>
      </w:r>
      <w:r>
        <w:lastRenderedPageBreak/>
        <w:t>финансовый год и плановый период.</w:t>
      </w:r>
    </w:p>
    <w:p w:rsidR="009F6900" w:rsidRDefault="009F6900">
      <w:pPr>
        <w:pStyle w:val="ConsPlusNormal"/>
        <w:spacing w:before="220"/>
        <w:ind w:firstLine="540"/>
        <w:jc w:val="both"/>
      </w:pPr>
      <w:r>
        <w:t xml:space="preserve">Во исполнение </w:t>
      </w:r>
      <w:hyperlink r:id="rId77" w:history="1">
        <w:r>
          <w:rPr>
            <w:color w:val="0000FF"/>
          </w:rPr>
          <w:t>постановления</w:t>
        </w:r>
      </w:hyperlink>
      <w:r>
        <w:t xml:space="preserve"> Правительства Российской Федерации от 18 декабря 2010 года N 1062 "Об утверждении Правил предоставления (использования, возврата) из федерального бюджета бюджетам субъектов Российской Федерации бюджетных кредитов на 2014 год" в 2014 году впервые утверждены основные направления долговой политики Оренбургской области на 2015 год и на плановый период 2016 и 2017 годов в соответствии с </w:t>
      </w:r>
      <w:hyperlink r:id="rId78" w:history="1">
        <w:r>
          <w:rPr>
            <w:color w:val="0000FF"/>
          </w:rPr>
          <w:t>постановлением</w:t>
        </w:r>
      </w:hyperlink>
      <w:r>
        <w:t xml:space="preserve"> Правительства Оренбургской области от 28 ноября 2014 года N 915-п.</w:t>
      </w:r>
    </w:p>
    <w:p w:rsidR="009F6900" w:rsidRDefault="009F6900">
      <w:pPr>
        <w:pStyle w:val="ConsPlusNormal"/>
        <w:spacing w:before="220"/>
        <w:ind w:firstLine="540"/>
        <w:jc w:val="both"/>
      </w:pPr>
      <w:r>
        <w:t xml:space="preserve">Основные </w:t>
      </w:r>
      <w:hyperlink r:id="rId79" w:history="1">
        <w:r>
          <w:rPr>
            <w:color w:val="0000FF"/>
          </w:rPr>
          <w:t>направления</w:t>
        </w:r>
      </w:hyperlink>
      <w:r>
        <w:t xml:space="preserve"> долговой политики Оренбургской области на 2018 год и на плановый период 2019 и 2020 годов утверждены постановлением Правительства Оренбургской области от 28 сентября 2017 года N 695-пп.</w:t>
      </w:r>
    </w:p>
    <w:p w:rsidR="009F6900" w:rsidRDefault="009F6900">
      <w:pPr>
        <w:pStyle w:val="ConsPlusNormal"/>
        <w:spacing w:before="220"/>
        <w:ind w:firstLine="540"/>
        <w:jc w:val="both"/>
      </w:pPr>
      <w:r>
        <w:t>Основные направления на очередной финансовый год и плановый период планируется ежегодно утверждать правовым актом Правительства Оренбургской области.</w:t>
      </w:r>
    </w:p>
    <w:p w:rsidR="009F6900" w:rsidRDefault="009F6900">
      <w:pPr>
        <w:pStyle w:val="ConsPlusNormal"/>
        <w:spacing w:before="220"/>
        <w:ind w:firstLine="540"/>
        <w:jc w:val="both"/>
      </w:pPr>
      <w:r>
        <w:t>2. Отношение годовой суммы платежей на погашение и обслуживание государственного долга Оренбургской области, не погашенного по состоянию на 1 января отчетного финансового года, к объему налоговых и неналоговых доходов областного бюджета и дотаций, предоставленных из федерального бюджета.</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t>D / B x 100 %, где:</w:t>
      </w:r>
    </w:p>
    <w:p w:rsidR="009F6900" w:rsidRDefault="009F6900">
      <w:pPr>
        <w:pStyle w:val="ConsPlusNormal"/>
        <w:jc w:val="both"/>
      </w:pPr>
    </w:p>
    <w:p w:rsidR="009F6900" w:rsidRDefault="009F6900">
      <w:pPr>
        <w:pStyle w:val="ConsPlusNormal"/>
        <w:ind w:firstLine="540"/>
        <w:jc w:val="both"/>
      </w:pPr>
      <w:r>
        <w:t>D - сумма выплат по погашению и обслуживанию государственного долга Оренбургской области, не погашенного по состоянию на 1 января отчетного финансового года за соответствующий год;</w:t>
      </w:r>
    </w:p>
    <w:p w:rsidR="009F6900" w:rsidRDefault="009F6900">
      <w:pPr>
        <w:pStyle w:val="ConsPlusNormal"/>
        <w:spacing w:before="220"/>
        <w:ind w:firstLine="540"/>
        <w:jc w:val="both"/>
      </w:pPr>
      <w:r>
        <w:t xml:space="preserve">B - общий годовой объем доходов областного бюджета в отчетном финансовом году и дотаций из других бюджетов бюджетной системы Российской Федерации в соответствии с данными бюджетной отчетности Оренбургской области по </w:t>
      </w:r>
      <w:hyperlink r:id="rId80" w:history="1">
        <w:r>
          <w:rPr>
            <w:color w:val="0000FF"/>
          </w:rPr>
          <w:t>форме 0503117</w:t>
        </w:r>
      </w:hyperlink>
      <w:r>
        <w:t xml:space="preserve"> "Отчет об исполнении бюджета".</w:t>
      </w:r>
    </w:p>
    <w:p w:rsidR="009F6900" w:rsidRDefault="009F6900">
      <w:pPr>
        <w:pStyle w:val="ConsPlusNormal"/>
        <w:spacing w:before="220"/>
        <w:ind w:firstLine="540"/>
        <w:jc w:val="both"/>
      </w:pPr>
      <w:r>
        <w:t xml:space="preserve">При расчете данного значения показателя (индикатора) по состоянию на 1 января года, следующего за отчетным годом, используются суммы выплат по погашению и обслуживанию государственного долга Оренбургской области, содержащиеся в бюджетной отчетности Оренбургской области по </w:t>
      </w:r>
      <w:hyperlink r:id="rId81" w:history="1">
        <w:r>
          <w:rPr>
            <w:color w:val="0000FF"/>
          </w:rPr>
          <w:t>форме 0503117</w:t>
        </w:r>
      </w:hyperlink>
      <w:r>
        <w:t xml:space="preserve"> "Отчет об исполнении бюджета", а также данные государственной долговой книги Оренбургской области по состоянию на 1 января отчетного финансового года.</w:t>
      </w:r>
    </w:p>
    <w:p w:rsidR="009F6900" w:rsidRDefault="009F6900">
      <w:pPr>
        <w:pStyle w:val="ConsPlusNormal"/>
        <w:spacing w:before="220"/>
        <w:ind w:firstLine="540"/>
        <w:jc w:val="both"/>
      </w:pPr>
      <w:r>
        <w:t>При расчете значения данного показателя (индикатора) по состоянию на 1 апреля, 1 июля, 1 октября отчетного периода используются суммы, утвержденные законом Оренбургской области об областном бюджете на очередной финансовый год и плановый период, и данные государственной долговой книги о непогашенном государственном долге Оренбургской области по состоянию на 1 января текущего финансового года. Из суммы выплат по погашению и обслуживанию государственного долга Оренбургской области исключаются суммы погашения и обслуживания долговых обязательств, привлеченных и погашенных в течение финансового года.</w:t>
      </w:r>
    </w:p>
    <w:p w:rsidR="009F6900" w:rsidRDefault="009F6900">
      <w:pPr>
        <w:pStyle w:val="ConsPlusNormal"/>
        <w:spacing w:before="220"/>
        <w:ind w:firstLine="540"/>
        <w:jc w:val="both"/>
      </w:pPr>
      <w:r>
        <w:t xml:space="preserve">Значение данного показателя (индикатора) считается достигнутым в случае, если его фактическое значение не превышает его планового значения, указанного в </w:t>
      </w:r>
      <w:hyperlink w:anchor="P253" w:history="1">
        <w:r>
          <w:rPr>
            <w:color w:val="0000FF"/>
          </w:rPr>
          <w:t>приложении N 1</w:t>
        </w:r>
      </w:hyperlink>
      <w:r>
        <w:t xml:space="preserve"> к Программе.</w:t>
      </w:r>
    </w:p>
    <w:p w:rsidR="009F6900" w:rsidRDefault="009F6900">
      <w:pPr>
        <w:pStyle w:val="ConsPlusNormal"/>
        <w:spacing w:before="220"/>
        <w:ind w:firstLine="540"/>
        <w:jc w:val="both"/>
      </w:pPr>
      <w:r>
        <w:t xml:space="preserve">3. Доля расходов областного бюджета на обслуживание государственного долга Оренбургской области в общем объеме расходов областного бюджета, за исключением объема </w:t>
      </w:r>
      <w:r>
        <w:lastRenderedPageBreak/>
        <w:t>расходов, которые осуществляются за счет субвенций, предоставляемых из бюджетов бюджетной системы Российской Федерации.</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t>Е / (Р - Суб.) x 100 %, где:</w:t>
      </w:r>
    </w:p>
    <w:p w:rsidR="009F6900" w:rsidRDefault="009F6900">
      <w:pPr>
        <w:pStyle w:val="ConsPlusNormal"/>
        <w:jc w:val="both"/>
      </w:pPr>
    </w:p>
    <w:p w:rsidR="009F6900" w:rsidRDefault="009F6900">
      <w:pPr>
        <w:pStyle w:val="ConsPlusNormal"/>
        <w:ind w:firstLine="540"/>
        <w:jc w:val="both"/>
      </w:pPr>
      <w:r>
        <w:t xml:space="preserve">Е - объем расходов на обслуживание государственного долга Оренбургской области в соответствии с данными бюджетной отчетности Оренбургской области по </w:t>
      </w:r>
      <w:hyperlink r:id="rId82" w:history="1">
        <w:r>
          <w:rPr>
            <w:color w:val="0000FF"/>
          </w:rPr>
          <w:t>форме 0503117</w:t>
        </w:r>
      </w:hyperlink>
      <w:r>
        <w:t xml:space="preserve"> "Отчет об исполнении бюджета";</w:t>
      </w:r>
    </w:p>
    <w:p w:rsidR="009F6900" w:rsidRDefault="009F6900">
      <w:pPr>
        <w:pStyle w:val="ConsPlusNormal"/>
        <w:spacing w:before="220"/>
        <w:ind w:firstLine="540"/>
        <w:jc w:val="both"/>
      </w:pPr>
      <w:r>
        <w:t>Р - объем расходов областного бюджета в соответствии с данными, утвержденными законом Оренбургской области об областном бюджете на очередной финансовый год и плановый период;</w:t>
      </w:r>
    </w:p>
    <w:p w:rsidR="009F6900" w:rsidRDefault="009F6900">
      <w:pPr>
        <w:pStyle w:val="ConsPlusNormal"/>
        <w:spacing w:before="220"/>
        <w:ind w:firstLine="540"/>
        <w:jc w:val="both"/>
      </w:pPr>
      <w:r>
        <w:t>Суб. - объем расходов, которые осуществляются за счет субвенций, предоставляемых из бюджетов бюджетной системы Российской Федерации в соответствии с данными, утвержденными законом Оренбургской области об областном бюджете на очередной финансовый год и плановый период.</w:t>
      </w:r>
    </w:p>
    <w:p w:rsidR="009F6900" w:rsidRDefault="009F6900">
      <w:pPr>
        <w:pStyle w:val="ConsPlusNormal"/>
        <w:spacing w:before="220"/>
        <w:ind w:firstLine="540"/>
        <w:jc w:val="both"/>
      </w:pPr>
      <w:r>
        <w:t xml:space="preserve">По состоянию на 1 января года, следующего за отчетным годом, используются данные бюджетной отчетности Оренбургской области по </w:t>
      </w:r>
      <w:hyperlink r:id="rId83" w:history="1">
        <w:r>
          <w:rPr>
            <w:color w:val="0000FF"/>
          </w:rPr>
          <w:t>форме 0503117</w:t>
        </w:r>
      </w:hyperlink>
      <w:r>
        <w:t xml:space="preserve"> "Отчет об исполнении бюджета".</w:t>
      </w:r>
    </w:p>
    <w:p w:rsidR="009F6900" w:rsidRDefault="009F6900">
      <w:pPr>
        <w:pStyle w:val="ConsPlusNormal"/>
        <w:spacing w:before="220"/>
        <w:ind w:firstLine="540"/>
        <w:jc w:val="both"/>
      </w:pPr>
      <w:r>
        <w:t xml:space="preserve">Значение данного показателя (индикатора) считается достигнутым в случае, если его фактическое значение не превышает его планового значения, указанного в </w:t>
      </w:r>
      <w:hyperlink w:anchor="P253" w:history="1">
        <w:r>
          <w:rPr>
            <w:color w:val="0000FF"/>
          </w:rPr>
          <w:t>приложении N 1</w:t>
        </w:r>
      </w:hyperlink>
      <w:r>
        <w:t xml:space="preserve"> к Программе.</w:t>
      </w:r>
    </w:p>
    <w:p w:rsidR="009F6900" w:rsidRDefault="009F6900">
      <w:pPr>
        <w:pStyle w:val="ConsPlusNormal"/>
        <w:spacing w:before="220"/>
        <w:ind w:firstLine="540"/>
        <w:jc w:val="both"/>
      </w:pPr>
      <w:r>
        <w:t>4. Количество пресс-релизов о кредитном рейтинге Оренбургской области в год.</w:t>
      </w:r>
    </w:p>
    <w:p w:rsidR="009F6900" w:rsidRDefault="009F6900">
      <w:pPr>
        <w:pStyle w:val="ConsPlusNormal"/>
        <w:spacing w:before="220"/>
        <w:ind w:firstLine="540"/>
        <w:jc w:val="both"/>
      </w:pPr>
      <w:r>
        <w:t>Значение данного показателя (индикатора) определяется количеством информационных сообщений о рейтинговых действиях, опубликованных рейтинговыми агентствами.</w:t>
      </w:r>
    </w:p>
    <w:p w:rsidR="009F6900" w:rsidRDefault="009F6900">
      <w:pPr>
        <w:pStyle w:val="ConsPlusNormal"/>
        <w:spacing w:before="220"/>
        <w:ind w:firstLine="540"/>
        <w:jc w:val="both"/>
      </w:pPr>
      <w:r>
        <w:t>В январе 2018 года Оренбургская область впервые получила кредитный рейтинг по национальной шкале "A (RU)", прогноз "Стабильный", присвоенный ведущим кредитным рейтинговым агентством АКРА (АО).</w:t>
      </w:r>
    </w:p>
    <w:p w:rsidR="009F6900" w:rsidRDefault="009F6900">
      <w:pPr>
        <w:pStyle w:val="ConsPlusNormal"/>
        <w:spacing w:before="220"/>
        <w:ind w:firstLine="540"/>
        <w:jc w:val="both"/>
      </w:pPr>
      <w:r>
        <w:t>Начиная с 2011 года кредитоспособность Оренбургской области оценивает ведущее международное рейтинговое агентство Fitch Ratings.</w:t>
      </w:r>
    </w:p>
    <w:p w:rsidR="009F6900" w:rsidRDefault="009F6900">
      <w:pPr>
        <w:pStyle w:val="ConsPlusNormal"/>
        <w:spacing w:before="220"/>
        <w:ind w:firstLine="540"/>
        <w:jc w:val="both"/>
      </w:pPr>
      <w:r>
        <w:t>На 1 июля 2018 года 52 субъекта Российской Федерации имеют кредитные рейтинги международных и национальных рейтинговых агентств. Наличие таких рейтингов обеспечивает инвестиционному сообществу полноту, разносторонность и адекватность оценки платежеспособности области, способствует расширению инвесторской базы, являясь обязательным условием, определяющим возможность осуществления инвесторами вложений в ценные бумаги эмитентов.</w:t>
      </w:r>
    </w:p>
    <w:p w:rsidR="009F6900" w:rsidRDefault="009F6900">
      <w:pPr>
        <w:pStyle w:val="ConsPlusNormal"/>
        <w:spacing w:before="220"/>
        <w:ind w:firstLine="540"/>
        <w:jc w:val="both"/>
      </w:pPr>
      <w:r>
        <w:t>Наличие кредитных рейтингов, присвоенных агентствами, является условием успешного размещения облигаций Оренбургской области, расширения круга потенциальных инвесторов и сокращения издержек по эмиссии государственных ценных бумаг Оренбургской области.</w:t>
      </w:r>
    </w:p>
    <w:p w:rsidR="009F6900" w:rsidRDefault="009F6900">
      <w:pPr>
        <w:pStyle w:val="ConsPlusNormal"/>
        <w:spacing w:before="220"/>
        <w:ind w:firstLine="540"/>
        <w:jc w:val="both"/>
      </w:pPr>
      <w:r>
        <w:t xml:space="preserve">Значение данного показателя (индикатора) считается достигнутым в случае, если его фактическое значение равно его плановому значению либо превышает его плановое значение, указанное в </w:t>
      </w:r>
      <w:hyperlink w:anchor="P253" w:history="1">
        <w:r>
          <w:rPr>
            <w:color w:val="0000FF"/>
          </w:rPr>
          <w:t>приложении N 1</w:t>
        </w:r>
      </w:hyperlink>
      <w:r>
        <w:t xml:space="preserve"> к Программе.</w:t>
      </w:r>
    </w:p>
    <w:p w:rsidR="009F6900" w:rsidRDefault="009F6900">
      <w:pPr>
        <w:pStyle w:val="ConsPlusNormal"/>
        <w:spacing w:before="220"/>
        <w:ind w:firstLine="540"/>
        <w:jc w:val="both"/>
      </w:pPr>
      <w:r>
        <w:t>5. Количество публикаций о размере государственного долга Оренбургской области, размещенных на сайте министерства финансов Оренбургской области в информационно-</w:t>
      </w:r>
      <w:r>
        <w:lastRenderedPageBreak/>
        <w:t>телекоммуникационной сети "Интернет".</w:t>
      </w:r>
    </w:p>
    <w:p w:rsidR="009F6900" w:rsidRDefault="009F6900">
      <w:pPr>
        <w:pStyle w:val="ConsPlusNormal"/>
        <w:spacing w:before="220"/>
        <w:ind w:firstLine="540"/>
        <w:jc w:val="both"/>
      </w:pPr>
      <w:r>
        <w:t>Информация о размере государственного долга Оренбургской области ежемесячно размещается в разделе "Государственный долг" на сайте министерства финансов Оренбургской области в информационно-телекоммуникационной сети "Интернет".</w:t>
      </w:r>
    </w:p>
    <w:p w:rsidR="009F6900" w:rsidRDefault="009F6900">
      <w:pPr>
        <w:pStyle w:val="ConsPlusNormal"/>
        <w:spacing w:before="220"/>
        <w:ind w:firstLine="540"/>
        <w:jc w:val="both"/>
      </w:pPr>
      <w:r>
        <w:t>6. Количество публикаций о размере муниципального долга Оренбургской области, размещенных на сайте министерства финансов Оренбургской области в информационно-телекоммуникационной сети "Интернет".</w:t>
      </w:r>
    </w:p>
    <w:p w:rsidR="009F6900" w:rsidRDefault="009F6900">
      <w:pPr>
        <w:pStyle w:val="ConsPlusNormal"/>
        <w:spacing w:before="220"/>
        <w:ind w:firstLine="540"/>
        <w:jc w:val="both"/>
      </w:pPr>
      <w:r>
        <w:t>Информация о размере муниципального долга Оренбургской области ежемесячно размещается в разделе "Государственный долг" на сайте министерства финансов Оренбургской области в информационно-телекоммуникационной сети "Интернет".</w:t>
      </w:r>
    </w:p>
    <w:p w:rsidR="009F6900" w:rsidRDefault="009F6900">
      <w:pPr>
        <w:pStyle w:val="ConsPlusNormal"/>
        <w:spacing w:before="220"/>
        <w:ind w:firstLine="540"/>
        <w:jc w:val="both"/>
      </w:pPr>
      <w:hyperlink w:anchor="P253" w:history="1">
        <w:r>
          <w:rPr>
            <w:color w:val="0000FF"/>
          </w:rPr>
          <w:t>Сведения</w:t>
        </w:r>
      </w:hyperlink>
      <w:r>
        <w:t xml:space="preserve"> о показателях (индикаторах) подпрограммы представлены в приложении N 1 к Программе.</w:t>
      </w:r>
    </w:p>
    <w:p w:rsidR="009F6900" w:rsidRDefault="009F6900">
      <w:pPr>
        <w:pStyle w:val="ConsPlusNormal"/>
        <w:jc w:val="both"/>
      </w:pPr>
    </w:p>
    <w:p w:rsidR="009F6900" w:rsidRDefault="009F6900">
      <w:pPr>
        <w:pStyle w:val="ConsPlusTitle"/>
        <w:jc w:val="center"/>
        <w:outlineLvl w:val="2"/>
      </w:pPr>
      <w:r>
        <w:t>3. Перечень и характеристика ведомственных целевых программ</w:t>
      </w:r>
    </w:p>
    <w:p w:rsidR="009F6900" w:rsidRDefault="009F6900">
      <w:pPr>
        <w:pStyle w:val="ConsPlusTitle"/>
        <w:jc w:val="center"/>
      </w:pPr>
      <w:r>
        <w:t>и основных мероприятий подпрограммы</w:t>
      </w:r>
    </w:p>
    <w:p w:rsidR="009F6900" w:rsidRDefault="009F6900">
      <w:pPr>
        <w:pStyle w:val="ConsPlusNormal"/>
        <w:jc w:val="both"/>
      </w:pPr>
    </w:p>
    <w:p w:rsidR="009F6900" w:rsidRDefault="009F6900">
      <w:pPr>
        <w:pStyle w:val="ConsPlusNormal"/>
        <w:ind w:firstLine="540"/>
        <w:jc w:val="both"/>
      </w:pPr>
      <w:r>
        <w:t>Подпрограмма не включает в себя ведомственные целевые программы.</w:t>
      </w:r>
    </w:p>
    <w:p w:rsidR="009F6900" w:rsidRDefault="009F6900">
      <w:pPr>
        <w:pStyle w:val="ConsPlusNormal"/>
        <w:spacing w:before="220"/>
        <w:ind w:firstLine="540"/>
        <w:jc w:val="both"/>
      </w:pPr>
      <w:r>
        <w:t>В рамках подпрограммы реализуются следующие основные мероприятия:</w:t>
      </w:r>
    </w:p>
    <w:p w:rsidR="009F6900" w:rsidRDefault="009F6900">
      <w:pPr>
        <w:pStyle w:val="ConsPlusNormal"/>
        <w:spacing w:before="220"/>
        <w:ind w:firstLine="540"/>
        <w:jc w:val="both"/>
      </w:pPr>
      <w:r>
        <w:t>основное мероприятие 1 "Нормативно-правовое регулирование в сфере управления государственным долгом Оренбургской области".</w:t>
      </w:r>
    </w:p>
    <w:p w:rsidR="009F6900" w:rsidRDefault="009F6900">
      <w:pPr>
        <w:pStyle w:val="ConsPlusNormal"/>
        <w:spacing w:before="220"/>
        <w:ind w:firstLine="540"/>
        <w:jc w:val="both"/>
      </w:pPr>
      <w:r>
        <w:t xml:space="preserve">Данное основное мероприятие реализуется в соответствии с Бюджетным </w:t>
      </w:r>
      <w:hyperlink r:id="rId84" w:history="1">
        <w:r>
          <w:rPr>
            <w:color w:val="0000FF"/>
          </w:rPr>
          <w:t>кодексом</w:t>
        </w:r>
      </w:hyperlink>
      <w:r>
        <w:t xml:space="preserve"> Российской Федерации, </w:t>
      </w:r>
      <w:hyperlink r:id="rId85" w:history="1">
        <w:r>
          <w:rPr>
            <w:color w:val="0000FF"/>
          </w:rPr>
          <w:t>Законом</w:t>
        </w:r>
      </w:hyperlink>
      <w:r>
        <w:t xml:space="preserve"> Оренбургской области от 26 декабря 2013 года N 2093/592-V-ОЗ "О бюджетном процессе в Оренбургской области" и </w:t>
      </w:r>
      <w:hyperlink r:id="rId86" w:history="1">
        <w:r>
          <w:rPr>
            <w:color w:val="0000FF"/>
          </w:rPr>
          <w:t>концепцией</w:t>
        </w:r>
      </w:hyperlink>
      <w:r>
        <w:t xml:space="preserve"> управления долговыми обязательствами Оренбургской области, утвержденной постановлением Правительства Оренбургской области от 24 августа 2012 года N 702-п "Об управлении государственным долгом Оренбургской области".</w:t>
      </w:r>
    </w:p>
    <w:p w:rsidR="009F6900" w:rsidRDefault="009F6900">
      <w:pPr>
        <w:pStyle w:val="ConsPlusNormal"/>
        <w:spacing w:before="220"/>
        <w:ind w:firstLine="540"/>
        <w:jc w:val="both"/>
      </w:pPr>
      <w:r>
        <w:t>Ежегодно на основе прогноза социально-экономического развития Оренбургской области и показателей проекта областного бюджета разрабатываются основные направления долговой политики Оренбургской области на очередной финансовый год и на плановый период, источники внутреннего финансирования дефицита областного бюджета на очередной финансовый год и на плановый период, программы государственных заимствований и программы государственных гарантий Оренбургской области;</w:t>
      </w:r>
    </w:p>
    <w:p w:rsidR="009F6900" w:rsidRDefault="009F6900">
      <w:pPr>
        <w:pStyle w:val="ConsPlusNormal"/>
        <w:spacing w:before="220"/>
        <w:ind w:firstLine="540"/>
        <w:jc w:val="both"/>
      </w:pPr>
      <w:r>
        <w:t>основное мероприятие 2 "Обслуживание государственного долга Оренбургской области".</w:t>
      </w:r>
    </w:p>
    <w:p w:rsidR="009F6900" w:rsidRDefault="009F6900">
      <w:pPr>
        <w:pStyle w:val="ConsPlusNormal"/>
        <w:spacing w:before="220"/>
        <w:ind w:firstLine="540"/>
        <w:jc w:val="both"/>
      </w:pPr>
      <w:r>
        <w:t>В связи с необходимостью обеспечения финансирования областного бюджета через осуществление государственных заимствований Оренбургской области и наличием государственного долга Оренбургской области осуществляются расходы на его обслуживание.</w:t>
      </w:r>
    </w:p>
    <w:p w:rsidR="009F6900" w:rsidRDefault="009F6900">
      <w:pPr>
        <w:pStyle w:val="ConsPlusNormal"/>
        <w:spacing w:before="220"/>
        <w:ind w:firstLine="540"/>
        <w:jc w:val="both"/>
      </w:pPr>
      <w:r>
        <w:t>Данное основное мероприятие предполагает планирование и осуществление расходов областного бюджета в объеме, необходимом для полного и своевременного исполнения обязательств Оренбургской области по выплате процентных платежей по государственному долгу Оренбургской области.</w:t>
      </w:r>
    </w:p>
    <w:p w:rsidR="009F6900" w:rsidRDefault="009F6900">
      <w:pPr>
        <w:pStyle w:val="ConsPlusNormal"/>
        <w:spacing w:before="220"/>
        <w:ind w:firstLine="540"/>
        <w:jc w:val="both"/>
      </w:pPr>
      <w:r>
        <w:t>Расходные обязательства Оренбургской области по обслуживанию государственного долга Оренбургской области определяются на основании соглашений, графиков платежей по бюджетным кредитам, предоставленным из федерального бюджета, условий выпуска государственных ценных бумаг, в соответствии с государственными контрактами с кредитными организациями;</w:t>
      </w:r>
    </w:p>
    <w:p w:rsidR="009F6900" w:rsidRDefault="009F6900">
      <w:pPr>
        <w:pStyle w:val="ConsPlusNormal"/>
        <w:spacing w:before="220"/>
        <w:ind w:firstLine="540"/>
        <w:jc w:val="both"/>
      </w:pPr>
      <w:r>
        <w:lastRenderedPageBreak/>
        <w:t>основное мероприятие 3 "Исполнение обязательств, связанных с осуществлением государственных заимствований Оренбургской области".</w:t>
      </w:r>
    </w:p>
    <w:p w:rsidR="009F6900" w:rsidRDefault="009F6900">
      <w:pPr>
        <w:pStyle w:val="ConsPlusNormal"/>
        <w:spacing w:before="220"/>
        <w:ind w:firstLine="540"/>
        <w:jc w:val="both"/>
      </w:pPr>
      <w:r>
        <w:t>Реализация данного основного мероприятия предполагает привлечение рейтинговых агентств, профессиональных участников рынка капитала, агентов, консультантов и доступ к информационным ресурсам для эффективного управления государственным долгом;</w:t>
      </w:r>
    </w:p>
    <w:p w:rsidR="009F6900" w:rsidRDefault="009F6900">
      <w:pPr>
        <w:pStyle w:val="ConsPlusNormal"/>
        <w:spacing w:before="220"/>
        <w:ind w:firstLine="540"/>
        <w:jc w:val="both"/>
      </w:pPr>
      <w:r>
        <w:t>основное мероприятие 4 "Ведение государственной долговой книги Оренбургской области".</w:t>
      </w:r>
    </w:p>
    <w:p w:rsidR="009F6900" w:rsidRDefault="009F6900">
      <w:pPr>
        <w:pStyle w:val="ConsPlusNormal"/>
        <w:spacing w:before="220"/>
        <w:ind w:firstLine="540"/>
        <w:jc w:val="both"/>
      </w:pPr>
      <w:r>
        <w:t xml:space="preserve">В соответствии со </w:t>
      </w:r>
      <w:hyperlink r:id="rId87" w:history="1">
        <w:r>
          <w:rPr>
            <w:color w:val="0000FF"/>
          </w:rPr>
          <w:t>статьей 121</w:t>
        </w:r>
      </w:hyperlink>
      <w:r>
        <w:t xml:space="preserve"> Бюджетного кодекса Российской Федерации порядок ведения долговой книги субъекта Российской Федерации устанавливается финансовым органом субъекта Российской Федерации.</w:t>
      </w:r>
    </w:p>
    <w:p w:rsidR="009F6900" w:rsidRDefault="009F6900">
      <w:pPr>
        <w:pStyle w:val="ConsPlusNormal"/>
        <w:spacing w:before="220"/>
        <w:ind w:firstLine="540"/>
        <w:jc w:val="both"/>
      </w:pPr>
      <w:hyperlink r:id="rId88" w:history="1">
        <w:r>
          <w:rPr>
            <w:color w:val="0000FF"/>
          </w:rPr>
          <w:t>Порядок</w:t>
        </w:r>
      </w:hyperlink>
      <w:r>
        <w:t xml:space="preserve"> ведения государственной долговой книги Оренбургской области утвержден приказом министерства финансов Оренбургской области от 20 сентября 2012 года N 88.</w:t>
      </w:r>
    </w:p>
    <w:p w:rsidR="009F6900" w:rsidRDefault="009F6900">
      <w:pPr>
        <w:pStyle w:val="ConsPlusNormal"/>
        <w:spacing w:before="220"/>
        <w:ind w:firstLine="540"/>
        <w:jc w:val="both"/>
      </w:pPr>
      <w:r>
        <w:t>Реализация данного основного мероприятия предполагает наличие актуальной информации о государственных долговых обязательствах Оренбургской области;</w:t>
      </w:r>
    </w:p>
    <w:p w:rsidR="009F6900" w:rsidRDefault="009F6900">
      <w:pPr>
        <w:pStyle w:val="ConsPlusNormal"/>
        <w:spacing w:before="220"/>
        <w:ind w:firstLine="540"/>
        <w:jc w:val="both"/>
      </w:pPr>
      <w:r>
        <w:t>основное мероприятие 5 "Мониторинг состояния муниципального долга".</w:t>
      </w:r>
    </w:p>
    <w:p w:rsidR="009F6900" w:rsidRDefault="009F6900">
      <w:pPr>
        <w:pStyle w:val="ConsPlusNormal"/>
        <w:spacing w:before="220"/>
        <w:ind w:firstLine="540"/>
        <w:jc w:val="both"/>
      </w:pPr>
      <w:r>
        <w:t>Являясь источником покрытия дефицита местного бюджета, муниципальные заимствования могут повлечь за собой существенные бюджетные риски. Итогом проведения муниципальными заемщиками рискованной долговой политики (политики необоснованного наращивания долга) может стать кардинальное ухудшение состояния долговой устойчивости бюджетов муниципальных образований. Создание условий для поддержания и повышения надежности муниципальных заемщиков и их бюджетов на долговом рынке является актуальной задачей долговой политики Оренбургской области.</w:t>
      </w:r>
    </w:p>
    <w:p w:rsidR="009F6900" w:rsidRDefault="009F6900">
      <w:pPr>
        <w:pStyle w:val="ConsPlusNormal"/>
        <w:spacing w:before="220"/>
        <w:ind w:firstLine="540"/>
        <w:jc w:val="both"/>
      </w:pPr>
      <w:r>
        <w:t>В этой связи требуется постоянный мониторинг долга муниципальных образований области, анализ данных об уровне текущего муниципального долга и изменении его структуры.</w:t>
      </w:r>
    </w:p>
    <w:p w:rsidR="009F6900" w:rsidRDefault="009F6900">
      <w:pPr>
        <w:pStyle w:val="ConsPlusNormal"/>
        <w:spacing w:before="220"/>
        <w:ind w:firstLine="540"/>
        <w:jc w:val="both"/>
      </w:pPr>
      <w:r>
        <w:t>В рамках данного основного мероприятия осуществляются:</w:t>
      </w:r>
    </w:p>
    <w:p w:rsidR="009F6900" w:rsidRDefault="009F6900">
      <w:pPr>
        <w:pStyle w:val="ConsPlusNormal"/>
        <w:spacing w:before="220"/>
        <w:ind w:firstLine="540"/>
        <w:jc w:val="both"/>
      </w:pPr>
      <w:r>
        <w:t>сбор и анализ информации о долговых обязательствах, отраженных в муниципальных долговых книгах муниципальных образований области;</w:t>
      </w:r>
    </w:p>
    <w:p w:rsidR="009F6900" w:rsidRDefault="009F6900">
      <w:pPr>
        <w:pStyle w:val="ConsPlusNormal"/>
        <w:spacing w:before="220"/>
        <w:ind w:firstLine="540"/>
        <w:jc w:val="both"/>
      </w:pPr>
      <w:r>
        <w:t>проверка соблюдения бюджетных ограничений на предельный размер долга, дефицита бюджета, расходов на обслуживание долга городских округов и муниципальных районов области;</w:t>
      </w:r>
    </w:p>
    <w:p w:rsidR="009F6900" w:rsidRDefault="009F6900">
      <w:pPr>
        <w:pStyle w:val="ConsPlusNormal"/>
        <w:spacing w:before="220"/>
        <w:ind w:firstLine="540"/>
        <w:jc w:val="both"/>
      </w:pPr>
      <w:r>
        <w:t>размещение информации о размере муниципального долга на сайте министерства финансов Оренбургской области в информационно-телекоммуникационной сети "Интернет".</w:t>
      </w:r>
    </w:p>
    <w:p w:rsidR="009F6900" w:rsidRDefault="009F6900">
      <w:pPr>
        <w:pStyle w:val="ConsPlusNormal"/>
        <w:spacing w:before="220"/>
        <w:ind w:firstLine="540"/>
        <w:jc w:val="both"/>
      </w:pPr>
      <w:hyperlink w:anchor="P774" w:history="1">
        <w:r>
          <w:rPr>
            <w:color w:val="0000FF"/>
          </w:rPr>
          <w:t>Перечень</w:t>
        </w:r>
      </w:hyperlink>
      <w:r>
        <w:t xml:space="preserve"> основных мероприятий подпрограммы представлен в приложении N 2 к Программе.</w:t>
      </w:r>
    </w:p>
    <w:p w:rsidR="009F6900" w:rsidRDefault="009F6900">
      <w:pPr>
        <w:pStyle w:val="ConsPlusNormal"/>
        <w:jc w:val="both"/>
      </w:pPr>
    </w:p>
    <w:p w:rsidR="009F6900" w:rsidRDefault="009F6900">
      <w:pPr>
        <w:pStyle w:val="ConsPlusTitle"/>
        <w:jc w:val="center"/>
        <w:outlineLvl w:val="2"/>
      </w:pPr>
      <w:r>
        <w:t>4. Информация о ресурсном обеспечении подпрограммы</w:t>
      </w:r>
    </w:p>
    <w:p w:rsidR="009F6900" w:rsidRDefault="009F6900">
      <w:pPr>
        <w:pStyle w:val="ConsPlusTitle"/>
        <w:jc w:val="center"/>
      </w:pPr>
      <w:r>
        <w:t>за счет средств областного бюджета</w:t>
      </w:r>
    </w:p>
    <w:p w:rsidR="009F6900" w:rsidRDefault="009F6900">
      <w:pPr>
        <w:pStyle w:val="ConsPlusNormal"/>
        <w:jc w:val="both"/>
      </w:pPr>
    </w:p>
    <w:p w:rsidR="009F6900" w:rsidRDefault="009F6900">
      <w:pPr>
        <w:pStyle w:val="ConsPlusNormal"/>
        <w:ind w:firstLine="540"/>
        <w:jc w:val="both"/>
      </w:pPr>
      <w:r>
        <w:t xml:space="preserve">Ресурсное </w:t>
      </w:r>
      <w:hyperlink w:anchor="P1025" w:history="1">
        <w:r>
          <w:rPr>
            <w:color w:val="0000FF"/>
          </w:rPr>
          <w:t>обеспечение</w:t>
        </w:r>
      </w:hyperlink>
      <w:r>
        <w:t xml:space="preserve"> подпрограммы представлено в приложении N 3 к Программе. Ресурсное </w:t>
      </w:r>
      <w:hyperlink w:anchor="P1779" w:history="1">
        <w:r>
          <w:rPr>
            <w:color w:val="0000FF"/>
          </w:rPr>
          <w:t>обеспечение</w:t>
        </w:r>
      </w:hyperlink>
      <w:r>
        <w:t xml:space="preserve"> Программы за счет средств областного бюджета, прогнозная оценка привлекаемых на реализацию Программы средств федерального бюджета представлены в приложении N 4 к Программе.</w:t>
      </w:r>
    </w:p>
    <w:p w:rsidR="009F6900" w:rsidRDefault="009F6900">
      <w:pPr>
        <w:pStyle w:val="ConsPlusNormal"/>
        <w:spacing w:before="220"/>
        <w:ind w:firstLine="540"/>
        <w:jc w:val="both"/>
      </w:pPr>
      <w:r>
        <w:t>Привлечение внебюджетных источников в рамках подпрограммы не предусмотрено.</w:t>
      </w:r>
    </w:p>
    <w:p w:rsidR="009F6900" w:rsidRDefault="009F6900">
      <w:pPr>
        <w:pStyle w:val="ConsPlusNormal"/>
        <w:jc w:val="both"/>
      </w:pPr>
    </w:p>
    <w:p w:rsidR="009F6900" w:rsidRDefault="009F6900">
      <w:pPr>
        <w:pStyle w:val="ConsPlusTitle"/>
        <w:jc w:val="center"/>
        <w:outlineLvl w:val="2"/>
      </w:pPr>
      <w:r>
        <w:lastRenderedPageBreak/>
        <w:t>5. Информация о значимости подпрограммы</w:t>
      </w:r>
    </w:p>
    <w:p w:rsidR="009F6900" w:rsidRDefault="009F6900">
      <w:pPr>
        <w:pStyle w:val="ConsPlusTitle"/>
        <w:jc w:val="center"/>
      </w:pPr>
      <w:r>
        <w:t>для достижения цели Программы</w:t>
      </w:r>
    </w:p>
    <w:p w:rsidR="009F6900" w:rsidRDefault="009F6900">
      <w:pPr>
        <w:pStyle w:val="ConsPlusNormal"/>
        <w:jc w:val="both"/>
      </w:pPr>
    </w:p>
    <w:p w:rsidR="009F6900" w:rsidRDefault="009F6900">
      <w:pPr>
        <w:pStyle w:val="ConsPlusNormal"/>
        <w:ind w:firstLine="540"/>
        <w:jc w:val="both"/>
      </w:pPr>
      <w:r>
        <w:t>Коэффициент значимости подпрограммы для достижения цели Программы признается равным 0,2.</w:t>
      </w: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right"/>
        <w:outlineLvl w:val="1"/>
      </w:pPr>
      <w:r>
        <w:t>Приложение 9</w:t>
      </w:r>
    </w:p>
    <w:p w:rsidR="009F6900" w:rsidRDefault="009F6900">
      <w:pPr>
        <w:pStyle w:val="ConsPlusNormal"/>
        <w:jc w:val="right"/>
      </w:pPr>
      <w:r>
        <w:t>к государственной программе</w:t>
      </w:r>
    </w:p>
    <w:p w:rsidR="009F6900" w:rsidRDefault="009F6900">
      <w:pPr>
        <w:pStyle w:val="ConsPlusNormal"/>
        <w:jc w:val="right"/>
      </w:pPr>
      <w:r>
        <w:t>"Управление</w:t>
      </w:r>
    </w:p>
    <w:p w:rsidR="009F6900" w:rsidRDefault="009F6900">
      <w:pPr>
        <w:pStyle w:val="ConsPlusNormal"/>
        <w:jc w:val="right"/>
      </w:pPr>
      <w:r>
        <w:t>государственными финансами</w:t>
      </w:r>
    </w:p>
    <w:p w:rsidR="009F6900" w:rsidRDefault="009F6900">
      <w:pPr>
        <w:pStyle w:val="ConsPlusNormal"/>
        <w:jc w:val="right"/>
      </w:pPr>
      <w:r>
        <w:t>и государственным долгом</w:t>
      </w:r>
    </w:p>
    <w:p w:rsidR="009F6900" w:rsidRDefault="009F6900">
      <w:pPr>
        <w:pStyle w:val="ConsPlusNormal"/>
        <w:jc w:val="right"/>
      </w:pPr>
      <w:r>
        <w:t>Оренбургской области"</w:t>
      </w:r>
    </w:p>
    <w:p w:rsidR="009F6900" w:rsidRDefault="009F6900">
      <w:pPr>
        <w:pStyle w:val="ConsPlusNormal"/>
        <w:jc w:val="both"/>
      </w:pPr>
    </w:p>
    <w:p w:rsidR="009F6900" w:rsidRDefault="009F6900">
      <w:pPr>
        <w:pStyle w:val="ConsPlusTitle"/>
        <w:jc w:val="center"/>
      </w:pPr>
      <w:bookmarkStart w:id="11" w:name="P4514"/>
      <w:bookmarkEnd w:id="11"/>
      <w:r>
        <w:t>Подпрограмма 4</w:t>
      </w:r>
    </w:p>
    <w:p w:rsidR="009F6900" w:rsidRDefault="009F6900">
      <w:pPr>
        <w:pStyle w:val="ConsPlusTitle"/>
        <w:jc w:val="center"/>
      </w:pPr>
      <w:r>
        <w:t>"Повышение эффективности бюджетных расходов</w:t>
      </w:r>
    </w:p>
    <w:p w:rsidR="009F6900" w:rsidRDefault="009F6900">
      <w:pPr>
        <w:pStyle w:val="ConsPlusTitle"/>
        <w:jc w:val="center"/>
      </w:pPr>
      <w:r>
        <w:t>Оренбургской области"</w:t>
      </w:r>
    </w:p>
    <w:p w:rsidR="009F6900" w:rsidRDefault="009F690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F6900">
        <w:trPr>
          <w:jc w:val="center"/>
        </w:trPr>
        <w:tc>
          <w:tcPr>
            <w:tcW w:w="9294" w:type="dxa"/>
            <w:tcBorders>
              <w:top w:val="nil"/>
              <w:left w:val="single" w:sz="24" w:space="0" w:color="CED3F1"/>
              <w:bottom w:val="nil"/>
              <w:right w:val="single" w:sz="24" w:space="0" w:color="F4F3F8"/>
            </w:tcBorders>
            <w:shd w:val="clear" w:color="auto" w:fill="F4F3F8"/>
          </w:tcPr>
          <w:p w:rsidR="009F6900" w:rsidRDefault="009F6900">
            <w:pPr>
              <w:pStyle w:val="ConsPlusNormal"/>
              <w:jc w:val="center"/>
            </w:pPr>
            <w:r>
              <w:rPr>
                <w:color w:val="392C69"/>
              </w:rPr>
              <w:t>Список изменяющих документов</w:t>
            </w:r>
          </w:p>
          <w:p w:rsidR="009F6900" w:rsidRDefault="009F6900">
            <w:pPr>
              <w:pStyle w:val="ConsPlusNormal"/>
              <w:jc w:val="center"/>
            </w:pPr>
            <w:r>
              <w:rPr>
                <w:color w:val="392C69"/>
              </w:rPr>
              <w:t>(в ред. Постановлений Правительства Оренбургской области</w:t>
            </w:r>
          </w:p>
          <w:p w:rsidR="009F6900" w:rsidRDefault="009F6900">
            <w:pPr>
              <w:pStyle w:val="ConsPlusNormal"/>
              <w:jc w:val="center"/>
            </w:pPr>
            <w:r>
              <w:rPr>
                <w:color w:val="392C69"/>
              </w:rPr>
              <w:t xml:space="preserve">от 25.12.2019 </w:t>
            </w:r>
            <w:hyperlink r:id="rId89" w:history="1">
              <w:r>
                <w:rPr>
                  <w:color w:val="0000FF"/>
                </w:rPr>
                <w:t>N 1027-пп</w:t>
              </w:r>
            </w:hyperlink>
            <w:r>
              <w:rPr>
                <w:color w:val="392C69"/>
              </w:rPr>
              <w:t xml:space="preserve">, от 24.12.2020 </w:t>
            </w:r>
            <w:hyperlink r:id="rId90" w:history="1">
              <w:r>
                <w:rPr>
                  <w:color w:val="0000FF"/>
                </w:rPr>
                <w:t>N 1241-пп</w:t>
              </w:r>
            </w:hyperlink>
            <w:r>
              <w:rPr>
                <w:color w:val="392C69"/>
              </w:rPr>
              <w:t>)</w:t>
            </w:r>
          </w:p>
        </w:tc>
      </w:tr>
    </w:tbl>
    <w:p w:rsidR="009F6900" w:rsidRDefault="009F6900">
      <w:pPr>
        <w:pStyle w:val="ConsPlusNormal"/>
        <w:jc w:val="both"/>
      </w:pPr>
    </w:p>
    <w:p w:rsidR="009F6900" w:rsidRDefault="009F6900">
      <w:pPr>
        <w:pStyle w:val="ConsPlusTitle"/>
        <w:jc w:val="center"/>
        <w:outlineLvl w:val="2"/>
      </w:pPr>
      <w:r>
        <w:t>Паспорт подпрограммы 4</w:t>
      </w:r>
    </w:p>
    <w:p w:rsidR="009F6900" w:rsidRDefault="009F6900">
      <w:pPr>
        <w:pStyle w:val="ConsPlusTitle"/>
        <w:jc w:val="center"/>
      </w:pPr>
      <w:r>
        <w:t>"Повышение эффективности бюджетных расходов</w:t>
      </w:r>
    </w:p>
    <w:p w:rsidR="009F6900" w:rsidRDefault="009F6900">
      <w:pPr>
        <w:pStyle w:val="ConsPlusTitle"/>
        <w:jc w:val="center"/>
      </w:pPr>
      <w:r>
        <w:t>Оренбургской области"</w:t>
      </w:r>
    </w:p>
    <w:p w:rsidR="009F6900" w:rsidRDefault="009F6900">
      <w:pPr>
        <w:pStyle w:val="ConsPlusTitle"/>
        <w:jc w:val="center"/>
      </w:pPr>
      <w:r>
        <w:t>(далее - подпрограмма)</w:t>
      </w:r>
    </w:p>
    <w:p w:rsidR="009F6900" w:rsidRDefault="009F690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1"/>
        <w:gridCol w:w="340"/>
        <w:gridCol w:w="5669"/>
      </w:tblGrid>
      <w:tr w:rsidR="009F6900">
        <w:tc>
          <w:tcPr>
            <w:tcW w:w="3061" w:type="dxa"/>
            <w:tcBorders>
              <w:top w:val="nil"/>
              <w:left w:val="nil"/>
              <w:bottom w:val="nil"/>
              <w:right w:val="nil"/>
            </w:tcBorders>
          </w:tcPr>
          <w:p w:rsidR="009F6900" w:rsidRDefault="009F6900">
            <w:pPr>
              <w:pStyle w:val="ConsPlusNormal"/>
            </w:pPr>
            <w:r>
              <w:t>Ответственный исполнитель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министерство финансов Оренбургской области</w:t>
            </w:r>
          </w:p>
        </w:tc>
      </w:tr>
      <w:tr w:rsidR="009F6900">
        <w:tc>
          <w:tcPr>
            <w:tcW w:w="3061" w:type="dxa"/>
            <w:tcBorders>
              <w:top w:val="nil"/>
              <w:left w:val="nil"/>
              <w:bottom w:val="nil"/>
              <w:right w:val="nil"/>
            </w:tcBorders>
          </w:tcPr>
          <w:p w:rsidR="009F6900" w:rsidRDefault="009F6900">
            <w:pPr>
              <w:pStyle w:val="ConsPlusNormal"/>
              <w:jc w:val="both"/>
            </w:pPr>
            <w:r>
              <w:t>Участники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министерство строительства, жилищно-коммунального, дорожного хозяйства и транспорта Оренбургской области;</w:t>
            </w:r>
          </w:p>
          <w:p w:rsidR="009F6900" w:rsidRDefault="009F6900">
            <w:pPr>
              <w:pStyle w:val="ConsPlusNormal"/>
              <w:jc w:val="both"/>
            </w:pPr>
            <w:r>
              <w:t>министерство культуры Оренбургской области;</w:t>
            </w:r>
          </w:p>
          <w:p w:rsidR="009F6900" w:rsidRDefault="009F6900">
            <w:pPr>
              <w:pStyle w:val="ConsPlusNormal"/>
              <w:jc w:val="both"/>
            </w:pPr>
            <w:r>
              <w:t>министерство физической культуры и спорта Оренбургской области;</w:t>
            </w:r>
          </w:p>
          <w:p w:rsidR="009F6900" w:rsidRDefault="009F6900">
            <w:pPr>
              <w:pStyle w:val="ConsPlusNormal"/>
              <w:jc w:val="both"/>
            </w:pPr>
            <w:r>
              <w:t>министерство региональной и информационной политики Оренбургской области</w:t>
            </w:r>
          </w:p>
        </w:tc>
      </w:tr>
      <w:tr w:rsidR="009F6900">
        <w:tc>
          <w:tcPr>
            <w:tcW w:w="9070" w:type="dxa"/>
            <w:gridSpan w:val="3"/>
            <w:tcBorders>
              <w:top w:val="nil"/>
              <w:left w:val="nil"/>
              <w:bottom w:val="nil"/>
              <w:right w:val="nil"/>
            </w:tcBorders>
          </w:tcPr>
          <w:p w:rsidR="009F6900" w:rsidRDefault="009F6900">
            <w:pPr>
              <w:pStyle w:val="ConsPlusNormal"/>
              <w:jc w:val="both"/>
            </w:pPr>
            <w:r>
              <w:t xml:space="preserve">(раздел в ред. </w:t>
            </w:r>
            <w:hyperlink r:id="rId91" w:history="1">
              <w:r>
                <w:rPr>
                  <w:color w:val="0000FF"/>
                </w:rPr>
                <w:t>Постановления</w:t>
              </w:r>
            </w:hyperlink>
            <w:r>
              <w:t xml:space="preserve"> Правительства Оренбургской области от 24.12.2020 N 1241-пп)</w:t>
            </w:r>
          </w:p>
        </w:tc>
      </w:tr>
      <w:tr w:rsidR="009F6900">
        <w:tc>
          <w:tcPr>
            <w:tcW w:w="3061" w:type="dxa"/>
            <w:tcBorders>
              <w:top w:val="nil"/>
              <w:left w:val="nil"/>
              <w:bottom w:val="nil"/>
              <w:right w:val="nil"/>
            </w:tcBorders>
          </w:tcPr>
          <w:p w:rsidR="009F6900" w:rsidRDefault="009F6900">
            <w:pPr>
              <w:pStyle w:val="ConsPlusNormal"/>
            </w:pPr>
            <w:r>
              <w:t>Цель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повышение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w:t>
            </w:r>
          </w:p>
        </w:tc>
      </w:tr>
      <w:tr w:rsidR="009F6900">
        <w:tc>
          <w:tcPr>
            <w:tcW w:w="3061" w:type="dxa"/>
            <w:tcBorders>
              <w:top w:val="nil"/>
              <w:left w:val="nil"/>
              <w:bottom w:val="nil"/>
              <w:right w:val="nil"/>
            </w:tcBorders>
          </w:tcPr>
          <w:p w:rsidR="009F6900" w:rsidRDefault="009F6900">
            <w:pPr>
              <w:pStyle w:val="ConsPlusNormal"/>
            </w:pPr>
            <w:r>
              <w:t>Задачи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создание условий для обеспечения сбалансированности и устойчивости областного и местных бюджетов;</w:t>
            </w:r>
          </w:p>
          <w:p w:rsidR="009F6900" w:rsidRDefault="009F6900">
            <w:pPr>
              <w:pStyle w:val="ConsPlusNormal"/>
              <w:jc w:val="both"/>
            </w:pPr>
            <w:r>
              <w:t xml:space="preserve">совершенствование программно-целевых принципов организации деятельности органов исполнительной власти Оренбургской области при формировании </w:t>
            </w:r>
            <w:r>
              <w:lastRenderedPageBreak/>
              <w:t>программного бюджета;</w:t>
            </w:r>
          </w:p>
          <w:p w:rsidR="009F6900" w:rsidRDefault="009F6900">
            <w:pPr>
              <w:pStyle w:val="ConsPlusNormal"/>
              <w:jc w:val="both"/>
            </w:pPr>
            <w:r>
              <w:t>реализация мероприятий по оптимизации функций государственного и муниципального управления и повышению эффективности их исполнения;</w:t>
            </w:r>
          </w:p>
          <w:p w:rsidR="009F6900" w:rsidRDefault="009F6900">
            <w:pPr>
              <w:pStyle w:val="ConsPlusNormal"/>
              <w:jc w:val="both"/>
            </w:pPr>
            <w:r>
              <w:t>бесперебойное функционирование информационной системы управления государственными (муниципальными) финансами;</w:t>
            </w:r>
          </w:p>
          <w:p w:rsidR="009F6900" w:rsidRDefault="009F6900">
            <w:pPr>
              <w:pStyle w:val="ConsPlusNormal"/>
              <w:jc w:val="both"/>
            </w:pPr>
            <w:r>
              <w:t>повышение уровня качества управления государственными финансами Оренбургской области;</w:t>
            </w:r>
          </w:p>
          <w:p w:rsidR="009F6900" w:rsidRDefault="009F6900">
            <w:pPr>
              <w:pStyle w:val="ConsPlusNormal"/>
              <w:jc w:val="both"/>
            </w:pPr>
            <w:r>
              <w:t>реализация инициативных проектов;</w:t>
            </w:r>
          </w:p>
          <w:p w:rsidR="009F6900" w:rsidRDefault="009F6900">
            <w:pPr>
              <w:pStyle w:val="ConsPlusNormal"/>
              <w:jc w:val="both"/>
            </w:pPr>
            <w:r>
              <w:t>повышение эффективности распределения бюджетных средств;</w:t>
            </w:r>
          </w:p>
          <w:p w:rsidR="009F6900" w:rsidRDefault="009F6900">
            <w:pPr>
              <w:pStyle w:val="ConsPlusNormal"/>
              <w:jc w:val="both"/>
            </w:pPr>
            <w:r>
              <w:t>обеспечение повышения эффективности бюджетных расходов на местном уровне;</w:t>
            </w:r>
          </w:p>
          <w:p w:rsidR="009F6900" w:rsidRDefault="009F6900">
            <w:pPr>
              <w:pStyle w:val="ConsPlusNormal"/>
              <w:jc w:val="both"/>
            </w:pPr>
            <w:r>
              <w:t>повышение уровня качества управления муниципальными финансами городских округов и муниципальных районов области;</w:t>
            </w:r>
          </w:p>
          <w:p w:rsidR="009F6900" w:rsidRDefault="009F6900">
            <w:pPr>
              <w:pStyle w:val="ConsPlusNormal"/>
              <w:jc w:val="both"/>
            </w:pPr>
            <w:r>
              <w:t>соблюдение принципов открытости бюджетных данных;</w:t>
            </w:r>
          </w:p>
          <w:p w:rsidR="009F6900" w:rsidRDefault="009F6900">
            <w:pPr>
              <w:pStyle w:val="ConsPlusNormal"/>
              <w:jc w:val="both"/>
            </w:pPr>
            <w:r>
              <w:t>повышение уровня качества финансового менеджмента главных администраторов средств бюджета Оренбургской области</w:t>
            </w:r>
          </w:p>
        </w:tc>
      </w:tr>
      <w:tr w:rsidR="009F6900">
        <w:tc>
          <w:tcPr>
            <w:tcW w:w="9070" w:type="dxa"/>
            <w:gridSpan w:val="3"/>
            <w:tcBorders>
              <w:top w:val="nil"/>
              <w:left w:val="nil"/>
              <w:bottom w:val="nil"/>
              <w:right w:val="nil"/>
            </w:tcBorders>
          </w:tcPr>
          <w:p w:rsidR="009F6900" w:rsidRDefault="009F6900">
            <w:pPr>
              <w:pStyle w:val="ConsPlusNormal"/>
              <w:jc w:val="both"/>
            </w:pPr>
            <w:r>
              <w:lastRenderedPageBreak/>
              <w:t xml:space="preserve">(раздел в ред. </w:t>
            </w:r>
            <w:hyperlink r:id="rId92" w:history="1">
              <w:r>
                <w:rPr>
                  <w:color w:val="0000FF"/>
                </w:rPr>
                <w:t>Постановления</w:t>
              </w:r>
            </w:hyperlink>
            <w:r>
              <w:t xml:space="preserve"> Правительства Оренбургской области от 24.12.2020 N 1241-пп)</w:t>
            </w:r>
          </w:p>
        </w:tc>
      </w:tr>
      <w:tr w:rsidR="009F6900">
        <w:tc>
          <w:tcPr>
            <w:tcW w:w="3061" w:type="dxa"/>
            <w:tcBorders>
              <w:top w:val="nil"/>
              <w:left w:val="nil"/>
              <w:bottom w:val="nil"/>
              <w:right w:val="nil"/>
            </w:tcBorders>
          </w:tcPr>
          <w:p w:rsidR="009F6900" w:rsidRDefault="009F6900">
            <w:pPr>
              <w:pStyle w:val="ConsPlusNormal"/>
            </w:pPr>
            <w:r>
              <w:t>Приоритетные проекты (программы), региональные проекты, реализуемые в рамках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"Вовлечение жителей муниципальных образований Оренбургской области в процесс выбора и реализации проектов развития общественной инфраструктуры, основанных на местных инициативах";</w:t>
            </w:r>
          </w:p>
          <w:p w:rsidR="009F6900" w:rsidRDefault="009F6900">
            <w:pPr>
              <w:pStyle w:val="ConsPlusNormal"/>
              <w:jc w:val="both"/>
            </w:pPr>
            <w:r>
              <w:t>"Вовлечение жителей муниципальных образований Оренбургской области в процесс выбора и реализации инициативных проектов"</w:t>
            </w:r>
          </w:p>
        </w:tc>
      </w:tr>
      <w:tr w:rsidR="009F6900">
        <w:tc>
          <w:tcPr>
            <w:tcW w:w="9070" w:type="dxa"/>
            <w:gridSpan w:val="3"/>
            <w:tcBorders>
              <w:top w:val="nil"/>
              <w:left w:val="nil"/>
              <w:bottom w:val="nil"/>
              <w:right w:val="nil"/>
            </w:tcBorders>
          </w:tcPr>
          <w:p w:rsidR="009F6900" w:rsidRDefault="009F6900">
            <w:pPr>
              <w:pStyle w:val="ConsPlusNormal"/>
              <w:jc w:val="both"/>
            </w:pPr>
            <w:r>
              <w:t xml:space="preserve">(раздел в ред. </w:t>
            </w:r>
            <w:hyperlink r:id="rId93" w:history="1">
              <w:r>
                <w:rPr>
                  <w:color w:val="0000FF"/>
                </w:rPr>
                <w:t>Постановления</w:t>
              </w:r>
            </w:hyperlink>
            <w:r>
              <w:t xml:space="preserve"> Правительства Оренбургской области от 24.12.2020 N 1241-пп)</w:t>
            </w:r>
          </w:p>
        </w:tc>
      </w:tr>
      <w:tr w:rsidR="009F6900">
        <w:tc>
          <w:tcPr>
            <w:tcW w:w="3061" w:type="dxa"/>
            <w:tcBorders>
              <w:top w:val="nil"/>
              <w:left w:val="nil"/>
              <w:bottom w:val="nil"/>
              <w:right w:val="nil"/>
            </w:tcBorders>
          </w:tcPr>
          <w:p w:rsidR="009F6900" w:rsidRDefault="009F6900">
            <w:pPr>
              <w:pStyle w:val="ConsPlusNormal"/>
            </w:pPr>
            <w:r>
              <w:t>Показатели (индикаторы)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оценка обеспечения сбалансированности и устойчивости областного и местного бюджетов;</w:t>
            </w:r>
          </w:p>
          <w:p w:rsidR="009F6900" w:rsidRDefault="009F6900">
            <w:pPr>
              <w:pStyle w:val="ConsPlusNormal"/>
              <w:jc w:val="both"/>
            </w:pPr>
            <w:r>
              <w:t>оценка внедрения программно-целевых принципов организации деятельности органов государственной власти Оренбургской области при формировании программного бюджета;</w:t>
            </w:r>
          </w:p>
          <w:p w:rsidR="009F6900" w:rsidRDefault="009F6900">
            <w:pPr>
              <w:pStyle w:val="ConsPlusNormal"/>
              <w:jc w:val="both"/>
            </w:pPr>
            <w:r>
              <w:t>оценка повышения эффективности распределения бюджетных средств;</w:t>
            </w:r>
          </w:p>
          <w:p w:rsidR="009F6900" w:rsidRDefault="009F6900">
            <w:pPr>
              <w:pStyle w:val="ConsPlusNormal"/>
              <w:jc w:val="both"/>
            </w:pPr>
            <w:r>
              <w:t>количество проведенных семинаров для государственных и муниципальных служащих Оренбургской области, работников государственных и муниципальных учреждений Оренбургской области в сфере управления финансами;</w:t>
            </w:r>
          </w:p>
          <w:p w:rsidR="009F6900" w:rsidRDefault="009F6900">
            <w:pPr>
              <w:pStyle w:val="ConsPlusNormal"/>
              <w:jc w:val="both"/>
            </w:pPr>
            <w:r>
              <w:t>оценка оптимизации функций государственного и муниципального управления, повышения эффективности их обеспечения;</w:t>
            </w:r>
          </w:p>
          <w:p w:rsidR="009F6900" w:rsidRDefault="009F6900">
            <w:pPr>
              <w:pStyle w:val="ConsPlusNormal"/>
              <w:jc w:val="both"/>
            </w:pPr>
            <w:r>
              <w:t>оценка развития информационной системы управления государственными (муниципальными) финансами;</w:t>
            </w:r>
          </w:p>
          <w:p w:rsidR="009F6900" w:rsidRDefault="009F6900">
            <w:pPr>
              <w:pStyle w:val="ConsPlusNormal"/>
              <w:jc w:val="both"/>
            </w:pPr>
            <w:r>
              <w:t>оценка повышения эффективности бюджетных расходов на местном уровне;</w:t>
            </w:r>
          </w:p>
          <w:p w:rsidR="009F6900" w:rsidRDefault="009F6900">
            <w:pPr>
              <w:pStyle w:val="ConsPlusNormal"/>
              <w:jc w:val="both"/>
            </w:pPr>
            <w:r>
              <w:lastRenderedPageBreak/>
              <w:t>количество муниципальных образований Оренбургской области, принявших участие во Всероссийском конкурсе "Лучшая муниципальная практика" в номинации "Муниципальная экономическая политика и управление муниципальными финансами";</w:t>
            </w:r>
          </w:p>
          <w:p w:rsidR="009F6900" w:rsidRDefault="009F6900">
            <w:pPr>
              <w:pStyle w:val="ConsPlusNormal"/>
              <w:jc w:val="both"/>
            </w:pPr>
            <w:r>
              <w:t>рейтинг Оренбургской области среди субъектов Российской Федерации по качеству управления государственными финансами;</w:t>
            </w:r>
          </w:p>
          <w:p w:rsidR="009F6900" w:rsidRDefault="009F6900">
            <w:pPr>
              <w:pStyle w:val="ConsPlusNormal"/>
              <w:jc w:val="both"/>
            </w:pPr>
            <w:r>
              <w:t>средняя оценка качества управления муниципальными финансами городских округов и муниципальных районов области;</w:t>
            </w:r>
          </w:p>
          <w:p w:rsidR="009F6900" w:rsidRDefault="009F6900">
            <w:pPr>
              <w:pStyle w:val="ConsPlusNormal"/>
              <w:jc w:val="both"/>
            </w:pPr>
            <w:r>
              <w:t>уровень открытости бюджетных данных;</w:t>
            </w:r>
          </w:p>
          <w:p w:rsidR="009F6900" w:rsidRDefault="009F6900">
            <w:pPr>
              <w:pStyle w:val="ConsPlusNormal"/>
              <w:jc w:val="both"/>
            </w:pPr>
            <w:r>
              <w:t>доля жителей, вовлеченных в процесс выбора проектов развития общественной инфраструктуры, основанных на местных инициативах, в общей численности жителей населенных пунктов, на территории которых осуществлялся процесс выбора проектов развития общественной инфраструктуры, основанных на местных инициативах;</w:t>
            </w:r>
          </w:p>
          <w:p w:rsidR="009F6900" w:rsidRDefault="009F6900">
            <w:pPr>
              <w:pStyle w:val="ConsPlusNormal"/>
              <w:jc w:val="both"/>
            </w:pPr>
            <w:r>
              <w:t>доля жителей, вовлеченных в процесс выбора инициативных проектов, в общей численности жителей населенных пунктов, на территории которых осуществлялся процесс выбора инициативных проектов;</w:t>
            </w:r>
          </w:p>
          <w:p w:rsidR="009F6900" w:rsidRDefault="009F6900">
            <w:pPr>
              <w:pStyle w:val="ConsPlusNormal"/>
              <w:jc w:val="both"/>
            </w:pPr>
            <w:r>
              <w:t>доля завершенных проектов развития общественной инфраструктуры, основанных на местных инициативах, в общем количестве таких проектов;</w:t>
            </w:r>
          </w:p>
          <w:p w:rsidR="009F6900" w:rsidRDefault="009F6900">
            <w:pPr>
              <w:pStyle w:val="ConsPlusNormal"/>
              <w:jc w:val="both"/>
            </w:pPr>
            <w:r>
              <w:t>доля завершенных инициативных проектов в общем количестве таких проектов;</w:t>
            </w:r>
          </w:p>
          <w:p w:rsidR="009F6900" w:rsidRDefault="009F6900">
            <w:pPr>
              <w:pStyle w:val="ConsPlusNormal"/>
              <w:jc w:val="both"/>
            </w:pPr>
            <w:r>
              <w:t>количество реализованных проектов развития общественной инфраструктуры, основанных на местных инициативах;</w:t>
            </w:r>
          </w:p>
          <w:p w:rsidR="009F6900" w:rsidRDefault="009F6900">
            <w:pPr>
              <w:pStyle w:val="ConsPlusNormal"/>
              <w:jc w:val="both"/>
            </w:pPr>
            <w:r>
              <w:t>количество реализованных инициативных проектов;</w:t>
            </w:r>
          </w:p>
          <w:p w:rsidR="009F6900" w:rsidRDefault="009F6900">
            <w:pPr>
              <w:pStyle w:val="ConsPlusNormal"/>
              <w:jc w:val="both"/>
            </w:pPr>
            <w:r>
              <w:t>средняя оценка качества финансового менеджмента главных распорядителей средств областного бюджета, имеющих подведомственные учреждения;</w:t>
            </w:r>
          </w:p>
          <w:p w:rsidR="009F6900" w:rsidRDefault="009F6900">
            <w:pPr>
              <w:pStyle w:val="ConsPlusNormal"/>
              <w:jc w:val="both"/>
            </w:pPr>
            <w:r>
              <w:t>средняя оценка качества финансового менеджмента главных распорядителей средств областного бюджета, не имеющих подведомственных учреждений;</w:t>
            </w:r>
          </w:p>
          <w:p w:rsidR="009F6900" w:rsidRDefault="009F6900">
            <w:pPr>
              <w:pStyle w:val="ConsPlusNormal"/>
              <w:jc w:val="both"/>
            </w:pPr>
            <w:r>
              <w:t>средняя рейтинговая оценка качества финансового менеджмента главных администраторов средств бюджета Оренбургской области</w:t>
            </w:r>
          </w:p>
        </w:tc>
      </w:tr>
      <w:tr w:rsidR="009F6900">
        <w:tc>
          <w:tcPr>
            <w:tcW w:w="9070" w:type="dxa"/>
            <w:gridSpan w:val="3"/>
            <w:tcBorders>
              <w:top w:val="nil"/>
              <w:left w:val="nil"/>
              <w:bottom w:val="nil"/>
              <w:right w:val="nil"/>
            </w:tcBorders>
          </w:tcPr>
          <w:p w:rsidR="009F6900" w:rsidRDefault="009F6900">
            <w:pPr>
              <w:pStyle w:val="ConsPlusNormal"/>
              <w:jc w:val="both"/>
            </w:pPr>
            <w:r>
              <w:lastRenderedPageBreak/>
              <w:t xml:space="preserve">(раздел в ред. </w:t>
            </w:r>
            <w:hyperlink r:id="rId94" w:history="1">
              <w:r>
                <w:rPr>
                  <w:color w:val="0000FF"/>
                </w:rPr>
                <w:t>Постановления</w:t>
              </w:r>
            </w:hyperlink>
            <w:r>
              <w:t xml:space="preserve"> Правительства Оренбургской области от 24.12.2020 N 1241-пп)</w:t>
            </w:r>
          </w:p>
        </w:tc>
      </w:tr>
      <w:tr w:rsidR="009F6900">
        <w:tc>
          <w:tcPr>
            <w:tcW w:w="3061" w:type="dxa"/>
            <w:tcBorders>
              <w:top w:val="nil"/>
              <w:left w:val="nil"/>
              <w:bottom w:val="nil"/>
              <w:right w:val="nil"/>
            </w:tcBorders>
          </w:tcPr>
          <w:p w:rsidR="009F6900" w:rsidRDefault="009F6900">
            <w:pPr>
              <w:pStyle w:val="ConsPlusNormal"/>
            </w:pPr>
            <w:r>
              <w:t>Срок и этапы реализации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2019 - 2024 годы, этапы не выделяются</w:t>
            </w:r>
          </w:p>
        </w:tc>
      </w:tr>
      <w:tr w:rsidR="009F6900">
        <w:tc>
          <w:tcPr>
            <w:tcW w:w="3061" w:type="dxa"/>
            <w:tcBorders>
              <w:top w:val="nil"/>
              <w:left w:val="nil"/>
              <w:bottom w:val="nil"/>
              <w:right w:val="nil"/>
            </w:tcBorders>
          </w:tcPr>
          <w:p w:rsidR="009F6900" w:rsidRDefault="009F6900">
            <w:pPr>
              <w:pStyle w:val="ConsPlusNormal"/>
            </w:pPr>
            <w:r>
              <w:t>Объем бюджетных ассигнований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794128,6 тыс. рублей, в том числе по годам реализации:</w:t>
            </w:r>
          </w:p>
          <w:p w:rsidR="009F6900" w:rsidRDefault="009F6900">
            <w:pPr>
              <w:pStyle w:val="ConsPlusNormal"/>
              <w:jc w:val="both"/>
            </w:pPr>
            <w:r>
              <w:t>2019 год - 108912,6 тыс. рублей;</w:t>
            </w:r>
          </w:p>
          <w:p w:rsidR="009F6900" w:rsidRDefault="009F6900">
            <w:pPr>
              <w:pStyle w:val="ConsPlusNormal"/>
              <w:jc w:val="both"/>
            </w:pPr>
            <w:r>
              <w:t>2020 год - 146076,0 тыс. рублей;</w:t>
            </w:r>
          </w:p>
          <w:p w:rsidR="009F6900" w:rsidRDefault="009F6900">
            <w:pPr>
              <w:pStyle w:val="ConsPlusNormal"/>
              <w:jc w:val="both"/>
            </w:pPr>
            <w:r>
              <w:t>2021 год - 172330,0 тыс. рублей;</w:t>
            </w:r>
          </w:p>
          <w:p w:rsidR="009F6900" w:rsidRDefault="009F6900">
            <w:pPr>
              <w:pStyle w:val="ConsPlusNormal"/>
              <w:jc w:val="both"/>
            </w:pPr>
            <w:r>
              <w:t>2022 год - 122270,0 тыс. рублей;</w:t>
            </w:r>
          </w:p>
          <w:p w:rsidR="009F6900" w:rsidRDefault="009F6900">
            <w:pPr>
              <w:pStyle w:val="ConsPlusNormal"/>
              <w:jc w:val="both"/>
            </w:pPr>
            <w:r>
              <w:t>2023 год - 122270,0 тыс. рублей;</w:t>
            </w:r>
          </w:p>
          <w:p w:rsidR="009F6900" w:rsidRDefault="009F6900">
            <w:pPr>
              <w:pStyle w:val="ConsPlusNormal"/>
              <w:jc w:val="both"/>
            </w:pPr>
            <w:r>
              <w:t>2024 год - 122270,0 тыс. рублей</w:t>
            </w:r>
          </w:p>
        </w:tc>
      </w:tr>
      <w:tr w:rsidR="009F6900">
        <w:tc>
          <w:tcPr>
            <w:tcW w:w="9070" w:type="dxa"/>
            <w:gridSpan w:val="3"/>
            <w:tcBorders>
              <w:top w:val="nil"/>
              <w:left w:val="nil"/>
              <w:bottom w:val="nil"/>
              <w:right w:val="nil"/>
            </w:tcBorders>
          </w:tcPr>
          <w:p w:rsidR="009F6900" w:rsidRDefault="009F6900">
            <w:pPr>
              <w:pStyle w:val="ConsPlusNormal"/>
              <w:jc w:val="both"/>
            </w:pPr>
            <w:r>
              <w:lastRenderedPageBreak/>
              <w:t xml:space="preserve">(раздел в ред. </w:t>
            </w:r>
            <w:hyperlink r:id="rId95" w:history="1">
              <w:r>
                <w:rPr>
                  <w:color w:val="0000FF"/>
                </w:rPr>
                <w:t>Постановления</w:t>
              </w:r>
            </w:hyperlink>
            <w:r>
              <w:t xml:space="preserve"> Правительства Оренбургской области от 24.12.2020 N 1241-пп)</w:t>
            </w:r>
          </w:p>
        </w:tc>
      </w:tr>
      <w:tr w:rsidR="009F6900">
        <w:tc>
          <w:tcPr>
            <w:tcW w:w="3061" w:type="dxa"/>
            <w:tcBorders>
              <w:top w:val="nil"/>
              <w:left w:val="nil"/>
              <w:bottom w:val="nil"/>
              <w:right w:val="nil"/>
            </w:tcBorders>
          </w:tcPr>
          <w:p w:rsidR="009F6900" w:rsidRDefault="009F6900">
            <w:pPr>
              <w:pStyle w:val="ConsPlusNormal"/>
            </w:pPr>
            <w:r>
              <w:t>Ожидаемые результаты реализации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формирование программного бюджета и реализация подходов бюджетирования, ориентированного на результат;</w:t>
            </w:r>
          </w:p>
          <w:p w:rsidR="009F6900" w:rsidRDefault="009F6900">
            <w:pPr>
              <w:pStyle w:val="ConsPlusNormal"/>
              <w:jc w:val="both"/>
            </w:pPr>
            <w:r>
              <w:t>выполнение государственными учреждениями области государственных заданий на оказание государственных услуг на уровне не ниже 95 процентов;</w:t>
            </w:r>
          </w:p>
          <w:p w:rsidR="009F6900" w:rsidRDefault="009F6900">
            <w:pPr>
              <w:pStyle w:val="ConsPlusNormal"/>
              <w:jc w:val="both"/>
            </w:pPr>
            <w:r>
              <w:t>формирование бюджетных ассигнований на оказание государственных услуг, рассчитанных исходя из утвержденных нормативов финансовых затрат;</w:t>
            </w:r>
          </w:p>
          <w:p w:rsidR="009F6900" w:rsidRDefault="009F6900">
            <w:pPr>
              <w:pStyle w:val="ConsPlusNormal"/>
              <w:jc w:val="both"/>
            </w:pPr>
            <w:r>
              <w:t>своевременное и в полном объеме размещение информации о деятельности государственных учреждений области в информационно-телекоммуникационной сети "Интернет";</w:t>
            </w:r>
          </w:p>
          <w:p w:rsidR="009F6900" w:rsidRDefault="009F6900">
            <w:pPr>
              <w:pStyle w:val="ConsPlusNormal"/>
              <w:jc w:val="both"/>
            </w:pPr>
            <w:r>
              <w:t>повышение рейтинга Оренбургской области по уровню качества управления государственными финансами по итогам оценки на федеральном уровне;</w:t>
            </w:r>
          </w:p>
          <w:p w:rsidR="009F6900" w:rsidRDefault="009F6900">
            <w:pPr>
              <w:pStyle w:val="ConsPlusNormal"/>
              <w:jc w:val="both"/>
            </w:pPr>
            <w:r>
              <w:t>увеличение количества городских округов и муниципальных районов области, улучшивших уровень качества управления муниципальными финансами по результатам оценки качества управления муниципальными финансами;</w:t>
            </w:r>
          </w:p>
          <w:p w:rsidR="009F6900" w:rsidRDefault="009F6900">
            <w:pPr>
              <w:pStyle w:val="ConsPlusNormal"/>
              <w:jc w:val="both"/>
            </w:pPr>
            <w:r>
              <w:t>повышение рейтинга Оренбургской области по уровню открытости бюджетных данных;</w:t>
            </w:r>
          </w:p>
          <w:p w:rsidR="009F6900" w:rsidRDefault="009F6900">
            <w:pPr>
              <w:pStyle w:val="ConsPlusNormal"/>
              <w:jc w:val="both"/>
            </w:pPr>
            <w:r>
              <w:t>развитие сельских населенных пунктов Оренбургской области, обусловленное реализацией проектов, основанных на местных инициативах;</w:t>
            </w:r>
          </w:p>
          <w:p w:rsidR="009F6900" w:rsidRDefault="009F6900">
            <w:pPr>
              <w:pStyle w:val="ConsPlusNormal"/>
              <w:jc w:val="both"/>
            </w:pPr>
            <w:r>
              <w:t>увеличение численности жителей, вовлеченных в процессы обсуждения и принятия бюджетных решений;</w:t>
            </w:r>
          </w:p>
          <w:p w:rsidR="009F6900" w:rsidRDefault="009F6900">
            <w:pPr>
              <w:pStyle w:val="ConsPlusNormal"/>
              <w:jc w:val="both"/>
            </w:pPr>
            <w:r>
              <w:t>увеличение численности главных распорядителей средств областного бюджета, улучшивших уровень качества финансового менеджмента по результатам оценки</w:t>
            </w:r>
          </w:p>
        </w:tc>
      </w:tr>
    </w:tbl>
    <w:p w:rsidR="009F6900" w:rsidRDefault="009F6900">
      <w:pPr>
        <w:pStyle w:val="ConsPlusNormal"/>
        <w:jc w:val="both"/>
      </w:pPr>
    </w:p>
    <w:p w:rsidR="009F6900" w:rsidRDefault="009F6900">
      <w:pPr>
        <w:pStyle w:val="ConsPlusTitle"/>
        <w:jc w:val="center"/>
        <w:outlineLvl w:val="2"/>
      </w:pPr>
      <w:r>
        <w:t>1. Общая характеристика реализации сферы подпрограммы</w:t>
      </w:r>
    </w:p>
    <w:p w:rsidR="009F6900" w:rsidRDefault="009F6900">
      <w:pPr>
        <w:pStyle w:val="ConsPlusNormal"/>
        <w:jc w:val="both"/>
      </w:pPr>
    </w:p>
    <w:p w:rsidR="009F6900" w:rsidRDefault="009F6900">
      <w:pPr>
        <w:pStyle w:val="ConsPlusNormal"/>
        <w:ind w:firstLine="540"/>
        <w:jc w:val="both"/>
      </w:pPr>
      <w:r>
        <w:t>Повышение эффективности бюджетных расходов является важнейшим условием для повышения уровня и качества жизни населения, развития инфраструктуры, модернизации экономики и социальной сферы и достижения других стратегических целей социально-экономического развития Оренбургской области.</w:t>
      </w:r>
    </w:p>
    <w:p w:rsidR="009F6900" w:rsidRDefault="009F6900">
      <w:pPr>
        <w:pStyle w:val="ConsPlusNormal"/>
        <w:spacing w:before="220"/>
        <w:ind w:firstLine="540"/>
        <w:jc w:val="both"/>
      </w:pPr>
      <w:r>
        <w:t>За последние годы успешно реализован перечень мероприятий и проведена работа по улучшению качества управления общественными финансами, оптимизации системы управления бюджетными ресурсами и повышению эффективности расходов бюджета, внедрению современных методов и технологий управления региональными финансами.</w:t>
      </w:r>
    </w:p>
    <w:p w:rsidR="009F6900" w:rsidRDefault="009F6900">
      <w:pPr>
        <w:pStyle w:val="ConsPlusNormal"/>
        <w:spacing w:before="220"/>
        <w:ind w:firstLine="540"/>
        <w:jc w:val="both"/>
      </w:pPr>
      <w:r>
        <w:t>Вопросам повышения эффективности бюджетных расходов с каждым годом уделяется все больше и больше внимания.</w:t>
      </w:r>
    </w:p>
    <w:p w:rsidR="009F6900" w:rsidRDefault="009F6900">
      <w:pPr>
        <w:pStyle w:val="ConsPlusNormal"/>
        <w:spacing w:before="220"/>
        <w:ind w:firstLine="540"/>
        <w:jc w:val="both"/>
      </w:pPr>
      <w:r>
        <w:t xml:space="preserve">В этом процессе Оренбургская область принимает активное участие. Применение программно-целевых инструментов в течение 2015 - 2017 годов, в том числе реализация основных мероприятий </w:t>
      </w:r>
      <w:hyperlink r:id="rId96" w:history="1">
        <w:r>
          <w:rPr>
            <w:color w:val="0000FF"/>
          </w:rPr>
          <w:t>подпрограммы</w:t>
        </w:r>
      </w:hyperlink>
      <w:r>
        <w:t xml:space="preserve"> "Повышение эффективности бюджетных расходов Оренбургской области на 2015 - 2020 годы" государственной программы "Управление государственными финансами и государственным долгом Оренбургской области", позволило Оренбургской области 3 </w:t>
      </w:r>
      <w:r>
        <w:lastRenderedPageBreak/>
        <w:t>года подряд входить в первую группу регионов Российской Федерации с высоким уровнем качества управления региональными финансами.</w:t>
      </w:r>
    </w:p>
    <w:p w:rsidR="009F6900" w:rsidRDefault="009F6900">
      <w:pPr>
        <w:pStyle w:val="ConsPlusNormal"/>
        <w:spacing w:before="220"/>
        <w:ind w:firstLine="540"/>
        <w:jc w:val="both"/>
      </w:pPr>
      <w:r>
        <w:t>Ежегодно в Оренбургской области проводится работа по повышению квалификации руководителей финансовых органов муниципальных образований области и специалистов финансово-экономических служб органов исполнительной власти Оренбургской области. Формат мероприятий разнообразный: зональные круглые столы, обучающие семинары, совещания в режиме видеоконференций, участие в курсах повышения квалификации. Ежегодный охват специалистов различных уровней составляет около 1,5 тыс. человек. Так, с участием специалистов министерства финансов Оренбургской области проводится обучение работников бухгалтерских служб государственных и муниципальных организаций на базе государственного автономного профессионального образовательного учреждения "Оренбургский колледж экономики и информатики". За 2015 - 2017 годы в данном учебном заведении курсы повышение квалификации прошел 471 специалист.</w:t>
      </w:r>
    </w:p>
    <w:p w:rsidR="009F6900" w:rsidRDefault="009F6900">
      <w:pPr>
        <w:pStyle w:val="ConsPlusNormal"/>
        <w:spacing w:before="220"/>
        <w:ind w:firstLine="540"/>
        <w:jc w:val="both"/>
      </w:pPr>
      <w:r>
        <w:t>В целях обеспечения прозрачности и открытости государственных финансов, повышения доступности и понятности информации о бюджете осуществляется регулярная практика публикации интернет-брошюры "Бюджета для граждан" к закону об областном бюджете на очередной финансовый год и плановый период, актуальным контентом наполняется интернет-портал "Бюджет для граждан". Также на сайтах органов исполнительной и законодательной власти Оренбургской области в информационно-телекоммуникационной сети "Интернет" размещается информация об областном бюджете.</w:t>
      </w:r>
    </w:p>
    <w:p w:rsidR="009F6900" w:rsidRDefault="009F6900">
      <w:pPr>
        <w:pStyle w:val="ConsPlusNormal"/>
        <w:spacing w:before="220"/>
        <w:ind w:firstLine="540"/>
        <w:jc w:val="both"/>
      </w:pPr>
      <w:r>
        <w:t>Действенным инструментом вовлечения граждан в бюджетный процесс является инициативное бюджетирование, позволяющее решать вопросы местного значения путем финансирования из областного бюджета проектов, прошедших конкурсный отбор проектов развития общественной инфраструктуры, основанных на местных инициативах, с участием самих граждан. Данное направление в Оренбургской области реализуется с 2017 года и позволяет охватить все сельское население области.</w:t>
      </w:r>
    </w:p>
    <w:p w:rsidR="009F6900" w:rsidRDefault="009F6900">
      <w:pPr>
        <w:pStyle w:val="ConsPlusNormal"/>
        <w:spacing w:before="220"/>
        <w:ind w:firstLine="540"/>
        <w:jc w:val="both"/>
      </w:pPr>
      <w:r>
        <w:t>Способствует повышению качества управления муниципальными финансами реализация следующих направлений:</w:t>
      </w:r>
    </w:p>
    <w:p w:rsidR="009F6900" w:rsidRDefault="009F6900">
      <w:pPr>
        <w:pStyle w:val="ConsPlusNormal"/>
        <w:spacing w:before="220"/>
        <w:ind w:firstLine="540"/>
        <w:jc w:val="both"/>
      </w:pPr>
      <w:r>
        <w:t>ежегодная оценка городов и районов области по качеству управления муниципальными финансами;</w:t>
      </w:r>
    </w:p>
    <w:p w:rsidR="009F6900" w:rsidRDefault="009F6900">
      <w:pPr>
        <w:pStyle w:val="ConsPlusNormal"/>
        <w:spacing w:before="220"/>
        <w:ind w:firstLine="540"/>
        <w:jc w:val="both"/>
      </w:pPr>
      <w:r>
        <w:t>софинансирование муниципальных программ повышения эффективности бюджетных расходов;</w:t>
      </w:r>
    </w:p>
    <w:p w:rsidR="009F6900" w:rsidRDefault="009F6900">
      <w:pPr>
        <w:pStyle w:val="ConsPlusNormal"/>
        <w:spacing w:before="220"/>
        <w:ind w:firstLine="540"/>
        <w:jc w:val="both"/>
      </w:pPr>
      <w:r>
        <w:t>стимулирующая поддержка участников федеральных конкурсов и проектов;</w:t>
      </w:r>
    </w:p>
    <w:p w:rsidR="009F6900" w:rsidRDefault="009F6900">
      <w:pPr>
        <w:pStyle w:val="ConsPlusNormal"/>
        <w:spacing w:before="220"/>
        <w:ind w:firstLine="540"/>
        <w:jc w:val="both"/>
      </w:pPr>
      <w:r>
        <w:t>поощрение за наращивание доходного потенциала поселений.</w:t>
      </w:r>
    </w:p>
    <w:p w:rsidR="009F6900" w:rsidRDefault="009F6900">
      <w:pPr>
        <w:pStyle w:val="ConsPlusNormal"/>
        <w:spacing w:before="220"/>
        <w:ind w:firstLine="540"/>
        <w:jc w:val="both"/>
      </w:pPr>
      <w:r>
        <w:t>Были внедрены новые инструменты качества управления общественными финансами: с муниципальными образованиями области заключены соглашения о мерах по обеспечению устойчивого социально-экономического развития и оздоровлению муниципальных финансов, а также согласованы объемы расходов на оплату труда работников бюджетного сектора и расходов на оплату коммунальных услуг учреждений муниципальных образований на очередной финансовый год.</w:t>
      </w:r>
    </w:p>
    <w:p w:rsidR="009F6900" w:rsidRDefault="009F6900">
      <w:pPr>
        <w:pStyle w:val="ConsPlusNormal"/>
        <w:spacing w:before="220"/>
        <w:ind w:firstLine="540"/>
        <w:jc w:val="both"/>
      </w:pPr>
      <w:r>
        <w:t>Повышение эффективности бюджетных расходов невозможно без обеспечения мобильности принятия и реализации управленческих решений. В связи с этим на первое место выходит автоматизация и информационное обеспечение управления бюджетным процессом.</w:t>
      </w:r>
    </w:p>
    <w:p w:rsidR="009F6900" w:rsidRDefault="009F6900">
      <w:pPr>
        <w:pStyle w:val="ConsPlusNormal"/>
        <w:spacing w:before="220"/>
        <w:ind w:firstLine="540"/>
        <w:jc w:val="both"/>
      </w:pPr>
      <w:r>
        <w:t xml:space="preserve">В Оренбургской области применяются современные информационные технологии и программы как на стадии планирования бюджета, так и на стадии его исполнения (принятия и учета </w:t>
      </w:r>
      <w:r>
        <w:lastRenderedPageBreak/>
        <w:t>бюджетных обязательств, санкционирования расходов), а также на стадии учета и составления бюджетной отчетности. Данные автоматизированные системы используются на всех уровнях бюджетной системы области. Кроме того, внедрены электронные системы сбора и обработки конкурсных заявок местных инициатив, а также заключения и сопровождения соглашений о предоставлении субсидий, предоставляемых бюджетам муниципальных образований области из бюджета Оренбургской области. Осуществляются постоянный контакт и взаимодействие с разработчиками программ, направленные на доработку, усовершенствование и обновление программных продуктов.</w:t>
      </w:r>
    </w:p>
    <w:p w:rsidR="009F6900" w:rsidRDefault="009F6900">
      <w:pPr>
        <w:pStyle w:val="ConsPlusNormal"/>
        <w:spacing w:before="220"/>
        <w:ind w:firstLine="540"/>
        <w:jc w:val="both"/>
      </w:pPr>
      <w:r>
        <w:t>На федеральном уровне активно развивается единый портал бюджетной системы Российской Федерации, на котором предоставлена в режиме реального времени необходимая информация о бюджете и бюджетном процессе. Оренбургская область обеспечивает размещение всей необходимой информации на данном портале. Перевод огромного массива информации о государственных и муниципальных финансах в единый формат - правильный курс для обеспечения прозрачности, открытости и подотчетности деятельности государственных органов, органов местного самоуправления, учреждений.</w:t>
      </w:r>
    </w:p>
    <w:p w:rsidR="009F6900" w:rsidRDefault="009F6900">
      <w:pPr>
        <w:pStyle w:val="ConsPlusNormal"/>
        <w:spacing w:before="220"/>
        <w:ind w:firstLine="540"/>
        <w:jc w:val="both"/>
      </w:pPr>
      <w:r>
        <w:t>На территории Оренбургской области по состоянию на 1 июля 2018 года из 2632 государственных и муниципальных учреждений 1729 являются бюджетными учреждениями, 595 - автономными учреждениями, 308 - казенными. Это свидетельствует о том, что большая часть учреждений области функционирует на основе государственных заданий на оказание государственных услуг, что стимулирует руководителей учреждений области работать области именно на результат.</w:t>
      </w:r>
    </w:p>
    <w:p w:rsidR="009F6900" w:rsidRDefault="009F6900">
      <w:pPr>
        <w:pStyle w:val="ConsPlusNormal"/>
        <w:spacing w:before="220"/>
        <w:ind w:firstLine="540"/>
        <w:jc w:val="both"/>
      </w:pPr>
      <w:r>
        <w:t>Оренбургская область относится к числу субъектов Российской Федерации, которые размещают в полном объеме информацию о своих учреждениях на официальном сайте для размещения информации о государственных и муниципальных учреждениях в информационно-телекоммуникационной сети "Интернет".</w:t>
      </w:r>
    </w:p>
    <w:p w:rsidR="009F6900" w:rsidRDefault="009F6900">
      <w:pPr>
        <w:pStyle w:val="ConsPlusNormal"/>
        <w:spacing w:before="220"/>
        <w:ind w:firstLine="540"/>
        <w:jc w:val="both"/>
      </w:pPr>
      <w:r>
        <w:t>Были усовершенствованы механизмы оценки потребности в предоставлении государственных услуг, стандарты качества их предоставления. Разработан региональный перечень государственных и муниципальных услуг.</w:t>
      </w:r>
    </w:p>
    <w:p w:rsidR="009F6900" w:rsidRDefault="009F6900">
      <w:pPr>
        <w:pStyle w:val="ConsPlusNormal"/>
        <w:spacing w:before="220"/>
        <w:ind w:firstLine="540"/>
        <w:jc w:val="both"/>
      </w:pPr>
      <w:r>
        <w:t>С 2017 года обеспечено формирование и реализация плана мероприятий по оздоровлению государственных финансов Оренбургской области.</w:t>
      </w:r>
    </w:p>
    <w:p w:rsidR="009F6900" w:rsidRDefault="009F6900">
      <w:pPr>
        <w:pStyle w:val="ConsPlusNormal"/>
        <w:spacing w:before="220"/>
        <w:ind w:firstLine="540"/>
        <w:jc w:val="both"/>
      </w:pPr>
      <w:r>
        <w:t>Системная работа, направленная на повышение результативности использования бюджетных средств, привела к внедрению совершенно новой формы планирования и исполнения бюджетных расходов - программному бюджету. Ежегодно доля программных расходов областного бюджета увеличивается. Если в 2014 году бюджет был программным на 84,5 процента, то в 2018 году - уже на 98,3 процента. В рамках государственных программ Оренбургской области определены показатели (индикаторы), составлены и выполняются планы реализации, в которых установлены контрольные события с конкретными сроками их наступления, и определены ответственные лица. Ежегодно проводится комплексная оценка эффективности реализации государственных программ Оренбургской области по двум направлениям: степени выполнения основных мероприятий и достижения значения показателей (индикаторов), эффективности бюджетных расходов на их реализацию.</w:t>
      </w:r>
    </w:p>
    <w:p w:rsidR="009F6900" w:rsidRDefault="009F6900">
      <w:pPr>
        <w:pStyle w:val="ConsPlusNormal"/>
        <w:spacing w:before="220"/>
        <w:ind w:firstLine="540"/>
        <w:jc w:val="both"/>
      </w:pPr>
      <w:r>
        <w:t xml:space="preserve">Начиная с 2016 года в Оренбургской области проводится работа по повышению эффективности межбюджетного субсидирования. Для эффективного использования федеральных субсидий в государственные программы Оренбургской области включены мероприятия, направленные на выполнение соглашений о предоставлении субсидий из федерального бюджета. Все показатели результативности предоставления субсидий, установленные в указанных соглашениях, включены в государственные программы Оренбургской области. Показатели результативности предоставления субсидий, установленные в соглашениях о предоставлении </w:t>
      </w:r>
      <w:r>
        <w:lastRenderedPageBreak/>
        <w:t>субсидий бюджетам муниципальных образований области из областного бюджета, также включаются в государственные программы Оренбургской области. С целью единообразного применения механизма межбюджетного субсидирования на территории области принято постановление Правительства Оренбургской области, устанавливающее правила предоставления субсидий бюджетам муниципальных образований области.</w:t>
      </w:r>
    </w:p>
    <w:p w:rsidR="009F6900" w:rsidRDefault="009F6900">
      <w:pPr>
        <w:pStyle w:val="ConsPlusNormal"/>
        <w:spacing w:before="220"/>
        <w:ind w:firstLine="540"/>
        <w:jc w:val="both"/>
      </w:pPr>
      <w:r>
        <w:t>Начиная с 2017 года отчетность о достижении показателей результативности предоставления субсидий бюджетам муниципальных образований области представляется в составе отчетности о выполнении государственных программ Оренбургской области. В рамках комплексной оценки государственных программ Оренбургской области ежегодно проводится оценка эффективности предоставления субсидий бюджетам муниципальных образований области, в том числе оценка эффективности бюджетных расходов на предоставление субсидий.</w:t>
      </w:r>
    </w:p>
    <w:p w:rsidR="009F6900" w:rsidRDefault="009F6900">
      <w:pPr>
        <w:pStyle w:val="ConsPlusNormal"/>
        <w:spacing w:before="220"/>
        <w:ind w:firstLine="540"/>
        <w:jc w:val="both"/>
      </w:pPr>
      <w:r>
        <w:t>Финансовую систему Оренбургской области в целом можно охарактеризовать как устойчивую. К числу проблем, решение которых позволит максимально повысить эффективность расходования бюджетных средств, можно отнести следующие:</w:t>
      </w:r>
    </w:p>
    <w:p w:rsidR="009F6900" w:rsidRDefault="009F6900">
      <w:pPr>
        <w:pStyle w:val="ConsPlusNormal"/>
        <w:spacing w:before="220"/>
        <w:ind w:firstLine="540"/>
        <w:jc w:val="both"/>
      </w:pPr>
      <w:r>
        <w:t>просроченная кредиторская задолженность и наличие дебиторской задолженности по расходам муниципальных образований области, государственных и муниципальных учреждений;</w:t>
      </w:r>
    </w:p>
    <w:p w:rsidR="009F6900" w:rsidRDefault="009F6900">
      <w:pPr>
        <w:pStyle w:val="ConsPlusNormal"/>
        <w:spacing w:before="220"/>
        <w:ind w:firstLine="540"/>
        <w:jc w:val="both"/>
      </w:pPr>
      <w:r>
        <w:t>невысокий объем бюджетных инвестиций в общем объеме расходов областного бюджета в связи с недостаточностью бюджетных средств;</w:t>
      </w:r>
    </w:p>
    <w:p w:rsidR="009F6900" w:rsidRDefault="009F6900">
      <w:pPr>
        <w:pStyle w:val="ConsPlusNormal"/>
        <w:spacing w:before="220"/>
        <w:ind w:firstLine="540"/>
        <w:jc w:val="both"/>
      </w:pPr>
      <w:r>
        <w:t>дальнейшее совершенствование программно-целевых методов в сфере межбюджетных отношений;</w:t>
      </w:r>
    </w:p>
    <w:p w:rsidR="009F6900" w:rsidRDefault="009F6900">
      <w:pPr>
        <w:pStyle w:val="ConsPlusNormal"/>
        <w:spacing w:before="220"/>
        <w:ind w:firstLine="540"/>
        <w:jc w:val="both"/>
      </w:pPr>
      <w:r>
        <w:t>низкая вовлеченность населения в процессы местного самоуправления.</w:t>
      </w:r>
    </w:p>
    <w:p w:rsidR="009F6900" w:rsidRDefault="009F6900">
      <w:pPr>
        <w:pStyle w:val="ConsPlusNormal"/>
        <w:spacing w:before="220"/>
        <w:ind w:firstLine="540"/>
        <w:jc w:val="both"/>
      </w:pPr>
      <w:r>
        <w:t xml:space="preserve">Приоритеты государственной политики в сфере реализации подпрограммы определены </w:t>
      </w:r>
      <w:hyperlink r:id="rId97" w:history="1">
        <w:r>
          <w:rPr>
            <w:color w:val="0000FF"/>
          </w:rPr>
          <w:t>стратегией</w:t>
        </w:r>
      </w:hyperlink>
      <w:r>
        <w:t xml:space="preserve"> социально-экономического развития Оренбургской области до 2020 года и на период до 2030 года, основными направлениями бюджетной и налоговой политики Оренбургской области на 2019 год и на плановый период 2020 и 2021 годов и основными направлениями долговой политики Оренбургской области на 2019 год и на плановый период 2020 и 2021 годов, одобренных </w:t>
      </w:r>
      <w:hyperlink r:id="rId98" w:history="1">
        <w:r>
          <w:rPr>
            <w:color w:val="0000FF"/>
          </w:rPr>
          <w:t>постановлением</w:t>
        </w:r>
      </w:hyperlink>
      <w:r>
        <w:t xml:space="preserve"> Правительства Оренбургской области от 2 октября 2018 года N 642-пп.</w:t>
      </w:r>
    </w:p>
    <w:p w:rsidR="009F6900" w:rsidRDefault="009F6900">
      <w:pPr>
        <w:pStyle w:val="ConsPlusNormal"/>
        <w:spacing w:before="220"/>
        <w:ind w:firstLine="540"/>
        <w:jc w:val="both"/>
      </w:pPr>
      <w:r>
        <w:t>Целью подпрограммы является повышение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w:t>
      </w:r>
    </w:p>
    <w:p w:rsidR="009F6900" w:rsidRDefault="009F6900">
      <w:pPr>
        <w:pStyle w:val="ConsPlusNormal"/>
        <w:spacing w:before="220"/>
        <w:ind w:firstLine="540"/>
        <w:jc w:val="both"/>
      </w:pPr>
      <w:r>
        <w:t>Для достижения цели подпрограммы необходимо решение следующих задач:</w:t>
      </w:r>
    </w:p>
    <w:p w:rsidR="009F6900" w:rsidRDefault="009F6900">
      <w:pPr>
        <w:pStyle w:val="ConsPlusNormal"/>
        <w:spacing w:before="220"/>
        <w:ind w:firstLine="540"/>
        <w:jc w:val="both"/>
      </w:pPr>
      <w:r>
        <w:t>создание условий для обеспечения сбалансированности и устойчивости областного и местных бюджетов;</w:t>
      </w:r>
    </w:p>
    <w:p w:rsidR="009F6900" w:rsidRDefault="009F6900">
      <w:pPr>
        <w:pStyle w:val="ConsPlusNormal"/>
        <w:spacing w:before="220"/>
        <w:ind w:firstLine="540"/>
        <w:jc w:val="both"/>
      </w:pPr>
      <w:r>
        <w:t>совершенствование программно-целевых принципов организации деятельности органов исполнительной власти Оренбургской области при формировании программного бюджета;</w:t>
      </w:r>
    </w:p>
    <w:p w:rsidR="009F6900" w:rsidRDefault="009F6900">
      <w:pPr>
        <w:pStyle w:val="ConsPlusNormal"/>
        <w:spacing w:before="220"/>
        <w:ind w:firstLine="540"/>
        <w:jc w:val="both"/>
      </w:pPr>
      <w:r>
        <w:t>повышение эффективности распределения бюджетных средств;</w:t>
      </w:r>
    </w:p>
    <w:p w:rsidR="009F6900" w:rsidRDefault="009F6900">
      <w:pPr>
        <w:pStyle w:val="ConsPlusNormal"/>
        <w:spacing w:before="220"/>
        <w:ind w:firstLine="540"/>
        <w:jc w:val="both"/>
      </w:pPr>
      <w:r>
        <w:t>реализация мероприятий по оптимизации функций государственного и муниципального управления и повышению эффективности их исполнения;</w:t>
      </w:r>
    </w:p>
    <w:p w:rsidR="009F6900" w:rsidRDefault="009F6900">
      <w:pPr>
        <w:pStyle w:val="ConsPlusNormal"/>
        <w:spacing w:before="220"/>
        <w:ind w:firstLine="540"/>
        <w:jc w:val="both"/>
      </w:pPr>
      <w:r>
        <w:t>бесперебойное функционирование информационной системы управления государственными (муниципальными) финансами;</w:t>
      </w:r>
    </w:p>
    <w:p w:rsidR="009F6900" w:rsidRDefault="009F6900">
      <w:pPr>
        <w:pStyle w:val="ConsPlusNormal"/>
        <w:spacing w:before="220"/>
        <w:ind w:firstLine="540"/>
        <w:jc w:val="both"/>
      </w:pPr>
      <w:r>
        <w:t>обеспечение повышения эффективности бюджетных расходов на местном уровне;</w:t>
      </w:r>
    </w:p>
    <w:p w:rsidR="009F6900" w:rsidRDefault="009F6900">
      <w:pPr>
        <w:pStyle w:val="ConsPlusNormal"/>
        <w:spacing w:before="220"/>
        <w:ind w:firstLine="540"/>
        <w:jc w:val="both"/>
      </w:pPr>
      <w:r>
        <w:lastRenderedPageBreak/>
        <w:t>повышение уровня качества управления государственными финансами Оренбургской области;</w:t>
      </w:r>
    </w:p>
    <w:p w:rsidR="009F6900" w:rsidRDefault="009F6900">
      <w:pPr>
        <w:pStyle w:val="ConsPlusNormal"/>
        <w:spacing w:before="220"/>
        <w:ind w:firstLine="540"/>
        <w:jc w:val="both"/>
      </w:pPr>
      <w:r>
        <w:t>повышение уровня качества управления муниципальными финансами городскими округами и муниципальными районами области;</w:t>
      </w:r>
    </w:p>
    <w:p w:rsidR="009F6900" w:rsidRDefault="009F6900">
      <w:pPr>
        <w:pStyle w:val="ConsPlusNormal"/>
        <w:spacing w:before="220"/>
        <w:ind w:firstLine="540"/>
        <w:jc w:val="both"/>
      </w:pPr>
      <w:r>
        <w:t>соблюдение принципов открытости бюджетных данных;</w:t>
      </w:r>
    </w:p>
    <w:p w:rsidR="009F6900" w:rsidRDefault="009F6900">
      <w:pPr>
        <w:pStyle w:val="ConsPlusNormal"/>
        <w:spacing w:before="220"/>
        <w:ind w:firstLine="540"/>
        <w:jc w:val="both"/>
      </w:pPr>
      <w:r>
        <w:t>реализация инициативных проектов;</w:t>
      </w:r>
    </w:p>
    <w:p w:rsidR="009F6900" w:rsidRDefault="009F6900">
      <w:pPr>
        <w:pStyle w:val="ConsPlusNormal"/>
        <w:jc w:val="both"/>
      </w:pPr>
      <w:r>
        <w:t xml:space="preserve">(в ред. </w:t>
      </w:r>
      <w:hyperlink r:id="rId99" w:history="1">
        <w:r>
          <w:rPr>
            <w:color w:val="0000FF"/>
          </w:rPr>
          <w:t>Постановления</w:t>
        </w:r>
      </w:hyperlink>
      <w:r>
        <w:t xml:space="preserve"> Правительства Оренбургской области от 24.12.2020 N 1241-пп)</w:t>
      </w:r>
    </w:p>
    <w:p w:rsidR="009F6900" w:rsidRDefault="009F6900">
      <w:pPr>
        <w:pStyle w:val="ConsPlusNormal"/>
        <w:spacing w:before="220"/>
        <w:ind w:firstLine="540"/>
        <w:jc w:val="both"/>
      </w:pPr>
      <w:r>
        <w:t>повышение уровня качества финансового менеджмента главных администраторов средств бюджета Оренбургской области.</w:t>
      </w:r>
    </w:p>
    <w:p w:rsidR="009F6900" w:rsidRDefault="009F6900">
      <w:pPr>
        <w:pStyle w:val="ConsPlusNormal"/>
        <w:jc w:val="both"/>
      </w:pPr>
      <w:r>
        <w:t xml:space="preserve">(в ред. </w:t>
      </w:r>
      <w:hyperlink r:id="rId100" w:history="1">
        <w:r>
          <w:rPr>
            <w:color w:val="0000FF"/>
          </w:rPr>
          <w:t>Постановления</w:t>
        </w:r>
      </w:hyperlink>
      <w:r>
        <w:t xml:space="preserve"> Правительства Оренбургской области от 24.12.2020 N 1241-пп)</w:t>
      </w:r>
    </w:p>
    <w:p w:rsidR="009F6900" w:rsidRDefault="009F6900">
      <w:pPr>
        <w:pStyle w:val="ConsPlusNormal"/>
        <w:jc w:val="both"/>
      </w:pPr>
    </w:p>
    <w:p w:rsidR="009F6900" w:rsidRDefault="009F6900">
      <w:pPr>
        <w:pStyle w:val="ConsPlusTitle"/>
        <w:jc w:val="center"/>
        <w:outlineLvl w:val="2"/>
      </w:pPr>
      <w:r>
        <w:t>2. Показатели (индикаторы) подпрограммы</w:t>
      </w:r>
    </w:p>
    <w:p w:rsidR="009F6900" w:rsidRDefault="009F6900">
      <w:pPr>
        <w:pStyle w:val="ConsPlusNormal"/>
        <w:jc w:val="both"/>
      </w:pPr>
    </w:p>
    <w:p w:rsidR="009F6900" w:rsidRDefault="009F6900">
      <w:pPr>
        <w:pStyle w:val="ConsPlusNormal"/>
        <w:ind w:firstLine="540"/>
        <w:jc w:val="both"/>
      </w:pPr>
      <w:r>
        <w:t>Показателями (индикаторами) решения задач подпрограммы являются:</w:t>
      </w:r>
    </w:p>
    <w:p w:rsidR="009F6900" w:rsidRDefault="009F6900">
      <w:pPr>
        <w:pStyle w:val="ConsPlusNormal"/>
        <w:spacing w:before="220"/>
        <w:ind w:firstLine="540"/>
        <w:jc w:val="both"/>
      </w:pPr>
      <w:r>
        <w:t>1. Оценка обеспечения сбалансированности и устойчивости областного и местного бюджетов.</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rsidRPr="00A62C9B">
        <w:rPr>
          <w:position w:val="-27"/>
        </w:rPr>
        <w:pict>
          <v:shape id="_x0000_i1025" style="width:85.25pt;height:38.6pt" coordsize="" o:spt="100" adj="0,,0" path="" filled="f" stroked="f">
            <v:stroke joinstyle="miter"/>
            <v:imagedata r:id="rId101" o:title="base_23942_106098_32768"/>
            <v:formulas/>
            <v:path o:connecttype="segments"/>
          </v:shape>
        </w:pict>
      </w:r>
    </w:p>
    <w:p w:rsidR="009F6900" w:rsidRDefault="009F6900">
      <w:pPr>
        <w:pStyle w:val="ConsPlusNormal"/>
        <w:jc w:val="both"/>
      </w:pPr>
    </w:p>
    <w:p w:rsidR="009F6900" w:rsidRDefault="009F6900">
      <w:pPr>
        <w:pStyle w:val="ConsPlusNormal"/>
        <w:ind w:firstLine="540"/>
        <w:jc w:val="both"/>
      </w:pPr>
      <w:r>
        <w:t>А1 - оценка дефицита областного бюджета к доходам без учета объема безвозмездных поступлений;</w:t>
      </w:r>
    </w:p>
    <w:p w:rsidR="009F6900" w:rsidRDefault="009F6900">
      <w:pPr>
        <w:pStyle w:val="ConsPlusNormal"/>
        <w:spacing w:before="220"/>
        <w:ind w:firstLine="540"/>
        <w:jc w:val="both"/>
      </w:pPr>
      <w:r>
        <w:t>А2 - оценка государственного долга Оренбургской области (за вычетом выданных гарантий) к доходам областного бюджета без учета объема безвозмездных поступлений;</w:t>
      </w:r>
    </w:p>
    <w:p w:rsidR="009F6900" w:rsidRDefault="009F6900">
      <w:pPr>
        <w:pStyle w:val="ConsPlusNormal"/>
        <w:spacing w:before="220"/>
        <w:ind w:firstLine="540"/>
        <w:jc w:val="both"/>
      </w:pPr>
      <w:r>
        <w:t>А3 - оценка объема просроченной кредиторской задолженности Оренбургской области и государственных учреждений Оренбургской области к расходам областного бюджета;</w:t>
      </w:r>
    </w:p>
    <w:p w:rsidR="009F6900" w:rsidRDefault="009F6900">
      <w:pPr>
        <w:pStyle w:val="ConsPlusNormal"/>
        <w:spacing w:before="220"/>
        <w:ind w:firstLine="540"/>
        <w:jc w:val="both"/>
      </w:pPr>
      <w:r>
        <w:t>А4 - оценка доли бюджетных инвестиций Оренбургской области в общем объеме расходов областного бюджета;</w:t>
      </w:r>
    </w:p>
    <w:p w:rsidR="009F6900" w:rsidRDefault="009F6900">
      <w:pPr>
        <w:pStyle w:val="ConsPlusNormal"/>
        <w:spacing w:before="220"/>
        <w:ind w:firstLine="540"/>
        <w:jc w:val="both"/>
      </w:pPr>
      <w:r>
        <w:t>А5 - оценка абсолютного отклонения фактического объема доходов областного бюджета (без учета безвозмездных поступлений) от первоначального плана;</w:t>
      </w:r>
    </w:p>
    <w:p w:rsidR="009F6900" w:rsidRDefault="009F6900">
      <w:pPr>
        <w:pStyle w:val="ConsPlusNormal"/>
        <w:spacing w:before="220"/>
        <w:ind w:firstLine="540"/>
        <w:jc w:val="both"/>
      </w:pPr>
      <w:r>
        <w:t>А6 - наличие утвержденной методики формализованного прогнозирования доходов областного бюджета по основным налогам и сборам;</w:t>
      </w:r>
    </w:p>
    <w:p w:rsidR="009F6900" w:rsidRDefault="009F6900">
      <w:pPr>
        <w:pStyle w:val="ConsPlusNormal"/>
        <w:spacing w:before="220"/>
        <w:ind w:firstLine="540"/>
        <w:jc w:val="both"/>
      </w:pPr>
      <w:r>
        <w:t>А7 - оценка прироста расходов областного бюджета в отчетном финансовом году, не обеспеченных соответствующим приростом доходов областного бюджета, к объему расходов областного бюджета;</w:t>
      </w:r>
    </w:p>
    <w:p w:rsidR="009F6900" w:rsidRDefault="009F6900">
      <w:pPr>
        <w:pStyle w:val="ConsPlusNormal"/>
        <w:spacing w:before="220"/>
        <w:ind w:firstLine="540"/>
        <w:jc w:val="both"/>
      </w:pPr>
      <w:r>
        <w:t>А8 - оценка расходов на обслуживание государственного долга Оренбургской области (за исключением расходов на обслуживание бюджетных кредитов) к среднему объему государственного долга Оренбургской области в отчетном финансовом году;</w:t>
      </w:r>
    </w:p>
    <w:p w:rsidR="009F6900" w:rsidRDefault="009F6900">
      <w:pPr>
        <w:pStyle w:val="ConsPlusNormal"/>
        <w:spacing w:before="220"/>
        <w:ind w:firstLine="540"/>
        <w:jc w:val="both"/>
      </w:pPr>
      <w:r>
        <w:t>А9 - оценка просроченной кредиторской задолженности местных бюджетов и муниципальных учреждений Оренбургской области к расходам местных бюджетов;</w:t>
      </w:r>
    </w:p>
    <w:p w:rsidR="009F6900" w:rsidRDefault="009F6900">
      <w:pPr>
        <w:pStyle w:val="ConsPlusNormal"/>
        <w:spacing w:before="220"/>
        <w:ind w:firstLine="540"/>
        <w:jc w:val="both"/>
      </w:pPr>
      <w:r>
        <w:lastRenderedPageBreak/>
        <w:t>А10 - оценка среднего отношения дефицита местных бюджетов к доходам без учета безвозмездных поступлений;</w:t>
      </w:r>
    </w:p>
    <w:p w:rsidR="009F6900" w:rsidRDefault="009F6900">
      <w:pPr>
        <w:pStyle w:val="ConsPlusNormal"/>
        <w:spacing w:before="220"/>
        <w:ind w:firstLine="540"/>
        <w:jc w:val="both"/>
      </w:pPr>
      <w:r>
        <w:t>А11 - оценка долговой нагрузки на местные бюджеты.</w:t>
      </w:r>
    </w:p>
    <w:p w:rsidR="009F6900" w:rsidRDefault="009F6900">
      <w:pPr>
        <w:pStyle w:val="ConsPlusNormal"/>
        <w:spacing w:before="220"/>
        <w:ind w:firstLine="540"/>
        <w:jc w:val="both"/>
      </w:pPr>
      <w:r>
        <w:t>2. Оценка внедрения программно-целевых принципов организации деятельности органов государственной власти Оренбургской области при формировании программного бюджета.</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rsidRPr="00A62C9B">
        <w:rPr>
          <w:position w:val="-27"/>
        </w:rPr>
        <w:pict>
          <v:shape id="_x0000_i1026" style="width:82.35pt;height:38.6pt" coordsize="" o:spt="100" adj="0,,0" path="" filled="f" stroked="f">
            <v:stroke joinstyle="miter"/>
            <v:imagedata r:id="rId102" o:title="base_23942_106098_32769"/>
            <v:formulas/>
            <v:path o:connecttype="segments"/>
          </v:shape>
        </w:pict>
      </w:r>
    </w:p>
    <w:p w:rsidR="009F6900" w:rsidRDefault="009F6900">
      <w:pPr>
        <w:pStyle w:val="ConsPlusNormal"/>
        <w:jc w:val="both"/>
      </w:pPr>
    </w:p>
    <w:p w:rsidR="009F6900" w:rsidRDefault="009F6900">
      <w:pPr>
        <w:pStyle w:val="ConsPlusNormal"/>
        <w:ind w:firstLine="540"/>
        <w:jc w:val="both"/>
      </w:pPr>
      <w:r>
        <w:t>В1 - оценка удельного веса расходов областного бюджета, формируемых в рамках государственных программ Оренбургской области, в общем объеме расходов областного бюджета;</w:t>
      </w:r>
    </w:p>
    <w:p w:rsidR="009F6900" w:rsidRDefault="009F6900">
      <w:pPr>
        <w:pStyle w:val="ConsPlusNormal"/>
        <w:spacing w:before="220"/>
        <w:ind w:firstLine="540"/>
        <w:jc w:val="both"/>
      </w:pPr>
      <w:r>
        <w:t>В2 - оценка доли субсидий местным бюджетам, предоставляемых в рамках государственных программ Оренбургской области;</w:t>
      </w:r>
    </w:p>
    <w:p w:rsidR="009F6900" w:rsidRDefault="009F6900">
      <w:pPr>
        <w:pStyle w:val="ConsPlusNormal"/>
        <w:spacing w:before="220"/>
        <w:ind w:firstLine="540"/>
        <w:jc w:val="both"/>
      </w:pPr>
      <w:r>
        <w:t>В3 - оценка доли областного бюджета на осуществление бюджетных инвестиций в рамках государственных программ Оренбургской области;</w:t>
      </w:r>
    </w:p>
    <w:p w:rsidR="009F6900" w:rsidRDefault="009F6900">
      <w:pPr>
        <w:pStyle w:val="ConsPlusNormal"/>
        <w:spacing w:before="220"/>
        <w:ind w:firstLine="540"/>
        <w:jc w:val="both"/>
      </w:pPr>
      <w:r>
        <w:t>В4 - оценка доли руководителей органов исполнительной власти Оренбургской области, руководителей государственных учреждений Оренбургской области, для которых оплата их труда определяется с учетом результатов их профессиональной деятельности.</w:t>
      </w:r>
    </w:p>
    <w:p w:rsidR="009F6900" w:rsidRDefault="009F6900">
      <w:pPr>
        <w:pStyle w:val="ConsPlusNormal"/>
        <w:spacing w:before="220"/>
        <w:ind w:firstLine="540"/>
        <w:jc w:val="both"/>
      </w:pPr>
      <w:r>
        <w:t>3. Оценка повышения эффективности распределения бюджетных средств.</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rsidRPr="00A62C9B">
        <w:rPr>
          <w:position w:val="-27"/>
        </w:rPr>
        <w:pict>
          <v:shape id="_x0000_i1027" style="width:82.35pt;height:38.6pt" coordsize="" o:spt="100" adj="0,,0" path="" filled="f" stroked="f">
            <v:stroke joinstyle="miter"/>
            <v:imagedata r:id="rId103" o:title="base_23942_106098_32770"/>
            <v:formulas/>
            <v:path o:connecttype="segments"/>
          </v:shape>
        </w:pict>
      </w:r>
    </w:p>
    <w:p w:rsidR="009F6900" w:rsidRDefault="009F6900">
      <w:pPr>
        <w:pStyle w:val="ConsPlusNormal"/>
        <w:jc w:val="both"/>
      </w:pPr>
    </w:p>
    <w:p w:rsidR="009F6900" w:rsidRDefault="009F6900">
      <w:pPr>
        <w:pStyle w:val="ConsPlusNormal"/>
        <w:ind w:firstLine="540"/>
        <w:jc w:val="both"/>
      </w:pPr>
      <w:r>
        <w:t>С1 - утверждение областного бюджета на очередной финансовый год и плановый период;</w:t>
      </w:r>
    </w:p>
    <w:p w:rsidR="009F6900" w:rsidRDefault="009F6900">
      <w:pPr>
        <w:pStyle w:val="ConsPlusNormal"/>
        <w:spacing w:before="220"/>
        <w:ind w:firstLine="540"/>
        <w:jc w:val="both"/>
      </w:pPr>
      <w:r>
        <w:t>С2 - наличие порядка и методики планирования бюджетных ассигнований и определения предельных объемов бюджетных ассигнований по средствам областного бюджета, доводимых до главных распорядителей бюджетных средств в процессе составления проекта областного бюджета;</w:t>
      </w:r>
    </w:p>
    <w:p w:rsidR="009F6900" w:rsidRDefault="009F6900">
      <w:pPr>
        <w:pStyle w:val="ConsPlusNormal"/>
        <w:spacing w:before="220"/>
        <w:ind w:firstLine="540"/>
        <w:jc w:val="both"/>
      </w:pPr>
      <w:r>
        <w:t>С3 - оценка доли государственных программ Оренбургской области, по которым утвержденный объем финансирования изменился в течение отчетного года более чем на 10 процентов от первоначального плана, за исключением субсидий из федерального бюджета;</w:t>
      </w:r>
    </w:p>
    <w:p w:rsidR="009F6900" w:rsidRDefault="009F6900">
      <w:pPr>
        <w:pStyle w:val="ConsPlusNormal"/>
        <w:spacing w:before="220"/>
        <w:ind w:firstLine="540"/>
        <w:jc w:val="both"/>
      </w:pPr>
      <w:r>
        <w:t>С4 - оценка абсолютного отклонения утвержденного объема расходов областного бюджета на очередной финансовый год от объема расходов соответствующего года при его утверждении на первый год планового периода в году, предшествующему отчетному году;</w:t>
      </w:r>
    </w:p>
    <w:p w:rsidR="009F6900" w:rsidRDefault="009F6900">
      <w:pPr>
        <w:pStyle w:val="ConsPlusNormal"/>
        <w:spacing w:before="220"/>
        <w:ind w:firstLine="540"/>
        <w:jc w:val="both"/>
      </w:pPr>
      <w:r>
        <w:t>С5 - оценка доли государственных программ Оренбургской области, принятых в отчетном году, проекты которых прошли публичные обсуждения;</w:t>
      </w:r>
    </w:p>
    <w:p w:rsidR="009F6900" w:rsidRDefault="009F6900">
      <w:pPr>
        <w:pStyle w:val="ConsPlusNormal"/>
        <w:spacing w:before="220"/>
        <w:ind w:firstLine="540"/>
        <w:jc w:val="both"/>
      </w:pPr>
      <w:r>
        <w:t xml:space="preserve">С6 - оценка доли межбюджетных трансфертов, предоставляемых местным бюджетам в очередном финансовом году, распределяемых законом Оренбургской области об областном </w:t>
      </w:r>
      <w:r>
        <w:lastRenderedPageBreak/>
        <w:t>бюджете на очередной финансовый год (на очередной финансовый год и на плановый период), в общем объеме межбюджетных трансфертов, предоставляемых местным бюджетам;</w:t>
      </w:r>
    </w:p>
    <w:p w:rsidR="009F6900" w:rsidRDefault="009F6900">
      <w:pPr>
        <w:pStyle w:val="ConsPlusNormal"/>
        <w:spacing w:before="220"/>
        <w:ind w:firstLine="540"/>
        <w:jc w:val="both"/>
      </w:pPr>
      <w:r>
        <w:t>С7 - утверждение нормативного закрепления обязательности представления перечня государственных программ Оренбургской области в составе материалов, представляемых с проектом областного бюджета;</w:t>
      </w:r>
    </w:p>
    <w:p w:rsidR="009F6900" w:rsidRDefault="009F6900">
      <w:pPr>
        <w:pStyle w:val="ConsPlusNormal"/>
        <w:spacing w:before="220"/>
        <w:ind w:firstLine="540"/>
        <w:jc w:val="both"/>
      </w:pPr>
      <w:r>
        <w:t>С8 - разработка нормативного правового акта (внесение изменений в нормативный правовой акт) Оренбургской области, устанавливающего требования к инвестиционным проектам с государственным участием по экономической эффективности, критериям их достижения, а также механизмов контроля хода реализации проектов по срокам, стоимости и качеству;</w:t>
      </w:r>
    </w:p>
    <w:p w:rsidR="009F6900" w:rsidRDefault="009F6900">
      <w:pPr>
        <w:pStyle w:val="ConsPlusNormal"/>
        <w:spacing w:before="220"/>
        <w:ind w:firstLine="540"/>
        <w:jc w:val="both"/>
      </w:pPr>
      <w:r>
        <w:t>С9 - разработка порядка (внесение изменений в утвержденный порядок) определения общего объема дотаций на выравнивание бюджетной обеспеченности муниципальных образований области;</w:t>
      </w:r>
    </w:p>
    <w:p w:rsidR="009F6900" w:rsidRDefault="009F6900">
      <w:pPr>
        <w:pStyle w:val="ConsPlusNormal"/>
        <w:spacing w:before="220"/>
        <w:ind w:firstLine="540"/>
        <w:jc w:val="both"/>
      </w:pPr>
      <w:r>
        <w:t>С10 - разработка не меняющейся в течение отчетного года методики (внесение изменений в утвержденную методику) распределения дотаций на выравнивание бюджетной обеспеченности муниципальных образований области;</w:t>
      </w:r>
    </w:p>
    <w:p w:rsidR="009F6900" w:rsidRDefault="009F6900">
      <w:pPr>
        <w:pStyle w:val="ConsPlusNormal"/>
        <w:spacing w:before="220"/>
        <w:ind w:firstLine="540"/>
        <w:jc w:val="both"/>
      </w:pPr>
      <w:r>
        <w:t>С11 - оценка объема дотаций на выравнивание бюджетной обеспеченности муниципальных образований области и объема субсидий муниципальным образованиям области из областного бюджета;</w:t>
      </w:r>
    </w:p>
    <w:p w:rsidR="009F6900" w:rsidRDefault="009F6900">
      <w:pPr>
        <w:pStyle w:val="ConsPlusNormal"/>
        <w:spacing w:before="220"/>
        <w:ind w:firstLine="540"/>
        <w:jc w:val="both"/>
      </w:pPr>
      <w:r>
        <w:t>С12 - оценка эффективности выравнивания бюджетной обеспеченности муниципальных образований области.</w:t>
      </w:r>
    </w:p>
    <w:p w:rsidR="009F6900" w:rsidRDefault="009F6900">
      <w:pPr>
        <w:pStyle w:val="ConsPlusNormal"/>
        <w:spacing w:before="220"/>
        <w:ind w:firstLine="540"/>
        <w:jc w:val="both"/>
      </w:pPr>
      <w:r>
        <w:t>4. Оценка оптимизации функций государственного и муниципального управления, повышения эффективности их обеспечения.</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rsidRPr="00A62C9B">
        <w:rPr>
          <w:position w:val="-27"/>
        </w:rPr>
        <w:pict>
          <v:shape id="_x0000_i1028" style="width:85.25pt;height:38.6pt" coordsize="" o:spt="100" adj="0,,0" path="" filled="f" stroked="f">
            <v:stroke joinstyle="miter"/>
            <v:imagedata r:id="rId104" o:title="base_23942_106098_32771"/>
            <v:formulas/>
            <v:path o:connecttype="segments"/>
          </v:shape>
        </w:pict>
      </w:r>
    </w:p>
    <w:p w:rsidR="009F6900" w:rsidRDefault="009F6900">
      <w:pPr>
        <w:pStyle w:val="ConsPlusNormal"/>
        <w:jc w:val="both"/>
      </w:pPr>
    </w:p>
    <w:p w:rsidR="009F6900" w:rsidRDefault="009F6900">
      <w:pPr>
        <w:pStyle w:val="ConsPlusNormal"/>
        <w:ind w:firstLine="540"/>
        <w:jc w:val="both"/>
      </w:pPr>
      <w:r>
        <w:t>D1 - оценка доли государственных услуг Оренбургской области по осуществлению юридически значимых действий, предоставляемых в электронной форме;</w:t>
      </w:r>
    </w:p>
    <w:p w:rsidR="009F6900" w:rsidRDefault="009F6900">
      <w:pPr>
        <w:pStyle w:val="ConsPlusNormal"/>
        <w:spacing w:before="220"/>
        <w:ind w:firstLine="540"/>
        <w:jc w:val="both"/>
      </w:pPr>
      <w:r>
        <w:t>D2 - размещение данных мониторинга качества финансового управления главных распорядителей средств областного бюджета в информационно-телекоммуникационной сети "Интернет";</w:t>
      </w:r>
    </w:p>
    <w:p w:rsidR="009F6900" w:rsidRDefault="009F6900">
      <w:pPr>
        <w:pStyle w:val="ConsPlusNormal"/>
        <w:spacing w:before="220"/>
        <w:ind w:firstLine="540"/>
        <w:jc w:val="both"/>
      </w:pPr>
      <w:r>
        <w:t>D3 - проведение независимой оценки соответствия качества фактически предоставленных государственных услуг утвержденным требованиям к качеству, изучение мнения населения о качестве предоставляемых государственных услуг;</w:t>
      </w:r>
    </w:p>
    <w:p w:rsidR="009F6900" w:rsidRDefault="009F6900">
      <w:pPr>
        <w:pStyle w:val="ConsPlusNormal"/>
        <w:spacing w:before="220"/>
        <w:ind w:firstLine="540"/>
        <w:jc w:val="both"/>
      </w:pPr>
      <w:r>
        <w:t>D4 - осуществление мониторинга оказания государственных услуг и формирование планов по решению выявленных проблем в соответствии с нормативными правовыми актами Оренбургской области в сферах образования, социального обеспечения, здравоохранения, культуры, физической культуры и спорта;</w:t>
      </w:r>
    </w:p>
    <w:p w:rsidR="009F6900" w:rsidRDefault="009F6900">
      <w:pPr>
        <w:pStyle w:val="ConsPlusNormal"/>
        <w:spacing w:before="220"/>
        <w:ind w:firstLine="540"/>
        <w:jc w:val="both"/>
      </w:pPr>
      <w:r>
        <w:t>D5 - оценка доли государственных учреждений Оренбургской области, выполнивших государственное задание на 100 процентов, в общем количестве государственных учреждений Оренбургской области, которым установлены государственные задания;</w:t>
      </w:r>
    </w:p>
    <w:p w:rsidR="009F6900" w:rsidRDefault="009F6900">
      <w:pPr>
        <w:pStyle w:val="ConsPlusNormal"/>
        <w:spacing w:before="220"/>
        <w:ind w:firstLine="540"/>
        <w:jc w:val="both"/>
      </w:pPr>
      <w:r>
        <w:lastRenderedPageBreak/>
        <w:t>D6 - оценка доли расходов областного бюджета на финансовое обеспечение оказания государственными бюджетными и автономными учреждениями Оренбургской области государственных услуг, рассчитанных исходя из нормативов финансовых затрат;</w:t>
      </w:r>
    </w:p>
    <w:p w:rsidR="009F6900" w:rsidRDefault="009F6900">
      <w:pPr>
        <w:pStyle w:val="ConsPlusNormal"/>
        <w:spacing w:before="220"/>
        <w:ind w:firstLine="540"/>
        <w:jc w:val="both"/>
      </w:pPr>
      <w:r>
        <w:t>D7 - оценка доли государственных учреждений Оренбургской области, в которых соотношение средней заработной платы руководителей учреждения и их заместителей к средней заработной плате работников учреждения превышает 8 раз.</w:t>
      </w:r>
    </w:p>
    <w:p w:rsidR="009F6900" w:rsidRDefault="009F6900">
      <w:pPr>
        <w:pStyle w:val="ConsPlusNormal"/>
        <w:spacing w:before="220"/>
        <w:ind w:firstLine="540"/>
        <w:jc w:val="both"/>
      </w:pPr>
      <w:r>
        <w:t>5. Оценка развития информационной системы управления государственными (муниципальными) финансами.</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rsidRPr="00A62C9B">
        <w:rPr>
          <w:position w:val="-27"/>
        </w:rPr>
        <w:pict>
          <v:shape id="_x0000_i1029" style="width:82.35pt;height:38.6pt" coordsize="" o:spt="100" adj="0,,0" path="" filled="f" stroked="f">
            <v:stroke joinstyle="miter"/>
            <v:imagedata r:id="rId105" o:title="base_23942_106098_32772"/>
            <v:formulas/>
            <v:path o:connecttype="segments"/>
          </v:shape>
        </w:pict>
      </w:r>
    </w:p>
    <w:p w:rsidR="009F6900" w:rsidRDefault="009F6900">
      <w:pPr>
        <w:pStyle w:val="ConsPlusNormal"/>
        <w:jc w:val="both"/>
      </w:pPr>
    </w:p>
    <w:p w:rsidR="009F6900" w:rsidRDefault="009F6900">
      <w:pPr>
        <w:pStyle w:val="ConsPlusNormal"/>
        <w:ind w:firstLine="540"/>
        <w:jc w:val="both"/>
      </w:pPr>
      <w:r>
        <w:t>E1 - размещение информации о государственных и муниципальных финансах на специализированных сайтах в информационно-телекоммуникационной сети "Интернет";</w:t>
      </w:r>
    </w:p>
    <w:p w:rsidR="009F6900" w:rsidRDefault="009F6900">
      <w:pPr>
        <w:pStyle w:val="ConsPlusNormal"/>
        <w:spacing w:before="220"/>
        <w:ind w:firstLine="540"/>
        <w:jc w:val="both"/>
      </w:pPr>
      <w:r>
        <w:t>E2 - наличие Интернет-портала оказания государственных услуг Оренбургской области по осуществлению юридически значимых действий в электронной форме;</w:t>
      </w:r>
    </w:p>
    <w:p w:rsidR="009F6900" w:rsidRDefault="009F6900">
      <w:pPr>
        <w:pStyle w:val="ConsPlusNormal"/>
        <w:spacing w:before="220"/>
        <w:ind w:firstLine="540"/>
        <w:jc w:val="both"/>
      </w:pPr>
      <w:r>
        <w:t>E3 - наличие сайта в информационно-телекоммуникационной сети "Интернет", имеющего функцию обратной связи с потребителями государственных услуг Оренбургской области;</w:t>
      </w:r>
    </w:p>
    <w:p w:rsidR="009F6900" w:rsidRDefault="009F6900">
      <w:pPr>
        <w:pStyle w:val="ConsPlusNormal"/>
        <w:spacing w:before="220"/>
        <w:ind w:firstLine="540"/>
        <w:jc w:val="both"/>
      </w:pPr>
      <w:r>
        <w:t>E4 - оценка доли государственных учреждений области, информация о результатах деятельности которых за отчетный год размещена в информационно-телекоммуникационной сети "Интернет";</w:t>
      </w:r>
    </w:p>
    <w:p w:rsidR="009F6900" w:rsidRDefault="009F6900">
      <w:pPr>
        <w:pStyle w:val="ConsPlusNormal"/>
        <w:spacing w:before="220"/>
        <w:ind w:firstLine="540"/>
        <w:jc w:val="both"/>
      </w:pPr>
      <w:r>
        <w:t>E5 - оценка доли органов исполнительной власти Оренбургской области, информация о результатах деятельности которых размещена в информационно-телекоммуникационной сети "Интернет".</w:t>
      </w:r>
    </w:p>
    <w:p w:rsidR="009F6900" w:rsidRDefault="009F6900">
      <w:pPr>
        <w:pStyle w:val="ConsPlusNormal"/>
        <w:spacing w:before="220"/>
        <w:ind w:firstLine="540"/>
        <w:jc w:val="both"/>
      </w:pPr>
      <w:r>
        <w:t>6. Оценка повышения эффективности бюджетных расходов на местном уровне.</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rsidRPr="00A62C9B">
        <w:rPr>
          <w:position w:val="-27"/>
        </w:rPr>
        <w:pict>
          <v:shape id="_x0000_i1030" style="width:80.05pt;height:38.6pt" coordsize="" o:spt="100" adj="0,,0" path="" filled="f" stroked="f">
            <v:stroke joinstyle="miter"/>
            <v:imagedata r:id="rId106" o:title="base_23942_106098_32773"/>
            <v:formulas/>
            <v:path o:connecttype="segments"/>
          </v:shape>
        </w:pict>
      </w:r>
    </w:p>
    <w:p w:rsidR="009F6900" w:rsidRDefault="009F6900">
      <w:pPr>
        <w:pStyle w:val="ConsPlusNormal"/>
        <w:jc w:val="both"/>
      </w:pPr>
    </w:p>
    <w:p w:rsidR="009F6900" w:rsidRDefault="009F6900">
      <w:pPr>
        <w:pStyle w:val="ConsPlusNormal"/>
        <w:ind w:firstLine="540"/>
        <w:jc w:val="both"/>
      </w:pPr>
      <w:r>
        <w:t>F1 - оценка доли местных бюджетов, утвержденных на 3 года;</w:t>
      </w:r>
    </w:p>
    <w:p w:rsidR="009F6900" w:rsidRDefault="009F6900">
      <w:pPr>
        <w:pStyle w:val="ConsPlusNormal"/>
        <w:spacing w:before="220"/>
        <w:ind w:firstLine="540"/>
        <w:jc w:val="both"/>
      </w:pPr>
      <w:r>
        <w:t>F2 - оценка доли муниципальных образований области, в которых фактические доходы местного бюджета за отчетный период превышают первоначальный план;</w:t>
      </w:r>
    </w:p>
    <w:p w:rsidR="009F6900" w:rsidRDefault="009F6900">
      <w:pPr>
        <w:pStyle w:val="ConsPlusNormal"/>
        <w:spacing w:before="220"/>
        <w:ind w:firstLine="540"/>
        <w:jc w:val="both"/>
      </w:pPr>
      <w:r>
        <w:t>F3 - оценка доли муниципальных образований области, в которых проводится независимая оценка предоставляемых муниципальных услуг и изучение мнения населения о качестве оказания муниципальных услуг;</w:t>
      </w:r>
    </w:p>
    <w:p w:rsidR="009F6900" w:rsidRDefault="009F6900">
      <w:pPr>
        <w:pStyle w:val="ConsPlusNormal"/>
        <w:spacing w:before="220"/>
        <w:ind w:firstLine="540"/>
        <w:jc w:val="both"/>
      </w:pPr>
      <w:r>
        <w:t>F4 - оценка доли муниципальных услуг, в отношении которых нормативно установлены требования к качеству их оказания.</w:t>
      </w:r>
    </w:p>
    <w:p w:rsidR="009F6900" w:rsidRDefault="009F6900">
      <w:pPr>
        <w:pStyle w:val="ConsPlusNormal"/>
        <w:spacing w:before="220"/>
        <w:ind w:firstLine="540"/>
        <w:jc w:val="both"/>
      </w:pPr>
      <w:r>
        <w:lastRenderedPageBreak/>
        <w:t>7. Рейтинг Оренбургской области среди субъектов Российской Федерации по качеству управления государственными финансами.</w:t>
      </w:r>
    </w:p>
    <w:p w:rsidR="009F6900" w:rsidRDefault="009F6900">
      <w:pPr>
        <w:pStyle w:val="ConsPlusNormal"/>
        <w:spacing w:before="220"/>
        <w:ind w:firstLine="540"/>
        <w:jc w:val="both"/>
      </w:pPr>
      <w:r>
        <w:t xml:space="preserve">Фактическое значение данного показателя (индикатора) определяется в соответствии с </w:t>
      </w:r>
      <w:hyperlink r:id="rId107" w:history="1">
        <w:r>
          <w:rPr>
            <w:color w:val="0000FF"/>
          </w:rPr>
          <w:t>приказом</w:t>
        </w:r>
      </w:hyperlink>
      <w:r>
        <w:t xml:space="preserve"> Министерства финансов Российской Федерации от 3 декабря 2010 года N 552 "О порядке осуществления мониторинга и оценки качества управления региональными финансами".</w:t>
      </w:r>
    </w:p>
    <w:p w:rsidR="009F6900" w:rsidRDefault="009F6900">
      <w:pPr>
        <w:pStyle w:val="ConsPlusNormal"/>
        <w:spacing w:before="220"/>
        <w:ind w:firstLine="540"/>
        <w:jc w:val="both"/>
      </w:pPr>
      <w:r>
        <w:t>8. Средняя оценка качества управления муниципальными финансами городских округов и муниципальных районов области.</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rsidRPr="00A62C9B">
        <w:rPr>
          <w:position w:val="-41"/>
        </w:rPr>
        <w:pict>
          <v:shape id="_x0000_i1031" style="width:89.3pt;height:53pt" coordsize="" o:spt="100" adj="0,,0" path="" filled="f" stroked="f">
            <v:stroke joinstyle="miter"/>
            <v:imagedata r:id="rId108" o:title="base_23942_106098_32774"/>
            <v:formulas/>
            <v:path o:connecttype="segments"/>
          </v:shape>
        </w:pict>
      </w:r>
    </w:p>
    <w:p w:rsidR="009F6900" w:rsidRDefault="009F6900">
      <w:pPr>
        <w:pStyle w:val="ConsPlusNormal"/>
        <w:jc w:val="both"/>
      </w:pPr>
    </w:p>
    <w:p w:rsidR="009F6900" w:rsidRDefault="009F6900">
      <w:pPr>
        <w:pStyle w:val="ConsPlusNormal"/>
        <w:ind w:firstLine="540"/>
        <w:jc w:val="both"/>
      </w:pPr>
      <w:r>
        <w:t xml:space="preserve">A - сумма набранных баллов i-го городского округа (муниципального района) области, определенная в соответствии с </w:t>
      </w:r>
      <w:hyperlink r:id="rId109" w:history="1">
        <w:r>
          <w:rPr>
            <w:color w:val="0000FF"/>
          </w:rPr>
          <w:t>методикой</w:t>
        </w:r>
      </w:hyperlink>
      <w:r>
        <w:t xml:space="preserve"> проведения оценки качества управления муниципальными финансами городских округов и муниципальных районов Оренбургской области, утвержденной постановлением Правительства Оренбургской области от 12 мая 2020 года N 402-пп;</w:t>
      </w:r>
    </w:p>
    <w:p w:rsidR="009F6900" w:rsidRDefault="009F6900">
      <w:pPr>
        <w:pStyle w:val="ConsPlusNormal"/>
        <w:spacing w:before="220"/>
        <w:ind w:firstLine="540"/>
        <w:jc w:val="both"/>
      </w:pPr>
      <w:r>
        <w:t>n - количество городских округов и муниципальных районов области.</w:t>
      </w:r>
    </w:p>
    <w:p w:rsidR="009F6900" w:rsidRDefault="009F6900">
      <w:pPr>
        <w:pStyle w:val="ConsPlusNormal"/>
        <w:jc w:val="both"/>
      </w:pPr>
      <w:r>
        <w:t xml:space="preserve">(п. 8 в ред. </w:t>
      </w:r>
      <w:hyperlink r:id="rId110" w:history="1">
        <w:r>
          <w:rPr>
            <w:color w:val="0000FF"/>
          </w:rPr>
          <w:t>Постановления</w:t>
        </w:r>
      </w:hyperlink>
      <w:r>
        <w:t xml:space="preserve"> Правительства Оренбургской области от 24.12.2020 N 1241-пп)</w:t>
      </w:r>
    </w:p>
    <w:p w:rsidR="009F6900" w:rsidRDefault="009F6900">
      <w:pPr>
        <w:pStyle w:val="ConsPlusNormal"/>
        <w:spacing w:before="220"/>
        <w:ind w:firstLine="540"/>
        <w:jc w:val="both"/>
      </w:pPr>
      <w:r>
        <w:t>9. Уровень открытости бюджетных данных.</w:t>
      </w:r>
    </w:p>
    <w:p w:rsidR="009F6900" w:rsidRDefault="009F6900">
      <w:pPr>
        <w:pStyle w:val="ConsPlusNormal"/>
        <w:spacing w:before="220"/>
        <w:ind w:firstLine="540"/>
        <w:jc w:val="both"/>
      </w:pPr>
      <w:r>
        <w:t>Фактическое значение данного показателя (индикатора) определяется федеральным государственным бюджетным учреждением "Научно-исследовательский финансовый институт" в соответствии с методикой составления рейтинга субъектов Российской Федерации по уровню открытости бюджетных данных.</w:t>
      </w:r>
    </w:p>
    <w:p w:rsidR="009F6900" w:rsidRDefault="009F6900">
      <w:pPr>
        <w:pStyle w:val="ConsPlusNormal"/>
        <w:jc w:val="both"/>
      </w:pPr>
      <w:r>
        <w:t xml:space="preserve">(п. 9 в ред. </w:t>
      </w:r>
      <w:hyperlink r:id="rId111" w:history="1">
        <w:r>
          <w:rPr>
            <w:color w:val="0000FF"/>
          </w:rPr>
          <w:t>Постановления</w:t>
        </w:r>
      </w:hyperlink>
      <w:r>
        <w:t xml:space="preserve"> Правительства Оренбургской области от 24.12.2020 N 1241-пп)</w:t>
      </w:r>
    </w:p>
    <w:p w:rsidR="009F6900" w:rsidRDefault="009F6900">
      <w:pPr>
        <w:pStyle w:val="ConsPlusNormal"/>
        <w:spacing w:before="220"/>
        <w:ind w:firstLine="540"/>
        <w:jc w:val="both"/>
      </w:pPr>
      <w:r>
        <w:t>10. Доля жителей, вовлеченных в процесс выбора проектов развития общественной инфраструктуры, основанных на местных инициативах, в общей численности жителей населенных пунктов, на территории которых осуществлялся процесс выбора проектов развития общественной инфраструктуры, основанных на местных инициативах.</w:t>
      </w:r>
    </w:p>
    <w:p w:rsidR="009F6900" w:rsidRDefault="009F6900">
      <w:pPr>
        <w:pStyle w:val="ConsPlusNormal"/>
        <w:spacing w:before="220"/>
        <w:ind w:firstLine="540"/>
        <w:jc w:val="both"/>
      </w:pPr>
      <w:r>
        <w:t>Наименование данного показателя (индикатора) с 1 января 2021 года - "Доля жителей, вовлеченных в процесс выбора инициативных проектов, в общей численности жителей населенных пунктов, на территории которых осуществлялся процесс выбора инициативных проектов".</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t>H = A / B x 100 %, где:</w:t>
      </w:r>
    </w:p>
    <w:p w:rsidR="009F6900" w:rsidRDefault="009F6900">
      <w:pPr>
        <w:pStyle w:val="ConsPlusNormal"/>
        <w:jc w:val="both"/>
      </w:pPr>
    </w:p>
    <w:p w:rsidR="009F6900" w:rsidRDefault="009F6900">
      <w:pPr>
        <w:pStyle w:val="ConsPlusNormal"/>
        <w:ind w:firstLine="540"/>
        <w:jc w:val="both"/>
      </w:pPr>
      <w:r>
        <w:t>A - число жителей населенных пунктов, вовлеченных в процесс выбора проектов общественной инфраструктуры, основанных на местных инициативах (инициативных проектов);</w:t>
      </w:r>
    </w:p>
    <w:p w:rsidR="009F6900" w:rsidRDefault="009F6900">
      <w:pPr>
        <w:pStyle w:val="ConsPlusNormal"/>
        <w:spacing w:before="220"/>
        <w:ind w:firstLine="540"/>
        <w:jc w:val="both"/>
      </w:pPr>
      <w:r>
        <w:t>B - общее число жителей населенных пунктов, на территории которых осуществлялся процесс выбора проектов развития общественной инфраструктуры, основанных на местных инициативах (инициативных проектов).</w:t>
      </w:r>
    </w:p>
    <w:p w:rsidR="009F6900" w:rsidRDefault="009F6900">
      <w:pPr>
        <w:pStyle w:val="ConsPlusNormal"/>
        <w:jc w:val="both"/>
      </w:pPr>
      <w:r>
        <w:t xml:space="preserve">(п. 10 в ред. </w:t>
      </w:r>
      <w:hyperlink r:id="rId112" w:history="1">
        <w:r>
          <w:rPr>
            <w:color w:val="0000FF"/>
          </w:rPr>
          <w:t>Постановления</w:t>
        </w:r>
      </w:hyperlink>
      <w:r>
        <w:t xml:space="preserve"> Правительства Оренбургской области от 24.12.2020 N 1241-пп)</w:t>
      </w:r>
    </w:p>
    <w:p w:rsidR="009F6900" w:rsidRDefault="009F6900">
      <w:pPr>
        <w:pStyle w:val="ConsPlusNormal"/>
        <w:spacing w:before="220"/>
        <w:ind w:firstLine="540"/>
        <w:jc w:val="both"/>
      </w:pPr>
      <w:r>
        <w:lastRenderedPageBreak/>
        <w:t>11. Доля завершенных проектов развития общественной инфраструктуры, основанных на местных инициативах, в общем количестве таких проектов.</w:t>
      </w:r>
    </w:p>
    <w:p w:rsidR="009F6900" w:rsidRDefault="009F6900">
      <w:pPr>
        <w:pStyle w:val="ConsPlusNormal"/>
        <w:spacing w:before="220"/>
        <w:ind w:firstLine="540"/>
        <w:jc w:val="both"/>
      </w:pPr>
      <w:r>
        <w:t>Наименование данного показателя (индикатора) с 1 января 2021 года - "Доля завершенных инициативных проектов, в общем количестве таких проектов".</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t>I = A / B x 100 %, где:</w:t>
      </w:r>
    </w:p>
    <w:p w:rsidR="009F6900" w:rsidRDefault="009F6900">
      <w:pPr>
        <w:pStyle w:val="ConsPlusNormal"/>
        <w:jc w:val="both"/>
      </w:pPr>
    </w:p>
    <w:p w:rsidR="009F6900" w:rsidRDefault="009F6900">
      <w:pPr>
        <w:pStyle w:val="ConsPlusNormal"/>
        <w:ind w:firstLine="540"/>
        <w:jc w:val="both"/>
      </w:pPr>
      <w:r>
        <w:t>A - количество завершенных проектов развития общественной инфраструктуры, основанных на местных инициативах (инициативных проектов);</w:t>
      </w:r>
    </w:p>
    <w:p w:rsidR="009F6900" w:rsidRDefault="009F6900">
      <w:pPr>
        <w:pStyle w:val="ConsPlusNormal"/>
        <w:spacing w:before="220"/>
        <w:ind w:firstLine="540"/>
        <w:jc w:val="both"/>
      </w:pPr>
      <w:r>
        <w:t>B - количество реализуемых проектов развития общественной инфраструктуры, основанных на местных инициативах (инициативных проектов).</w:t>
      </w:r>
    </w:p>
    <w:p w:rsidR="009F6900" w:rsidRDefault="009F6900">
      <w:pPr>
        <w:pStyle w:val="ConsPlusNormal"/>
        <w:jc w:val="both"/>
      </w:pPr>
      <w:r>
        <w:t xml:space="preserve">(п. 11 в ред. </w:t>
      </w:r>
      <w:hyperlink r:id="rId113" w:history="1">
        <w:r>
          <w:rPr>
            <w:color w:val="0000FF"/>
          </w:rPr>
          <w:t>Постановления</w:t>
        </w:r>
      </w:hyperlink>
      <w:r>
        <w:t xml:space="preserve"> Правительства Оренбургской области от 24.12.2020 N 1241-пп)</w:t>
      </w:r>
    </w:p>
    <w:p w:rsidR="009F6900" w:rsidRDefault="009F6900">
      <w:pPr>
        <w:pStyle w:val="ConsPlusNormal"/>
        <w:spacing w:before="220"/>
        <w:ind w:firstLine="540"/>
        <w:jc w:val="both"/>
      </w:pPr>
      <w:r>
        <w:t>12. Количество реализованных проектов развития общественной инфраструктуры, основанных на местных инициативах.</w:t>
      </w:r>
    </w:p>
    <w:p w:rsidR="009F6900" w:rsidRDefault="009F6900">
      <w:pPr>
        <w:pStyle w:val="ConsPlusNormal"/>
        <w:spacing w:before="220"/>
        <w:ind w:firstLine="540"/>
        <w:jc w:val="both"/>
      </w:pPr>
      <w:r>
        <w:t>Наименование данного показателя (индикатора) с 1 января 2021 года - "Количество реализованных инициативных проектов".</w:t>
      </w:r>
    </w:p>
    <w:p w:rsidR="009F6900" w:rsidRDefault="009F6900">
      <w:pPr>
        <w:pStyle w:val="ConsPlusNormal"/>
        <w:spacing w:before="220"/>
        <w:ind w:firstLine="540"/>
        <w:jc w:val="both"/>
      </w:pPr>
      <w:r>
        <w:t>Фактическое значение данного показателя (индикатора) определяется на основе отчетов о реализации проектов развития общественной инфраструктуры, основанных на местных инициативах (инициативных проектов), предоставленных муниципальными образованиями области.</w:t>
      </w:r>
    </w:p>
    <w:p w:rsidR="009F6900" w:rsidRDefault="009F6900">
      <w:pPr>
        <w:pStyle w:val="ConsPlusNormal"/>
        <w:jc w:val="both"/>
      </w:pPr>
      <w:r>
        <w:t xml:space="preserve">(п. 12 в ред. </w:t>
      </w:r>
      <w:hyperlink r:id="rId114" w:history="1">
        <w:r>
          <w:rPr>
            <w:color w:val="0000FF"/>
          </w:rPr>
          <w:t>Постановления</w:t>
        </w:r>
      </w:hyperlink>
      <w:r>
        <w:t xml:space="preserve"> Правительства Оренбургской области от 24.12.2020 N 1241-пп)</w:t>
      </w:r>
    </w:p>
    <w:p w:rsidR="009F6900" w:rsidRDefault="009F6900">
      <w:pPr>
        <w:pStyle w:val="ConsPlusNormal"/>
        <w:spacing w:before="220"/>
        <w:ind w:firstLine="540"/>
        <w:jc w:val="both"/>
      </w:pPr>
      <w:r>
        <w:t>13. Средняя оценка качества финансового менеджмента главных распорядителей средств областного бюджета, имеющих подведомственные учреждения.</w:t>
      </w:r>
    </w:p>
    <w:p w:rsidR="009F6900" w:rsidRDefault="009F6900">
      <w:pPr>
        <w:pStyle w:val="ConsPlusNormal"/>
        <w:spacing w:before="220"/>
        <w:ind w:firstLine="540"/>
        <w:jc w:val="both"/>
      </w:pPr>
      <w:r>
        <w:t xml:space="preserve">Расчет значения данного показателя (индикатора) производится в соответствии с </w:t>
      </w:r>
      <w:hyperlink r:id="rId115" w:history="1">
        <w:r>
          <w:rPr>
            <w:color w:val="0000FF"/>
          </w:rPr>
          <w:t>методикой</w:t>
        </w:r>
      </w:hyperlink>
      <w:r>
        <w:t xml:space="preserve"> балльной оценки качества финансового менеджмента главных распорядителей средств областного бюджета, утвержденной постановлением Правительства Оренбургской области от 21 мая 2015 года N 381-п.</w:t>
      </w:r>
    </w:p>
    <w:p w:rsidR="009F6900" w:rsidRDefault="009F6900">
      <w:pPr>
        <w:pStyle w:val="ConsPlusNormal"/>
        <w:spacing w:before="220"/>
        <w:ind w:firstLine="540"/>
        <w:jc w:val="both"/>
      </w:pPr>
      <w:r>
        <w:t>Результаты оценки качества финансового менеджмента главных распорядителей средств областного бюджета, имеющих подведомственные учреждения, размещаются на сайте министерства финансов Оренбургской области в информационно-телекоммуникационной сети "Интернет".</w:t>
      </w:r>
    </w:p>
    <w:p w:rsidR="009F6900" w:rsidRDefault="009F6900">
      <w:pPr>
        <w:pStyle w:val="ConsPlusNormal"/>
        <w:jc w:val="both"/>
      </w:pPr>
      <w:r>
        <w:t xml:space="preserve">(п. 13 в ред. </w:t>
      </w:r>
      <w:hyperlink r:id="rId116" w:history="1">
        <w:r>
          <w:rPr>
            <w:color w:val="0000FF"/>
          </w:rPr>
          <w:t>Постановления</w:t>
        </w:r>
      </w:hyperlink>
      <w:r>
        <w:t xml:space="preserve"> Правительства Оренбургской области от 24.12.2020 N 1241-пп)</w:t>
      </w:r>
    </w:p>
    <w:p w:rsidR="009F6900" w:rsidRDefault="009F6900">
      <w:pPr>
        <w:pStyle w:val="ConsPlusNormal"/>
        <w:spacing w:before="220"/>
        <w:ind w:firstLine="540"/>
        <w:jc w:val="both"/>
      </w:pPr>
      <w:r>
        <w:t>14. Средняя оценка качества финансового менеджмента главных распорядителей средств областного бюджета, не имеющих подведомственных учреждений.</w:t>
      </w:r>
    </w:p>
    <w:p w:rsidR="009F6900" w:rsidRDefault="009F6900">
      <w:pPr>
        <w:pStyle w:val="ConsPlusNormal"/>
        <w:spacing w:before="220"/>
        <w:ind w:firstLine="540"/>
        <w:jc w:val="both"/>
      </w:pPr>
      <w:r>
        <w:t xml:space="preserve">Расчет значения данного показателя (индикатора) производится в соответствии с </w:t>
      </w:r>
      <w:hyperlink r:id="rId117" w:history="1">
        <w:r>
          <w:rPr>
            <w:color w:val="0000FF"/>
          </w:rPr>
          <w:t>методикой</w:t>
        </w:r>
      </w:hyperlink>
      <w:r>
        <w:t xml:space="preserve"> балльной оценки качества финансового менеджмента главных распорядителей средств областного бюджета, утвержденной постановлением Правительства Оренбургской области от 21 мая 2015 года N 381-п.</w:t>
      </w:r>
    </w:p>
    <w:p w:rsidR="009F6900" w:rsidRDefault="009F6900">
      <w:pPr>
        <w:pStyle w:val="ConsPlusNormal"/>
        <w:spacing w:before="220"/>
        <w:ind w:firstLine="540"/>
        <w:jc w:val="both"/>
      </w:pPr>
      <w:r>
        <w:t>Результаты оценки качества финансового менеджмента главных распорядителей средств областного бюджета, не имеющих подведомственных учреждений, размещаются на сайте министерства финансов Оренбургской области в информационно-телекоммуникационной сети "Интернет".</w:t>
      </w:r>
    </w:p>
    <w:p w:rsidR="009F6900" w:rsidRDefault="009F6900">
      <w:pPr>
        <w:pStyle w:val="ConsPlusNormal"/>
        <w:jc w:val="both"/>
      </w:pPr>
      <w:r>
        <w:lastRenderedPageBreak/>
        <w:t xml:space="preserve">(п. 14 в ред. </w:t>
      </w:r>
      <w:hyperlink r:id="rId118" w:history="1">
        <w:r>
          <w:rPr>
            <w:color w:val="0000FF"/>
          </w:rPr>
          <w:t>Постановления</w:t>
        </w:r>
      </w:hyperlink>
      <w:r>
        <w:t xml:space="preserve"> Правительства Оренбургской области от 24.12.2020 N 1241-пп)</w:t>
      </w:r>
    </w:p>
    <w:p w:rsidR="009F6900" w:rsidRDefault="009F6900">
      <w:pPr>
        <w:pStyle w:val="ConsPlusNormal"/>
        <w:spacing w:before="220"/>
        <w:ind w:firstLine="540"/>
        <w:jc w:val="both"/>
      </w:pPr>
      <w:r>
        <w:t>15. Количество проведенных семинаров для государственных и муниципальных служащих Оренбургской области, работников государственных и муниципальных учреждений области в сфере управления финансами.</w:t>
      </w:r>
    </w:p>
    <w:p w:rsidR="009F6900" w:rsidRDefault="009F6900">
      <w:pPr>
        <w:pStyle w:val="ConsPlusNormal"/>
        <w:spacing w:before="220"/>
        <w:ind w:firstLine="540"/>
        <w:jc w:val="both"/>
      </w:pPr>
      <w:r>
        <w:t>Значение данного показателя (индикатора) определяется на основании отчетных данных о фактическом проведении семинаров для государственных и муниципальных служащих Оренбургской области, работников государственных и муниципальных учреждений области в сфере управления финансами.</w:t>
      </w:r>
    </w:p>
    <w:p w:rsidR="009F6900" w:rsidRDefault="009F6900">
      <w:pPr>
        <w:pStyle w:val="ConsPlusNormal"/>
        <w:jc w:val="both"/>
      </w:pPr>
      <w:r>
        <w:t xml:space="preserve">(п. 15 введен </w:t>
      </w:r>
      <w:hyperlink r:id="rId119" w:history="1">
        <w:r>
          <w:rPr>
            <w:color w:val="0000FF"/>
          </w:rPr>
          <w:t>Постановлением</w:t>
        </w:r>
      </w:hyperlink>
      <w:r>
        <w:t xml:space="preserve"> Правительства Оренбургской области от 24.12.2020 N 1241-пп)</w:t>
      </w:r>
    </w:p>
    <w:p w:rsidR="009F6900" w:rsidRDefault="009F6900">
      <w:pPr>
        <w:pStyle w:val="ConsPlusNormal"/>
        <w:spacing w:before="220"/>
        <w:ind w:firstLine="540"/>
        <w:jc w:val="both"/>
      </w:pPr>
      <w:r>
        <w:t>16. Количество муниципальных образований Оренбургской области, принявших участие во Всероссийском конкурсе "Лучшая муниципальная практика" в номинации "Муниципальная экономическая политика и управление муниципальными финансами".</w:t>
      </w:r>
    </w:p>
    <w:p w:rsidR="009F6900" w:rsidRDefault="009F6900">
      <w:pPr>
        <w:pStyle w:val="ConsPlusNormal"/>
        <w:spacing w:before="220"/>
        <w:ind w:firstLine="540"/>
        <w:jc w:val="both"/>
      </w:pPr>
      <w:r>
        <w:t>Значение данного показателя (индикатора) определяется на основании данных, содержащихся в решении конкурсной комиссии по подведению итогов регионального этапа Всероссийского конкурса "Лучшая муниципальная практика" в номинации "Муниципальная экономическая политика и управление муниципальными финансами".</w:t>
      </w:r>
    </w:p>
    <w:p w:rsidR="009F6900" w:rsidRDefault="009F6900">
      <w:pPr>
        <w:pStyle w:val="ConsPlusNormal"/>
        <w:jc w:val="both"/>
      </w:pPr>
      <w:r>
        <w:t xml:space="preserve">(п. 16 введен </w:t>
      </w:r>
      <w:hyperlink r:id="rId120" w:history="1">
        <w:r>
          <w:rPr>
            <w:color w:val="0000FF"/>
          </w:rPr>
          <w:t>Постановлением</w:t>
        </w:r>
      </w:hyperlink>
      <w:r>
        <w:t xml:space="preserve"> Правительства Оренбургской области от 24.12.2020 N 1241-пп)</w:t>
      </w:r>
    </w:p>
    <w:p w:rsidR="009F6900" w:rsidRDefault="009F6900">
      <w:pPr>
        <w:pStyle w:val="ConsPlusNormal"/>
        <w:spacing w:before="220"/>
        <w:ind w:firstLine="540"/>
        <w:jc w:val="both"/>
      </w:pPr>
      <w:r>
        <w:t>17. Средняя рейтинговая оценка качества финансового менеджмента главных администраторов средств бюджета Оренбургской области.</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rsidRPr="00A62C9B">
        <w:rPr>
          <w:position w:val="-41"/>
        </w:rPr>
        <w:pict>
          <v:shape id="_x0000_i1032" style="width:89.3pt;height:53pt" coordsize="" o:spt="100" adj="0,,0" path="" filled="f" stroked="f">
            <v:stroke joinstyle="miter"/>
            <v:imagedata r:id="rId121" o:title="base_23942_106098_32775"/>
            <v:formulas/>
            <v:path o:connecttype="segments"/>
          </v:shape>
        </w:pict>
      </w:r>
    </w:p>
    <w:p w:rsidR="009F6900" w:rsidRDefault="009F6900">
      <w:pPr>
        <w:pStyle w:val="ConsPlusNormal"/>
        <w:jc w:val="both"/>
      </w:pPr>
    </w:p>
    <w:p w:rsidR="009F6900" w:rsidRDefault="009F6900">
      <w:pPr>
        <w:pStyle w:val="ConsPlusNormal"/>
        <w:ind w:firstLine="540"/>
        <w:jc w:val="both"/>
      </w:pPr>
      <w:r>
        <w:t xml:space="preserve">A - рейтинговая оценка i-го главного администратора средств бюджета Оренбургской области, определенная в соответствии с </w:t>
      </w:r>
      <w:hyperlink r:id="rId122" w:history="1">
        <w:r>
          <w:rPr>
            <w:color w:val="0000FF"/>
          </w:rPr>
          <w:t>методикой</w:t>
        </w:r>
      </w:hyperlink>
      <w:r>
        <w:t xml:space="preserve"> оценки качества финансового менеджмента главных администраторов средств бюджета Оренбургской области, утвержденной приказом министерства финансов Оренбургской области от 27 апреля 2020 года N 73;</w:t>
      </w:r>
    </w:p>
    <w:p w:rsidR="009F6900" w:rsidRDefault="009F6900">
      <w:pPr>
        <w:pStyle w:val="ConsPlusNormal"/>
        <w:spacing w:before="220"/>
        <w:ind w:firstLine="540"/>
        <w:jc w:val="both"/>
      </w:pPr>
      <w:r>
        <w:t>n - количество главных администраторов средств бюджета Оренбургской области.</w:t>
      </w:r>
    </w:p>
    <w:p w:rsidR="009F6900" w:rsidRDefault="009F6900">
      <w:pPr>
        <w:pStyle w:val="ConsPlusNormal"/>
        <w:jc w:val="both"/>
      </w:pPr>
      <w:r>
        <w:t xml:space="preserve">(п. 17 введен </w:t>
      </w:r>
      <w:hyperlink r:id="rId123" w:history="1">
        <w:r>
          <w:rPr>
            <w:color w:val="0000FF"/>
          </w:rPr>
          <w:t>Постановлением</w:t>
        </w:r>
      </w:hyperlink>
      <w:r>
        <w:t xml:space="preserve"> Правительства Оренбургской области от 24.12.2020 N 1241-пп)</w:t>
      </w:r>
    </w:p>
    <w:p w:rsidR="009F6900" w:rsidRDefault="009F6900">
      <w:pPr>
        <w:pStyle w:val="ConsPlusNormal"/>
        <w:spacing w:before="220"/>
        <w:ind w:firstLine="540"/>
        <w:jc w:val="both"/>
      </w:pPr>
      <w:r>
        <w:t xml:space="preserve">Перечень показателей (индикаторов) подпрограммы представлен в </w:t>
      </w:r>
      <w:hyperlink w:anchor="P253" w:history="1">
        <w:r>
          <w:rPr>
            <w:color w:val="0000FF"/>
          </w:rPr>
          <w:t>приложении N 1</w:t>
        </w:r>
      </w:hyperlink>
      <w:r>
        <w:t xml:space="preserve"> к Программе.</w:t>
      </w:r>
    </w:p>
    <w:p w:rsidR="009F6900" w:rsidRDefault="009F6900">
      <w:pPr>
        <w:pStyle w:val="ConsPlusNormal"/>
        <w:jc w:val="both"/>
      </w:pPr>
      <w:r>
        <w:t xml:space="preserve">(в ред. </w:t>
      </w:r>
      <w:hyperlink r:id="rId124" w:history="1">
        <w:r>
          <w:rPr>
            <w:color w:val="0000FF"/>
          </w:rPr>
          <w:t>Постановления</w:t>
        </w:r>
      </w:hyperlink>
      <w:r>
        <w:t xml:space="preserve"> Правительства Оренбургской области от 24.12.2020 N 1241-пп)</w:t>
      </w:r>
    </w:p>
    <w:p w:rsidR="009F6900" w:rsidRDefault="009F6900">
      <w:pPr>
        <w:pStyle w:val="ConsPlusNormal"/>
        <w:jc w:val="both"/>
      </w:pPr>
    </w:p>
    <w:p w:rsidR="009F6900" w:rsidRDefault="009F6900">
      <w:pPr>
        <w:pStyle w:val="ConsPlusTitle"/>
        <w:jc w:val="center"/>
        <w:outlineLvl w:val="2"/>
      </w:pPr>
      <w:r>
        <w:t>3. Перечень и характеристика ведомственных целевых программ</w:t>
      </w:r>
    </w:p>
    <w:p w:rsidR="009F6900" w:rsidRDefault="009F6900">
      <w:pPr>
        <w:pStyle w:val="ConsPlusTitle"/>
        <w:jc w:val="center"/>
      </w:pPr>
      <w:r>
        <w:t>и основных мероприятий подпрограммы</w:t>
      </w:r>
    </w:p>
    <w:p w:rsidR="009F6900" w:rsidRDefault="009F6900">
      <w:pPr>
        <w:pStyle w:val="ConsPlusNormal"/>
        <w:jc w:val="center"/>
      </w:pPr>
      <w:r>
        <w:t xml:space="preserve">(в ред. </w:t>
      </w:r>
      <w:hyperlink r:id="rId125" w:history="1">
        <w:r>
          <w:rPr>
            <w:color w:val="0000FF"/>
          </w:rPr>
          <w:t>Постановления</w:t>
        </w:r>
      </w:hyperlink>
      <w:r>
        <w:t xml:space="preserve"> Правительства Оренбургской области</w:t>
      </w:r>
    </w:p>
    <w:p w:rsidR="009F6900" w:rsidRDefault="009F6900">
      <w:pPr>
        <w:pStyle w:val="ConsPlusNormal"/>
        <w:jc w:val="center"/>
      </w:pPr>
      <w:r>
        <w:t>от 24.12.2020 N 1241-пп)</w:t>
      </w:r>
    </w:p>
    <w:p w:rsidR="009F6900" w:rsidRDefault="009F6900">
      <w:pPr>
        <w:pStyle w:val="ConsPlusNormal"/>
        <w:jc w:val="both"/>
      </w:pPr>
    </w:p>
    <w:p w:rsidR="009F6900" w:rsidRDefault="009F6900">
      <w:pPr>
        <w:pStyle w:val="ConsPlusNormal"/>
        <w:ind w:firstLine="540"/>
        <w:jc w:val="both"/>
      </w:pPr>
      <w:r>
        <w:t>Подпрограмма не включает в себя ведомственные целевые программы.</w:t>
      </w:r>
    </w:p>
    <w:p w:rsidR="009F6900" w:rsidRDefault="009F6900">
      <w:pPr>
        <w:pStyle w:val="ConsPlusNormal"/>
        <w:spacing w:before="220"/>
        <w:ind w:firstLine="540"/>
        <w:jc w:val="both"/>
      </w:pPr>
      <w:r>
        <w:t>В рамках подпрограммы реализуются следующие основные мероприятия (приоритетные проекты):</w:t>
      </w:r>
    </w:p>
    <w:p w:rsidR="009F6900" w:rsidRDefault="009F6900">
      <w:pPr>
        <w:pStyle w:val="ConsPlusNormal"/>
        <w:spacing w:before="220"/>
        <w:ind w:firstLine="540"/>
        <w:jc w:val="both"/>
      </w:pPr>
      <w:r>
        <w:t xml:space="preserve">приоритетный проект "Вовлечение жителей муниципальных образований Оренбургской </w:t>
      </w:r>
      <w:r>
        <w:lastRenderedPageBreak/>
        <w:t>области в процесс выбора и реализации проектов развития общественной инфраструктуры, основанных на местных инициативах", до 1 января 2021 года;</w:t>
      </w:r>
    </w:p>
    <w:p w:rsidR="009F6900" w:rsidRDefault="009F6900">
      <w:pPr>
        <w:pStyle w:val="ConsPlusNormal"/>
        <w:spacing w:before="220"/>
        <w:ind w:firstLine="540"/>
        <w:jc w:val="both"/>
      </w:pPr>
      <w:r>
        <w:t>приоритетный проект "Вовлечение жителей муниципальных образований Оренбургской области в процесс выбора и реализации инициативных проектов" - с 1 января 2021 года.</w:t>
      </w:r>
    </w:p>
    <w:p w:rsidR="009F6900" w:rsidRDefault="009F6900">
      <w:pPr>
        <w:pStyle w:val="ConsPlusNormal"/>
        <w:spacing w:before="220"/>
        <w:ind w:firstLine="540"/>
        <w:jc w:val="both"/>
      </w:pPr>
      <w:r>
        <w:t>Участие населения в обсуждении и принятии бюджетных решений рассматривается не только как одна из задач бюджетной политики, но и как инструмент повышения эффективности бюджетных расходов.</w:t>
      </w:r>
    </w:p>
    <w:p w:rsidR="009F6900" w:rsidRDefault="009F6900">
      <w:pPr>
        <w:pStyle w:val="ConsPlusNormal"/>
        <w:spacing w:before="220"/>
        <w:ind w:firstLine="540"/>
        <w:jc w:val="both"/>
      </w:pPr>
      <w:r>
        <w:t>Действенным инструментом вовлечения граждан в бюджетный процесс является инициативное бюджетирование, позволяющее решать вопросы местного значения путем финансирования из областного бюджета и бюджетов муниципальных образований области проектов развития общественной инфраструктуры, прошедших конкурсный отбор, с участием самих граждан.</w:t>
      </w:r>
    </w:p>
    <w:p w:rsidR="009F6900" w:rsidRDefault="009F6900">
      <w:pPr>
        <w:pStyle w:val="ConsPlusNormal"/>
        <w:spacing w:before="220"/>
        <w:ind w:firstLine="540"/>
        <w:jc w:val="both"/>
      </w:pPr>
      <w:r>
        <w:t>Реализация приоритетного проекта направлена на вовлечение населения в процессы местного самоуправления, развитие общественной инфраструктуры, повышение эффективности решения муниципальными образованиями области вопросов местного значения;</w:t>
      </w:r>
    </w:p>
    <w:p w:rsidR="009F6900" w:rsidRDefault="009F6900">
      <w:pPr>
        <w:pStyle w:val="ConsPlusNormal"/>
        <w:spacing w:before="220"/>
        <w:ind w:firstLine="540"/>
        <w:jc w:val="both"/>
      </w:pPr>
      <w:r>
        <w:t>основное мероприятие 1 "Повышение эффективности распределения бюджетных средств".</w:t>
      </w:r>
    </w:p>
    <w:p w:rsidR="009F6900" w:rsidRDefault="009F6900">
      <w:pPr>
        <w:pStyle w:val="ConsPlusNormal"/>
        <w:spacing w:before="220"/>
        <w:ind w:firstLine="540"/>
        <w:jc w:val="both"/>
      </w:pPr>
      <w:r>
        <w:t>В рамках данного основного мероприятия ведется разработка и совершенствование правовых актов, регулирующих процедуры подготовки проекта областного бюджета.</w:t>
      </w:r>
    </w:p>
    <w:p w:rsidR="009F6900" w:rsidRDefault="009F6900">
      <w:pPr>
        <w:pStyle w:val="ConsPlusNormal"/>
        <w:spacing w:before="220"/>
        <w:ind w:firstLine="540"/>
        <w:jc w:val="both"/>
      </w:pPr>
      <w:r>
        <w:t>В Оренбургской области создана устойчивая нормативная правовая база в части организации бюджетного процесса, внедрено трехлетнее планирование, при этом "трехлетний" бюджет в Оренбургской области начал формироваться задолго до того, как такая обязанность была введена бюджетным законодательством.</w:t>
      </w:r>
    </w:p>
    <w:p w:rsidR="009F6900" w:rsidRDefault="009F6900">
      <w:pPr>
        <w:pStyle w:val="ConsPlusNormal"/>
        <w:spacing w:before="220"/>
        <w:ind w:firstLine="540"/>
        <w:jc w:val="both"/>
      </w:pPr>
      <w:r>
        <w:t>В ходе реализации подпрограммы будет проводиться постоянный мониторинг нормативно-правовой базы на соответствие требованиям бюджетного законодательства.</w:t>
      </w:r>
    </w:p>
    <w:p w:rsidR="009F6900" w:rsidRDefault="009F6900">
      <w:pPr>
        <w:pStyle w:val="ConsPlusNormal"/>
        <w:spacing w:before="220"/>
        <w:ind w:firstLine="540"/>
        <w:jc w:val="both"/>
      </w:pPr>
      <w:r>
        <w:t>Обеспечивается формирование и реализация плана мероприятий по оздоровлению государственных финансов Оренбургской области, включающего меры по увеличению поступлений налоговых и неналоговых доходов, оптимизации бюджетных расходов, сокращению государственного и муниципального долга.</w:t>
      </w:r>
    </w:p>
    <w:p w:rsidR="009F6900" w:rsidRDefault="009F6900">
      <w:pPr>
        <w:pStyle w:val="ConsPlusNormal"/>
        <w:spacing w:before="220"/>
        <w:ind w:firstLine="540"/>
        <w:jc w:val="both"/>
      </w:pPr>
      <w:r>
        <w:t>Сформированный план мероприятий по оздоровлению государственных финансов Оренбургской области утверждается Правительством Оренбургской области. Реализация мероприятий, предусмотренных данным планом, осуществляется органами исполнительной власти Оренбургской области во взаимодействии с органами местного самоуправления муниципальных образований области.</w:t>
      </w:r>
    </w:p>
    <w:p w:rsidR="009F6900" w:rsidRDefault="009F6900">
      <w:pPr>
        <w:pStyle w:val="ConsPlusNormal"/>
        <w:spacing w:before="220"/>
        <w:ind w:firstLine="540"/>
        <w:jc w:val="both"/>
      </w:pPr>
      <w:r>
        <w:t>Осуществляется мониторинг и реструктуризация расходных обязательств Оренбургской области (приоритетное исполнение действующих обязательств, ограничение принятия новых расходных обязательств, не обеспеченных финансовыми ресурсами, переход на формирование реестра расходных обязательств в части методов расчета объема бюджетных ассигнований с применением методики формирования бюджетных ассигнований).</w:t>
      </w:r>
    </w:p>
    <w:p w:rsidR="009F6900" w:rsidRDefault="009F6900">
      <w:pPr>
        <w:pStyle w:val="ConsPlusNormal"/>
        <w:spacing w:before="220"/>
        <w:ind w:firstLine="540"/>
        <w:jc w:val="both"/>
      </w:pPr>
      <w:r>
        <w:t>В ходе реализации данного основного мероприятия планируется реализация следующих мероприятий:</w:t>
      </w:r>
    </w:p>
    <w:p w:rsidR="009F6900" w:rsidRDefault="009F6900">
      <w:pPr>
        <w:pStyle w:val="ConsPlusNormal"/>
        <w:spacing w:before="220"/>
        <w:ind w:firstLine="540"/>
        <w:jc w:val="both"/>
      </w:pPr>
      <w:r>
        <w:t>мероприятие 1.1 "Повышение уровня технической оснащенности органов исполнительной власти Оренбургской области, задействованных в бюджетном процессе".</w:t>
      </w:r>
    </w:p>
    <w:p w:rsidR="009F6900" w:rsidRDefault="009F6900">
      <w:pPr>
        <w:pStyle w:val="ConsPlusNormal"/>
        <w:spacing w:before="220"/>
        <w:ind w:firstLine="540"/>
        <w:jc w:val="both"/>
      </w:pPr>
      <w:r>
        <w:lastRenderedPageBreak/>
        <w:t>Уровень технической оснащенности определяет эффективность работы органов исполнительной власти Оренбургской области. Использование современных информационных технологий оказывает положительное влияние на время обработки данных, обуславливает возможность более качественного и оперативного управления финансовыми ресурсами;</w:t>
      </w:r>
    </w:p>
    <w:p w:rsidR="009F6900" w:rsidRDefault="009F6900">
      <w:pPr>
        <w:pStyle w:val="ConsPlusNormal"/>
        <w:spacing w:before="220"/>
        <w:ind w:firstLine="540"/>
        <w:jc w:val="both"/>
      </w:pPr>
      <w:r>
        <w:t>мероприятие 1.2 "Проведение курсов повышения квалификации, семинаров для государственных и муниципальных служащих Оренбургской области, работников государственных и муниципальных учреждений области, по вопросам повышения эффективности бюджетных расходов".</w:t>
      </w:r>
    </w:p>
    <w:p w:rsidR="009F6900" w:rsidRDefault="009F6900">
      <w:pPr>
        <w:pStyle w:val="ConsPlusNormal"/>
        <w:spacing w:before="220"/>
        <w:ind w:firstLine="540"/>
        <w:jc w:val="both"/>
      </w:pPr>
      <w:r>
        <w:t>Реализация данного мероприятия позволит за счет повышения квалификации государственных и муниципальных служащих Оренбургской области, работников государственных и муниципальных учреждений области, проведения обучающих семинаров добиться результатов по качественной разработке нормативных правовых актов, сбору, систематизации и обработке информации и достижению необходимых результатов в государственном секторе;</w:t>
      </w:r>
    </w:p>
    <w:p w:rsidR="009F6900" w:rsidRDefault="009F6900">
      <w:pPr>
        <w:pStyle w:val="ConsPlusNormal"/>
        <w:spacing w:before="220"/>
        <w:ind w:firstLine="540"/>
        <w:jc w:val="both"/>
      </w:pPr>
      <w:r>
        <w:t>основное мероприятие 2 "Обеспечение сбалансированности и устойчивости областного и местных бюджетов".</w:t>
      </w:r>
    </w:p>
    <w:p w:rsidR="009F6900" w:rsidRDefault="009F6900">
      <w:pPr>
        <w:pStyle w:val="ConsPlusNormal"/>
        <w:spacing w:before="220"/>
        <w:ind w:firstLine="540"/>
        <w:jc w:val="both"/>
      </w:pPr>
      <w:r>
        <w:t>Обеспечение сбалансированности областного и местных бюджетов в долгосрочном периоде является одной из основных задач бюджетной политики Оренбургской области. Основным критерием оценки сбалансированности областного бюджета является его устойчивость, то есть способность выполнять установленные расходными обязательствами задачи.</w:t>
      </w:r>
    </w:p>
    <w:p w:rsidR="009F6900" w:rsidRDefault="009F6900">
      <w:pPr>
        <w:pStyle w:val="ConsPlusNormal"/>
        <w:spacing w:before="220"/>
        <w:ind w:firstLine="540"/>
        <w:jc w:val="both"/>
      </w:pPr>
      <w:r>
        <w:t>Реализация данного основного мероприятия направлена на:</w:t>
      </w:r>
    </w:p>
    <w:p w:rsidR="009F6900" w:rsidRDefault="009F6900">
      <w:pPr>
        <w:pStyle w:val="ConsPlusNormal"/>
        <w:spacing w:before="220"/>
        <w:ind w:firstLine="540"/>
        <w:jc w:val="both"/>
      </w:pPr>
      <w:r>
        <w:t>1. Повышение финансовой гибкости, обеспечение сбалансированности областного и местных бюджетов.</w:t>
      </w:r>
    </w:p>
    <w:p w:rsidR="009F6900" w:rsidRDefault="009F6900">
      <w:pPr>
        <w:pStyle w:val="ConsPlusNormal"/>
        <w:spacing w:before="220"/>
        <w:ind w:firstLine="540"/>
        <w:jc w:val="both"/>
      </w:pPr>
      <w:r>
        <w:t>2. Сокращение и реструктуризация кредиторской задолженности.</w:t>
      </w:r>
    </w:p>
    <w:p w:rsidR="009F6900" w:rsidRDefault="009F6900">
      <w:pPr>
        <w:pStyle w:val="ConsPlusNormal"/>
        <w:spacing w:before="220"/>
        <w:ind w:firstLine="540"/>
        <w:jc w:val="both"/>
      </w:pPr>
      <w:r>
        <w:t xml:space="preserve">Мониторинг и регулирование кредиторской задолженности в Оренбургской области осуществляется в порядке, установленном </w:t>
      </w:r>
      <w:hyperlink r:id="rId126" w:history="1">
        <w:r>
          <w:rPr>
            <w:color w:val="0000FF"/>
          </w:rPr>
          <w:t>постановлением</w:t>
        </w:r>
      </w:hyperlink>
      <w:r>
        <w:t xml:space="preserve"> Правительства Оренбургской области от 30 апреля 2009 года N 191-п "Об организации работы с кредиторской задолженностью государственных казенных учреждений, подведомственных исполнительным органам государственной власти Оренбургской области".</w:t>
      </w:r>
    </w:p>
    <w:p w:rsidR="009F6900" w:rsidRDefault="009F6900">
      <w:pPr>
        <w:pStyle w:val="ConsPlusNormal"/>
        <w:spacing w:before="220"/>
        <w:ind w:firstLine="540"/>
        <w:jc w:val="both"/>
      </w:pPr>
      <w:r>
        <w:t>Просроченная кредиторская задолженность областного бюджета отсутствует. Однако остается проблемным вопрос наличия просроченной кредиторской задолженности государственных учреждений области. В рамках реализации подпрограммы будут внесены изменения в нормативные правовые акты, предусматривающие мероприятия, направленные на устранение и недопущение просроченной кредиторской задолженности государственных учреждений области.</w:t>
      </w:r>
    </w:p>
    <w:p w:rsidR="009F6900" w:rsidRDefault="009F6900">
      <w:pPr>
        <w:pStyle w:val="ConsPlusNormal"/>
        <w:spacing w:before="220"/>
        <w:ind w:firstLine="540"/>
        <w:jc w:val="both"/>
      </w:pPr>
      <w:r>
        <w:t>Аналогичные мероприятия планируется проводить на уровне муниципальных образований области.</w:t>
      </w:r>
    </w:p>
    <w:p w:rsidR="009F6900" w:rsidRDefault="009F6900">
      <w:pPr>
        <w:pStyle w:val="ConsPlusNormal"/>
        <w:spacing w:before="220"/>
        <w:ind w:firstLine="540"/>
        <w:jc w:val="both"/>
      </w:pPr>
      <w:r>
        <w:t>3. Снижение долговой нагрузки на областной и местные бюджеты.</w:t>
      </w:r>
    </w:p>
    <w:p w:rsidR="009F6900" w:rsidRDefault="009F6900">
      <w:pPr>
        <w:pStyle w:val="ConsPlusNormal"/>
        <w:spacing w:before="220"/>
        <w:ind w:firstLine="540"/>
        <w:jc w:val="both"/>
      </w:pPr>
      <w:r>
        <w:t>Данное направление включает проведение оценки долговой нагрузки на областной бюджет и местные бюджеты путем постоянного сбора и мониторинга данных по областному бюджету и местным бюджетам и в случае необходимости - принятия нормативных правовых актов Оренбургской области.</w:t>
      </w:r>
    </w:p>
    <w:p w:rsidR="009F6900" w:rsidRDefault="009F6900">
      <w:pPr>
        <w:pStyle w:val="ConsPlusNormal"/>
        <w:spacing w:before="220"/>
        <w:ind w:firstLine="540"/>
        <w:jc w:val="both"/>
      </w:pPr>
      <w:r>
        <w:t>4. Оптимизация числа и объема предоставляемых налоговых льгот.</w:t>
      </w:r>
    </w:p>
    <w:p w:rsidR="009F6900" w:rsidRDefault="009F6900">
      <w:pPr>
        <w:pStyle w:val="ConsPlusNormal"/>
        <w:spacing w:before="220"/>
        <w:ind w:firstLine="540"/>
        <w:jc w:val="both"/>
      </w:pPr>
      <w:r>
        <w:lastRenderedPageBreak/>
        <w:t>Система предоставления налоговых льгот тесно связана с предыдущими направлениями, поскольку влияет на потенциал доходной части областного бюджета.</w:t>
      </w:r>
    </w:p>
    <w:p w:rsidR="009F6900" w:rsidRDefault="009F6900">
      <w:pPr>
        <w:pStyle w:val="ConsPlusNormal"/>
        <w:spacing w:before="220"/>
        <w:ind w:firstLine="540"/>
        <w:jc w:val="both"/>
      </w:pPr>
      <w:r>
        <w:t>Оценка эффективности предоставляемых (планируемых к предоставлению) налоговых льгот в Оренбургской области осуществляется в соответствии с нормативными правовыми актами Российской Федерации и Оренбургской области.</w:t>
      </w:r>
    </w:p>
    <w:p w:rsidR="009F6900" w:rsidRDefault="009F6900">
      <w:pPr>
        <w:pStyle w:val="ConsPlusNormal"/>
        <w:spacing w:before="220"/>
        <w:ind w:firstLine="540"/>
        <w:jc w:val="both"/>
      </w:pPr>
      <w:r>
        <w:t>Начиная с 2020 года оценка эффективности налоговых льгот (расходов) осуществляется в тесной взаимосвязи с государственными программами Оренбургской области.</w:t>
      </w:r>
    </w:p>
    <w:p w:rsidR="009F6900" w:rsidRDefault="009F6900">
      <w:pPr>
        <w:pStyle w:val="ConsPlusNormal"/>
        <w:spacing w:before="220"/>
        <w:ind w:firstLine="540"/>
        <w:jc w:val="both"/>
      </w:pPr>
      <w:r>
        <w:t>5. Повышение стабильности межбюджетных отношений и повышение финансовой устойчивости местных бюджетов.</w:t>
      </w:r>
    </w:p>
    <w:p w:rsidR="009F6900" w:rsidRDefault="009F6900">
      <w:pPr>
        <w:pStyle w:val="ConsPlusNormal"/>
        <w:spacing w:before="220"/>
        <w:ind w:firstLine="540"/>
        <w:jc w:val="both"/>
      </w:pPr>
      <w:r>
        <w:t>Органы местного самоуправления муниципальных образований области должны иметь достаточные и действенные стимулы для расширения собственной доходной базы, что может быть реализовано только при стабильных условиях и правилах формирования доходов местных бюджетов. Необходимо повышение предсказуемости и прозрачности принципов и механизмов формирования и распределения межбюджетных трансфертов.</w:t>
      </w:r>
    </w:p>
    <w:p w:rsidR="009F6900" w:rsidRDefault="009F6900">
      <w:pPr>
        <w:pStyle w:val="ConsPlusNormal"/>
        <w:spacing w:before="220"/>
        <w:ind w:firstLine="540"/>
        <w:jc w:val="both"/>
      </w:pPr>
      <w:r>
        <w:t>Будет осуществлено укрупнение субвенций и субсидий. Планируется увеличить долю межбюджетных трансфертов, распределяемых законом Оренбургской области об областном бюджете на текущий финансовый год и на плановый период.</w:t>
      </w:r>
    </w:p>
    <w:p w:rsidR="009F6900" w:rsidRDefault="009F6900">
      <w:pPr>
        <w:pStyle w:val="ConsPlusNormal"/>
        <w:spacing w:before="220"/>
        <w:ind w:firstLine="540"/>
        <w:jc w:val="both"/>
      </w:pPr>
      <w:r>
        <w:t>Доля суммы межбюджетных трансфертов на выравнивание бюджетной обеспеченности, предоставляемых из областного бюджета на муниципальный уровень, и дополнительного норматива от налога на доходы физических лиц будет составлять не менее 50 процентов от всех межбюджетных трансфертов (за исключением субвенций на реализацию передаваемых полномочий).</w:t>
      </w:r>
    </w:p>
    <w:p w:rsidR="009F6900" w:rsidRDefault="009F6900">
      <w:pPr>
        <w:pStyle w:val="ConsPlusNormal"/>
        <w:spacing w:before="220"/>
        <w:ind w:firstLine="540"/>
        <w:jc w:val="both"/>
      </w:pPr>
      <w:r>
        <w:t xml:space="preserve">По мере внесения изменений в Бюджетный </w:t>
      </w:r>
      <w:hyperlink r:id="rId127" w:history="1">
        <w:r>
          <w:rPr>
            <w:color w:val="0000FF"/>
          </w:rPr>
          <w:t>кодекс</w:t>
        </w:r>
      </w:hyperlink>
      <w:r>
        <w:t xml:space="preserve"> Российской Федерации, другие нормативные правовые акты, регламентирующие систему построения межбюджетных отношений, будут вноситься соответствующие изменения в </w:t>
      </w:r>
      <w:hyperlink r:id="rId128" w:history="1">
        <w:r>
          <w:rPr>
            <w:color w:val="0000FF"/>
          </w:rPr>
          <w:t>Закон</w:t>
        </w:r>
      </w:hyperlink>
      <w:r>
        <w:t xml:space="preserve"> Оренбургской области от 30 ноября 2005 года N 2738/499-III-ОЗ "О межбюджетных отношениях в Оренбургской области";</w:t>
      </w:r>
    </w:p>
    <w:p w:rsidR="009F6900" w:rsidRDefault="009F6900">
      <w:pPr>
        <w:pStyle w:val="ConsPlusNormal"/>
        <w:spacing w:before="220"/>
        <w:ind w:firstLine="540"/>
        <w:jc w:val="both"/>
      </w:pPr>
      <w:r>
        <w:t>основное мероприятие 3 "Совершенствование программно-целевых принципов организации деятельности органов исполнительной власти Оренбургской области при формировании программного бюджета".</w:t>
      </w:r>
    </w:p>
    <w:p w:rsidR="009F6900" w:rsidRDefault="009F6900">
      <w:pPr>
        <w:pStyle w:val="ConsPlusNormal"/>
        <w:spacing w:before="220"/>
        <w:ind w:firstLine="540"/>
        <w:jc w:val="both"/>
      </w:pPr>
      <w:r>
        <w:t>В целях создания условий для дальнейшей реализации и развития программных документов продолжится работа по совершенствованию нормативной базы, необходимой для программно-целевого планирования и реализации областного бюджета в программном формате.</w:t>
      </w:r>
    </w:p>
    <w:p w:rsidR="009F6900" w:rsidRDefault="009F6900">
      <w:pPr>
        <w:pStyle w:val="ConsPlusNormal"/>
        <w:spacing w:before="220"/>
        <w:ind w:firstLine="540"/>
        <w:jc w:val="both"/>
      </w:pPr>
      <w:r>
        <w:t>Дальнейшая реализация принципа формирования бюджетов на основе государственных (муниципальных) программ позволит повысить обоснованность бюджетных ассигнований на этапе их формирования, обеспечит их большую прозрачность для общества и наличие более широких возможностей для оценки их эффективности.</w:t>
      </w:r>
    </w:p>
    <w:p w:rsidR="009F6900" w:rsidRDefault="009F6900">
      <w:pPr>
        <w:pStyle w:val="ConsPlusNormal"/>
        <w:spacing w:before="220"/>
        <w:ind w:firstLine="540"/>
        <w:jc w:val="both"/>
      </w:pPr>
      <w:r>
        <w:t>Начиная с 2014 года областной бюджет формируется в программном формате. Если в 2014 году областной бюджет был программным на 84,5 процента, то в 2018 году - уже на 98,7 процента. В рамках государственных программ Оренбургской области определены показатели (индикаторы), составлены и выполняются планы реализации, в которых установлены контрольные события с конкретными сроками их наступления и определены ответственные лица. Ежегодно проводится комплексная оценка эффективности реализации государственных программ Оренбургской области по двум направлениям: оценка по степени выполнения мероприятий и достижения значений показателей (индикаторов), оценка по эффективности бюджетных расходов на их реализацию.</w:t>
      </w:r>
    </w:p>
    <w:p w:rsidR="009F6900" w:rsidRDefault="009F6900">
      <w:pPr>
        <w:pStyle w:val="ConsPlusNormal"/>
        <w:spacing w:before="220"/>
        <w:ind w:firstLine="540"/>
        <w:jc w:val="both"/>
      </w:pPr>
      <w:r>
        <w:lastRenderedPageBreak/>
        <w:t>При реализации данного основного мероприятия планируется повысить долю программных расходов областного бюджета до уровня не менее 98,0 процента от общего объема расходов областного бюджета;</w:t>
      </w:r>
    </w:p>
    <w:p w:rsidR="009F6900" w:rsidRDefault="009F6900">
      <w:pPr>
        <w:pStyle w:val="ConsPlusNormal"/>
        <w:spacing w:before="220"/>
        <w:ind w:firstLine="540"/>
        <w:jc w:val="both"/>
      </w:pPr>
      <w:r>
        <w:t>основное мероприятие 4 "Оптимизация функций государственного и муниципального управления, повышение эффективности их обеспечения".</w:t>
      </w:r>
    </w:p>
    <w:p w:rsidR="009F6900" w:rsidRDefault="009F6900">
      <w:pPr>
        <w:pStyle w:val="ConsPlusNormal"/>
        <w:spacing w:before="220"/>
        <w:ind w:firstLine="540"/>
        <w:jc w:val="both"/>
      </w:pPr>
      <w:r>
        <w:t>В рамках реализации данного основного мероприятия планируется продолжить работу по ежегодной оценке доли государственных услуг Оренбургской области по осуществлению юридически значимых действий, предоставляемых в электронной форме. По итогам реализации подпрограммы услуги по осуществлению юридически значимых действий будут предоставляться в электронной форме в полном объеме.</w:t>
      </w:r>
    </w:p>
    <w:p w:rsidR="009F6900" w:rsidRDefault="009F6900">
      <w:pPr>
        <w:pStyle w:val="ConsPlusNormal"/>
        <w:spacing w:before="220"/>
        <w:ind w:firstLine="540"/>
        <w:jc w:val="both"/>
      </w:pPr>
      <w:r>
        <w:t>Продолжится проведение оценки качества финансового менеджмента главных распорядителей средств областного бюджета с последующим размещением результатов мониторинга на сайте министерства финансов Оренбургской области в информационно-телекоммуникационной сети "Интернет", а также актуализация индикаторов оценки в условиях постоянно меняющейся нормативно-правовой базы.</w:t>
      </w:r>
    </w:p>
    <w:p w:rsidR="009F6900" w:rsidRDefault="009F6900">
      <w:pPr>
        <w:pStyle w:val="ConsPlusNormal"/>
        <w:spacing w:before="220"/>
        <w:ind w:firstLine="540"/>
        <w:jc w:val="both"/>
      </w:pPr>
      <w:r>
        <w:t>В целях снижения доли неэффективных бюджетных расходов будет проводиться работа по созданию стимулов для более рационального и экономного использования бюджетных средств (в том числе при размещении заказов и исполнении обязательств);</w:t>
      </w:r>
    </w:p>
    <w:p w:rsidR="009F6900" w:rsidRDefault="009F6900">
      <w:pPr>
        <w:pStyle w:val="ConsPlusNormal"/>
        <w:spacing w:before="220"/>
        <w:ind w:firstLine="540"/>
        <w:jc w:val="both"/>
      </w:pPr>
      <w:r>
        <w:t>основное мероприятие 5 "Развитие информационной системы управления государственными (муниципальными) финансами".</w:t>
      </w:r>
    </w:p>
    <w:p w:rsidR="009F6900" w:rsidRDefault="009F6900">
      <w:pPr>
        <w:pStyle w:val="ConsPlusNormal"/>
        <w:spacing w:before="220"/>
        <w:ind w:firstLine="540"/>
        <w:jc w:val="both"/>
      </w:pPr>
      <w:r>
        <w:t>При реализации данного основного мероприятия продолжится мониторинг своевременности размещения информации о деятельности государственных учреждений области в полном объеме на официальном сайте для размещения информации о государственных и муниципальных учреждениях в информационно-телекоммуникационной сети "Интернет". Аналогичные мероприятия планируется проводить и на муниципальном уровне.</w:t>
      </w:r>
    </w:p>
    <w:p w:rsidR="009F6900" w:rsidRDefault="009F6900">
      <w:pPr>
        <w:pStyle w:val="ConsPlusNormal"/>
        <w:spacing w:before="220"/>
        <w:ind w:firstLine="540"/>
        <w:jc w:val="both"/>
      </w:pPr>
      <w:r>
        <w:t xml:space="preserve">В соответствии с </w:t>
      </w:r>
      <w:hyperlink r:id="rId129" w:history="1">
        <w:r>
          <w:rPr>
            <w:color w:val="0000FF"/>
          </w:rPr>
          <w:t>приказом</w:t>
        </w:r>
      </w:hyperlink>
      <w:r>
        <w:t xml:space="preserve"> Министерства финансов Российской Федерации от 21 июля 2011 года N 86н "Об утверждении порядка предоставления информации государственным (муниципальным) учреждением, ее размещения на сайте в сети Интернет и ведения указанного сайта" информация о деятельности государственных учреждений области подлежит размещению на сайте www.bus.gov.ru в информационно-телекоммуникационной сети "Интернет".</w:t>
      </w:r>
    </w:p>
    <w:p w:rsidR="009F6900" w:rsidRDefault="009F6900">
      <w:pPr>
        <w:pStyle w:val="ConsPlusNormal"/>
        <w:spacing w:before="220"/>
        <w:ind w:firstLine="540"/>
        <w:jc w:val="both"/>
      </w:pPr>
      <w:r>
        <w:t>Необходимо обеспечить работу по своевременному размещению в информационно-телекоммуникационной сети "Интернет" информации о деятельности органов исполнительной власти Оренбургской области в полном объеме;</w:t>
      </w:r>
    </w:p>
    <w:p w:rsidR="009F6900" w:rsidRDefault="009F6900">
      <w:pPr>
        <w:pStyle w:val="ConsPlusNormal"/>
        <w:spacing w:before="220"/>
        <w:ind w:firstLine="540"/>
        <w:jc w:val="both"/>
      </w:pPr>
      <w:r>
        <w:t>основное мероприятие 6 "Повышение эффективности бюджетных расходов муниципальных образований Оренбургской области".</w:t>
      </w:r>
    </w:p>
    <w:p w:rsidR="009F6900" w:rsidRDefault="009F6900">
      <w:pPr>
        <w:pStyle w:val="ConsPlusNormal"/>
        <w:spacing w:before="220"/>
        <w:ind w:firstLine="540"/>
        <w:jc w:val="both"/>
      </w:pPr>
      <w:r>
        <w:t>Реализация данного основного мероприятия направлена на обеспечение достижения показателей социально-экономического развития (рост налоговых и неналоговых доходов, рост объема инвестиций, сокращение муниципального долга и так далее), осуществление мероприятий по повышению эффективности бюджетных расходов.</w:t>
      </w:r>
    </w:p>
    <w:p w:rsidR="009F6900" w:rsidRDefault="009F6900">
      <w:pPr>
        <w:pStyle w:val="ConsPlusNormal"/>
        <w:spacing w:before="220"/>
        <w:ind w:firstLine="540"/>
        <w:jc w:val="both"/>
      </w:pPr>
      <w:r>
        <w:t xml:space="preserve">Начиная с 2017 года ежегодно с городскими округами и муниципальными районами области заключаются соглашения о мерах по обеспечению устойчивого социально-экономического развития и оздоровлению муниципальных финансов. Такие соглашения предусматривают в том числе обязательства по достижению показателей социально-экономического развития (рост налоговых и неналоговых доходов, рост объема инвестиций, сокращение муниципального долга и так далее), осуществлению мероприятий по повышению эффективности бюджетных расходов </w:t>
      </w:r>
      <w:r>
        <w:lastRenderedPageBreak/>
        <w:t xml:space="preserve">(проведение оценки эффективности налоговых льгот, утверждение плана по отмене налоговых льгот, признанных неэффективными, неустановление обязательств, не связанных с решением вопросов, отнесенных </w:t>
      </w:r>
      <w:hyperlink r:id="rId130" w:history="1">
        <w:r>
          <w:rPr>
            <w:color w:val="0000FF"/>
          </w:rPr>
          <w:t>Конституцией</w:t>
        </w:r>
      </w:hyperlink>
      <w:r>
        <w:t xml:space="preserve"> Российской Федерации, федеральными законами и законами Оренбургской области к полномочиям органов местного самоуправления и так далее).</w:t>
      </w:r>
    </w:p>
    <w:p w:rsidR="009F6900" w:rsidRDefault="009F6900">
      <w:pPr>
        <w:pStyle w:val="ConsPlusNormal"/>
        <w:spacing w:before="220"/>
        <w:ind w:firstLine="540"/>
        <w:jc w:val="both"/>
      </w:pPr>
      <w:r>
        <w:t>Направлениями реализации данного основного мероприятия являются:</w:t>
      </w:r>
    </w:p>
    <w:p w:rsidR="009F6900" w:rsidRDefault="009F6900">
      <w:pPr>
        <w:pStyle w:val="ConsPlusNormal"/>
        <w:spacing w:before="220"/>
        <w:ind w:firstLine="540"/>
        <w:jc w:val="both"/>
      </w:pPr>
      <w:r>
        <w:t>1. Стандартизация муниципальных услуг.</w:t>
      </w:r>
    </w:p>
    <w:p w:rsidR="009F6900" w:rsidRDefault="009F6900">
      <w:pPr>
        <w:pStyle w:val="ConsPlusNormal"/>
        <w:spacing w:before="220"/>
        <w:ind w:firstLine="540"/>
        <w:jc w:val="both"/>
      </w:pPr>
      <w:r>
        <w:t>2. Изучение мнения населения области о соответствии качества оказания муниципальных услуг утвержденным стандартам качества по каждой услуге на основании проведенной независимой оценки предоставляемых муниципальных услуг.</w:t>
      </w:r>
    </w:p>
    <w:p w:rsidR="009F6900" w:rsidRDefault="009F6900">
      <w:pPr>
        <w:pStyle w:val="ConsPlusNormal"/>
        <w:spacing w:before="220"/>
        <w:ind w:firstLine="540"/>
        <w:jc w:val="both"/>
      </w:pPr>
      <w:r>
        <w:t>3. Стимулирование муниципальных образований Оренбургской области по итогам конкурса посредством предоставления из областного бюджета межбюджетных трансфертов бюджетам муниципальных образований Оренбургской области на премирование победителей Всероссийского конкурса "Лучшая муниципальная практика", источником финансового обеспечения которых являются средства федерального бюджета и средства резервного фонда Президента Российской Федерации;</w:t>
      </w:r>
    </w:p>
    <w:p w:rsidR="009F6900" w:rsidRDefault="009F6900">
      <w:pPr>
        <w:pStyle w:val="ConsPlusNormal"/>
        <w:spacing w:before="220"/>
        <w:ind w:firstLine="540"/>
        <w:jc w:val="both"/>
      </w:pPr>
      <w:r>
        <w:t>основное мероприятие 7 "Оценка качества управления государственными финансами Оренбургской области".</w:t>
      </w:r>
    </w:p>
    <w:p w:rsidR="009F6900" w:rsidRDefault="009F6900">
      <w:pPr>
        <w:pStyle w:val="ConsPlusNormal"/>
        <w:spacing w:before="220"/>
        <w:ind w:firstLine="540"/>
        <w:jc w:val="both"/>
      </w:pPr>
      <w:r>
        <w:t xml:space="preserve">Реализация данного основного мероприятия направлена на достижение максимально возможных значений показателей (индикаторов), установленных </w:t>
      </w:r>
      <w:hyperlink r:id="rId131" w:history="1">
        <w:r>
          <w:rPr>
            <w:color w:val="0000FF"/>
          </w:rPr>
          <w:t>приказом</w:t>
        </w:r>
      </w:hyperlink>
      <w:r>
        <w:t xml:space="preserve"> Министерства финансов Российской Федерации от 3 декабря 2010 года N 552 "О порядке осуществления мониторинга и оценки качества управления региональными финансами";</w:t>
      </w:r>
    </w:p>
    <w:p w:rsidR="009F6900" w:rsidRDefault="009F6900">
      <w:pPr>
        <w:pStyle w:val="ConsPlusNormal"/>
        <w:spacing w:before="220"/>
        <w:ind w:firstLine="540"/>
        <w:jc w:val="both"/>
      </w:pPr>
      <w:r>
        <w:t>основное мероприятие 8 "Оценка качества управления муниципальными финансами муниципальными образованиями Оренбургской области".</w:t>
      </w:r>
    </w:p>
    <w:p w:rsidR="009F6900" w:rsidRDefault="009F6900">
      <w:pPr>
        <w:pStyle w:val="ConsPlusNormal"/>
        <w:spacing w:before="220"/>
        <w:ind w:firstLine="540"/>
        <w:jc w:val="both"/>
      </w:pPr>
      <w:r>
        <w:t xml:space="preserve">Реализация данного основного мероприятия направлена на стимулирование городских округов и муниципальных районов Оренбургской области к повышению оценки качества управления муниципальными финансами. Этому способствует составление рейтинга по результатам годовой оценки качества управления финансами в соответствии с </w:t>
      </w:r>
      <w:hyperlink r:id="rId132" w:history="1">
        <w:r>
          <w:rPr>
            <w:color w:val="0000FF"/>
          </w:rPr>
          <w:t>методикой</w:t>
        </w:r>
      </w:hyperlink>
      <w:r>
        <w:t>, утвержденной постановлением Правительства Оренбургской области от 12 мая 2020 года N 402-пп;</w:t>
      </w:r>
    </w:p>
    <w:p w:rsidR="009F6900" w:rsidRDefault="009F6900">
      <w:pPr>
        <w:pStyle w:val="ConsPlusNormal"/>
        <w:spacing w:before="220"/>
        <w:ind w:firstLine="540"/>
        <w:jc w:val="both"/>
      </w:pPr>
      <w:r>
        <w:t>основное мероприятие 9 "Обеспечение открытости бюджетных данных".</w:t>
      </w:r>
    </w:p>
    <w:p w:rsidR="009F6900" w:rsidRDefault="009F6900">
      <w:pPr>
        <w:pStyle w:val="ConsPlusNormal"/>
        <w:spacing w:before="220"/>
        <w:ind w:firstLine="540"/>
        <w:jc w:val="both"/>
      </w:pPr>
      <w:r>
        <w:t>Современное развитие отношений в сфере общественных финансов предъявляет новые требования к составу, качеству и стандартам обмена информацией о финансовой деятельности органов государственной власти Оренбургской области. Повышение информированности населения области, хозяйствующих субъектов и других заинтересованных сторон о состоянии системы общественных финансов Оренбургской области, а также развитие направлений информационного взаимодействия финансовой системы с внешними государственными информационными ресурсами и получателями бюджетных средств способствуют повышению прозрачности системы управления общественными финансами, повышению ответственности органов государственной власти Оренбургской области и органов местного самоуправления муниципальных образований области за реализацию проводимой ими бюджетной политики, обеспечению эффективного, оперативного и устойчивого управления государственными и муниципальными финансами.</w:t>
      </w:r>
    </w:p>
    <w:p w:rsidR="009F6900" w:rsidRDefault="009F6900">
      <w:pPr>
        <w:pStyle w:val="ConsPlusNormal"/>
        <w:spacing w:before="220"/>
        <w:ind w:firstLine="540"/>
        <w:jc w:val="both"/>
      </w:pPr>
      <w:r>
        <w:t>Оценка открытости бюджетных данных по субъектам Российской Федерации проводится федеральным государственным бюджетным учреждением "Научно-исследовательский финансовый институт";</w:t>
      </w:r>
    </w:p>
    <w:p w:rsidR="009F6900" w:rsidRDefault="009F6900">
      <w:pPr>
        <w:pStyle w:val="ConsPlusNormal"/>
        <w:spacing w:before="220"/>
        <w:ind w:firstLine="540"/>
        <w:jc w:val="both"/>
      </w:pPr>
      <w:r>
        <w:lastRenderedPageBreak/>
        <w:t>основное мероприятие 10 "Оценка качества финансового менеджмента главных администраторов средств бюджета Оренбургской области".</w:t>
      </w:r>
    </w:p>
    <w:p w:rsidR="009F6900" w:rsidRDefault="009F6900">
      <w:pPr>
        <w:pStyle w:val="ConsPlusNormal"/>
        <w:spacing w:before="220"/>
        <w:ind w:firstLine="540"/>
        <w:jc w:val="both"/>
      </w:pPr>
      <w:r>
        <w:t>Реализация данного основного мероприятия направлена на стимулирование главных администраторов средств бюджета Оренбургской области к повышению оценки качества финансового менеджмента. Этому способствует проведение оценки качества финансового менеджмента главных администраторов средств бюджета Оренбургской области с последующим размещением результатов мониторинга на сайте министерства финансов Оренбургской области в информационно-телекоммуникационной сети "Интернет".</w:t>
      </w:r>
    </w:p>
    <w:p w:rsidR="009F6900" w:rsidRDefault="009F6900">
      <w:pPr>
        <w:pStyle w:val="ConsPlusNormal"/>
        <w:spacing w:before="220"/>
        <w:ind w:firstLine="540"/>
        <w:jc w:val="both"/>
      </w:pPr>
      <w:r>
        <w:t xml:space="preserve">Перечень основных мероприятий подпрограммы представлен в </w:t>
      </w:r>
      <w:hyperlink w:anchor="P774" w:history="1">
        <w:r>
          <w:rPr>
            <w:color w:val="0000FF"/>
          </w:rPr>
          <w:t>приложении N 2</w:t>
        </w:r>
      </w:hyperlink>
      <w:r>
        <w:t xml:space="preserve"> к Программе.</w:t>
      </w:r>
    </w:p>
    <w:p w:rsidR="009F6900" w:rsidRDefault="009F6900">
      <w:pPr>
        <w:pStyle w:val="ConsPlusNormal"/>
        <w:jc w:val="both"/>
      </w:pPr>
    </w:p>
    <w:p w:rsidR="009F6900" w:rsidRDefault="009F6900">
      <w:pPr>
        <w:pStyle w:val="ConsPlusTitle"/>
        <w:jc w:val="center"/>
        <w:outlineLvl w:val="2"/>
      </w:pPr>
      <w:r>
        <w:t>4. Информация о ресурсном обеспечении подпрограммы</w:t>
      </w:r>
    </w:p>
    <w:p w:rsidR="009F6900" w:rsidRDefault="009F6900">
      <w:pPr>
        <w:pStyle w:val="ConsPlusTitle"/>
        <w:jc w:val="center"/>
      </w:pPr>
      <w:r>
        <w:t>за счет средств областного бюджета</w:t>
      </w:r>
    </w:p>
    <w:p w:rsidR="009F6900" w:rsidRDefault="009F6900">
      <w:pPr>
        <w:pStyle w:val="ConsPlusNormal"/>
        <w:jc w:val="both"/>
      </w:pPr>
    </w:p>
    <w:p w:rsidR="009F6900" w:rsidRDefault="009F6900">
      <w:pPr>
        <w:pStyle w:val="ConsPlusNormal"/>
        <w:ind w:firstLine="540"/>
        <w:jc w:val="both"/>
      </w:pPr>
      <w:r>
        <w:t xml:space="preserve">Ресурсное </w:t>
      </w:r>
      <w:hyperlink w:anchor="P1025" w:history="1">
        <w:r>
          <w:rPr>
            <w:color w:val="0000FF"/>
          </w:rPr>
          <w:t>обеспечение</w:t>
        </w:r>
      </w:hyperlink>
      <w:r>
        <w:t xml:space="preserve"> подпрограммы представлено в приложении N 3 к Программе. Ресурсное </w:t>
      </w:r>
      <w:hyperlink w:anchor="P1779" w:history="1">
        <w:r>
          <w:rPr>
            <w:color w:val="0000FF"/>
          </w:rPr>
          <w:t>обеспечение</w:t>
        </w:r>
      </w:hyperlink>
      <w:r>
        <w:t xml:space="preserve"> Программы за счет средств областного бюджета, прогнозная оценка привлекаемых на реализацию Программы средств федерального бюджета представлены в приложении N 4 к Программе.</w:t>
      </w:r>
    </w:p>
    <w:p w:rsidR="009F6900" w:rsidRDefault="009F6900">
      <w:pPr>
        <w:pStyle w:val="ConsPlusNormal"/>
        <w:spacing w:before="220"/>
        <w:ind w:firstLine="540"/>
        <w:jc w:val="both"/>
      </w:pPr>
      <w:r>
        <w:t>Привлечение внебюджетных источников в рамках подпрограммы не предусмотрено.</w:t>
      </w:r>
    </w:p>
    <w:p w:rsidR="009F6900" w:rsidRDefault="009F6900">
      <w:pPr>
        <w:pStyle w:val="ConsPlusNormal"/>
        <w:jc w:val="both"/>
      </w:pPr>
    </w:p>
    <w:p w:rsidR="009F6900" w:rsidRDefault="009F6900">
      <w:pPr>
        <w:pStyle w:val="ConsPlusTitle"/>
        <w:jc w:val="center"/>
        <w:outlineLvl w:val="2"/>
      </w:pPr>
      <w:r>
        <w:t>5. Информация о значимости подпрограммы</w:t>
      </w:r>
    </w:p>
    <w:p w:rsidR="009F6900" w:rsidRDefault="009F6900">
      <w:pPr>
        <w:pStyle w:val="ConsPlusTitle"/>
        <w:jc w:val="center"/>
      </w:pPr>
      <w:r>
        <w:t>для достижения цели Программы</w:t>
      </w:r>
    </w:p>
    <w:p w:rsidR="009F6900" w:rsidRDefault="009F6900">
      <w:pPr>
        <w:pStyle w:val="ConsPlusNormal"/>
        <w:jc w:val="both"/>
      </w:pPr>
    </w:p>
    <w:p w:rsidR="009F6900" w:rsidRDefault="009F6900">
      <w:pPr>
        <w:pStyle w:val="ConsPlusNormal"/>
        <w:ind w:firstLine="540"/>
        <w:jc w:val="both"/>
      </w:pPr>
      <w:r>
        <w:t>Коэффициент значимости подпрограммы для достижения цели Программы 0,1.</w:t>
      </w:r>
    </w:p>
    <w:p w:rsidR="009F6900" w:rsidRDefault="009F6900">
      <w:pPr>
        <w:pStyle w:val="ConsPlusNormal"/>
        <w:jc w:val="both"/>
      </w:pPr>
    </w:p>
    <w:p w:rsidR="009F6900" w:rsidRDefault="009F6900">
      <w:pPr>
        <w:pStyle w:val="ConsPlusTitle"/>
        <w:jc w:val="center"/>
        <w:outlineLvl w:val="2"/>
      </w:pPr>
      <w:r>
        <w:t>6. Правила предоставления и распределения субсидии</w:t>
      </w:r>
    </w:p>
    <w:p w:rsidR="009F6900" w:rsidRDefault="009F6900">
      <w:pPr>
        <w:pStyle w:val="ConsPlusTitle"/>
        <w:jc w:val="center"/>
      </w:pPr>
      <w:r>
        <w:t>из областного бюджета бюджетам муниципальных образований</w:t>
      </w:r>
    </w:p>
    <w:p w:rsidR="009F6900" w:rsidRDefault="009F6900">
      <w:pPr>
        <w:pStyle w:val="ConsPlusTitle"/>
        <w:jc w:val="center"/>
      </w:pPr>
      <w:r>
        <w:t>Оренбургской области на софинансирование реализации</w:t>
      </w:r>
    </w:p>
    <w:p w:rsidR="009F6900" w:rsidRDefault="009F6900">
      <w:pPr>
        <w:pStyle w:val="ConsPlusTitle"/>
        <w:jc w:val="center"/>
      </w:pPr>
      <w:r>
        <w:t>проектов развития общественной инфраструктуры, основанных</w:t>
      </w:r>
    </w:p>
    <w:p w:rsidR="009F6900" w:rsidRDefault="009F6900">
      <w:pPr>
        <w:pStyle w:val="ConsPlusTitle"/>
        <w:jc w:val="center"/>
      </w:pPr>
      <w:r>
        <w:t>на местных инициативах, на 2019 - 2020 годы</w:t>
      </w:r>
    </w:p>
    <w:p w:rsidR="009F6900" w:rsidRDefault="009F6900">
      <w:pPr>
        <w:pStyle w:val="ConsPlusNormal"/>
        <w:jc w:val="center"/>
      </w:pPr>
      <w:r>
        <w:t xml:space="preserve">(в ред. </w:t>
      </w:r>
      <w:hyperlink r:id="rId133" w:history="1">
        <w:r>
          <w:rPr>
            <w:color w:val="0000FF"/>
          </w:rPr>
          <w:t>Постановления</w:t>
        </w:r>
      </w:hyperlink>
      <w:r>
        <w:t xml:space="preserve"> Правительства Оренбургской области</w:t>
      </w:r>
    </w:p>
    <w:p w:rsidR="009F6900" w:rsidRDefault="009F6900">
      <w:pPr>
        <w:pStyle w:val="ConsPlusNormal"/>
        <w:jc w:val="center"/>
      </w:pPr>
      <w:r>
        <w:t>от 24.12.2020 N 1241-пп)</w:t>
      </w:r>
    </w:p>
    <w:p w:rsidR="009F6900" w:rsidRDefault="009F6900">
      <w:pPr>
        <w:pStyle w:val="ConsPlusNormal"/>
        <w:jc w:val="both"/>
      </w:pPr>
    </w:p>
    <w:p w:rsidR="009F6900" w:rsidRDefault="009F6900">
      <w:pPr>
        <w:pStyle w:val="ConsPlusNormal"/>
        <w:ind w:firstLine="540"/>
        <w:jc w:val="both"/>
      </w:pPr>
      <w:r>
        <w:t>Субсидия из областного бюджета бюджетам муниципальных образований Оренбургской области (далее - муниципальное образование) предоставляется на софинансирование реализации проектов развития общественной инфраструктуры, основанных на местных инициативах (далее - субсидия), в целях:</w:t>
      </w:r>
    </w:p>
    <w:p w:rsidR="009F6900" w:rsidRDefault="009F6900">
      <w:pPr>
        <w:pStyle w:val="ConsPlusNormal"/>
        <w:spacing w:before="220"/>
        <w:ind w:firstLine="540"/>
        <w:jc w:val="both"/>
      </w:pPr>
      <w:r>
        <w:t>развития общественной инфраструктуры населенных пунктов Оренбургской области;</w:t>
      </w:r>
    </w:p>
    <w:p w:rsidR="009F6900" w:rsidRDefault="009F6900">
      <w:pPr>
        <w:pStyle w:val="ConsPlusNormal"/>
        <w:spacing w:before="220"/>
        <w:ind w:firstLine="540"/>
        <w:jc w:val="both"/>
      </w:pPr>
      <w:r>
        <w:t>вовлечения населения в процессы взаимодействия с органами местного самоуправления муниципальных образований;</w:t>
      </w:r>
    </w:p>
    <w:p w:rsidR="009F6900" w:rsidRDefault="009F6900">
      <w:pPr>
        <w:pStyle w:val="ConsPlusNormal"/>
        <w:spacing w:before="220"/>
        <w:ind w:firstLine="540"/>
        <w:jc w:val="both"/>
      </w:pPr>
      <w:r>
        <w:t xml:space="preserve">повышения эффективности решения муниципальными образованиями вопросов местного значения, предусмотренных </w:t>
      </w:r>
      <w:hyperlink r:id="rId134" w:history="1">
        <w:r>
          <w:rPr>
            <w:color w:val="0000FF"/>
          </w:rPr>
          <w:t>статьями 14</w:t>
        </w:r>
      </w:hyperlink>
      <w:r>
        <w:t xml:space="preserve">, </w:t>
      </w:r>
      <w:hyperlink r:id="rId135" w:history="1">
        <w:r>
          <w:rPr>
            <w:color w:val="0000FF"/>
          </w:rPr>
          <w:t>16</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9F6900" w:rsidRDefault="009F6900">
      <w:pPr>
        <w:pStyle w:val="ConsPlusNormal"/>
        <w:spacing w:before="220"/>
        <w:ind w:firstLine="540"/>
        <w:jc w:val="both"/>
      </w:pPr>
      <w:r>
        <w:t>Субсидия предоставляется на конкурсной основе за счет средств областного бюджета в соответствии со сводной бюджетной росписью в пределах лимитов бюджетных обязательств.</w:t>
      </w:r>
    </w:p>
    <w:p w:rsidR="009F6900" w:rsidRDefault="009F6900">
      <w:pPr>
        <w:pStyle w:val="ConsPlusNormal"/>
        <w:spacing w:before="220"/>
        <w:ind w:firstLine="540"/>
        <w:jc w:val="both"/>
      </w:pPr>
      <w:hyperlink r:id="rId136" w:history="1">
        <w:r>
          <w:rPr>
            <w:color w:val="0000FF"/>
          </w:rPr>
          <w:t>Порядок</w:t>
        </w:r>
      </w:hyperlink>
      <w:r>
        <w:t xml:space="preserve"> проведения конкурсного отбора проектов развития общественной инфраструктуры, основанных на местных инициативах (далее - конкурсный отбор), утвержден постановлением </w:t>
      </w:r>
      <w:r>
        <w:lastRenderedPageBreak/>
        <w:t>Правительства Оренбургской области от 14 ноября 2016 года N 851-пп.</w:t>
      </w:r>
    </w:p>
    <w:p w:rsidR="009F6900" w:rsidRDefault="009F6900">
      <w:pPr>
        <w:pStyle w:val="ConsPlusNormal"/>
        <w:spacing w:before="220"/>
        <w:ind w:firstLine="540"/>
        <w:jc w:val="both"/>
      </w:pPr>
      <w:r>
        <w:t>Главными распорядителями средств областного бюджета, предусмотренных на предоставление субсидии, являются органы исполнительной власти Оренбургской области, осуществляющие государственную политику по сферам, на развитие которых направлены проекты развития общественной инфраструктуры, основанные на местных инициативах (далее - ГРБС).</w:t>
      </w:r>
    </w:p>
    <w:p w:rsidR="009F6900" w:rsidRDefault="009F6900">
      <w:pPr>
        <w:pStyle w:val="ConsPlusNormal"/>
        <w:spacing w:before="220"/>
        <w:ind w:firstLine="540"/>
        <w:jc w:val="both"/>
      </w:pPr>
      <w:r>
        <w:t>Уполномоченным органом по организации конкурсного отбора является министерство финансов Оренбургской области (далее - организатор конкурсного отбора).</w:t>
      </w:r>
    </w:p>
    <w:p w:rsidR="009F6900" w:rsidRDefault="009F6900">
      <w:pPr>
        <w:pStyle w:val="ConsPlusNormal"/>
        <w:spacing w:before="220"/>
        <w:ind w:firstLine="540"/>
        <w:jc w:val="both"/>
      </w:pPr>
      <w:r>
        <w:t>Размер субсидии, предоставляемой муниципальному образованию, рассчитывается по следующей формуле:</w:t>
      </w:r>
    </w:p>
    <w:p w:rsidR="009F6900" w:rsidRDefault="009F6900">
      <w:pPr>
        <w:pStyle w:val="ConsPlusNormal"/>
        <w:jc w:val="both"/>
      </w:pPr>
    </w:p>
    <w:p w:rsidR="009F6900" w:rsidRDefault="009F6900">
      <w:pPr>
        <w:pStyle w:val="ConsPlusNormal"/>
        <w:jc w:val="center"/>
      </w:pPr>
      <w:r w:rsidRPr="00A62C9B">
        <w:rPr>
          <w:position w:val="-27"/>
        </w:rPr>
        <w:pict>
          <v:shape id="_x0000_i1033" style="width:240.2pt;height:38.6pt" coordsize="" o:spt="100" adj="0,,0" path="" filled="f" stroked="f">
            <v:stroke joinstyle="miter"/>
            <v:imagedata r:id="rId137" o:title="base_23942_106098_32776"/>
            <v:formulas/>
            <v:path o:connecttype="segments"/>
          </v:shape>
        </w:pict>
      </w:r>
    </w:p>
    <w:p w:rsidR="009F6900" w:rsidRDefault="009F6900">
      <w:pPr>
        <w:pStyle w:val="ConsPlusNormal"/>
        <w:jc w:val="both"/>
      </w:pPr>
    </w:p>
    <w:p w:rsidR="009F6900" w:rsidRDefault="009F6900">
      <w:pPr>
        <w:pStyle w:val="ConsPlusNormal"/>
        <w:ind w:firstLine="540"/>
        <w:jc w:val="both"/>
      </w:pPr>
      <w:r>
        <w:t>Si - объем субсидии областного бюджета, предоставляемой i-му муниципальному образованию;</w:t>
      </w:r>
    </w:p>
    <w:p w:rsidR="009F6900" w:rsidRDefault="009F6900">
      <w:pPr>
        <w:pStyle w:val="ConsPlusNormal"/>
        <w:spacing w:before="220"/>
        <w:ind w:firstLine="540"/>
        <w:jc w:val="both"/>
      </w:pPr>
      <w:r>
        <w:t>СПi - стоимость проекта развития общественной инфраструктуры i-го населенного пункта муниципального образования, основанного на местных инициативах;</w:t>
      </w:r>
    </w:p>
    <w:p w:rsidR="009F6900" w:rsidRDefault="009F6900">
      <w:pPr>
        <w:pStyle w:val="ConsPlusNormal"/>
        <w:spacing w:before="220"/>
        <w:ind w:firstLine="540"/>
        <w:jc w:val="both"/>
      </w:pPr>
      <w:r>
        <w:t>ОМБi - объем финансирования проекта развития общественной инфраструктуры i-го населенного пункта муниципального образования, основанного на местных инициативах, за счет средств местного бюджета;</w:t>
      </w:r>
    </w:p>
    <w:p w:rsidR="009F6900" w:rsidRDefault="009F6900">
      <w:pPr>
        <w:pStyle w:val="ConsPlusNormal"/>
        <w:spacing w:before="220"/>
        <w:ind w:firstLine="540"/>
        <w:jc w:val="both"/>
      </w:pPr>
      <w:r>
        <w:t>ОФЛi - объем финансирования проекта развития общественной инфраструктуры i-го населенного пункта муниципального образования, основанного на местных инициативах, за счет безвозмездных поступлений от физических лиц;</w:t>
      </w:r>
    </w:p>
    <w:p w:rsidR="009F6900" w:rsidRDefault="009F6900">
      <w:pPr>
        <w:pStyle w:val="ConsPlusNormal"/>
        <w:spacing w:before="220"/>
        <w:ind w:firstLine="540"/>
        <w:jc w:val="both"/>
      </w:pPr>
      <w:r>
        <w:t>ОЮЛi - объем финансирования проекта развития общественной инфраструктуры i-го населенного пункта муниципального образования, основанного на местных инициативах, за счет безвозмездных поступлений от организаций и других внебюджетных источников, за исключением поступлений от предприятий и организаций муниципальной формы собственности;</w:t>
      </w:r>
    </w:p>
    <w:p w:rsidR="009F6900" w:rsidRDefault="009F6900">
      <w:pPr>
        <w:pStyle w:val="ConsPlusNormal"/>
        <w:spacing w:before="220"/>
        <w:ind w:firstLine="540"/>
        <w:jc w:val="both"/>
      </w:pPr>
      <w:r>
        <w:t>m - количество проектов развития общественной инфраструктуры населенных пунктов муниципальных образований, основанных на местных инициативах, реализуемых на территории муниципального образования;</w:t>
      </w:r>
    </w:p>
    <w:p w:rsidR="009F6900" w:rsidRDefault="009F6900">
      <w:pPr>
        <w:pStyle w:val="ConsPlusNormal"/>
        <w:spacing w:before="220"/>
        <w:ind w:firstLine="540"/>
        <w:jc w:val="both"/>
      </w:pPr>
      <w:r>
        <w:t>при этом размер субсидии на реализацию одного проекта развития общественной инфраструктуры, основанного на местных инициативах (далее - проект), не может превышать 1 млн. рублей.</w:t>
      </w:r>
    </w:p>
    <w:p w:rsidR="009F6900" w:rsidRDefault="009F6900">
      <w:pPr>
        <w:pStyle w:val="ConsPlusNormal"/>
        <w:spacing w:before="220"/>
        <w:ind w:firstLine="540"/>
        <w:jc w:val="both"/>
      </w:pPr>
      <w:r>
        <w:t>Предоставление субсидии муниципальному образованию осуществляется на основании соглашения о предоставлении и использовании субсидии из областного бюджета бюджету муниципального образования на реализацию проектов, заключаемого между соответствующим ГРБС и муниципальным образованием (далее - соглашение).</w:t>
      </w:r>
    </w:p>
    <w:p w:rsidR="009F6900" w:rsidRDefault="009F6900">
      <w:pPr>
        <w:pStyle w:val="ConsPlusNormal"/>
        <w:spacing w:before="220"/>
        <w:ind w:firstLine="540"/>
        <w:jc w:val="both"/>
      </w:pPr>
      <w:r>
        <w:t>В соглашении предусматриваются:</w:t>
      </w:r>
    </w:p>
    <w:p w:rsidR="009F6900" w:rsidRDefault="009F6900">
      <w:pPr>
        <w:pStyle w:val="ConsPlusNormal"/>
        <w:spacing w:before="220"/>
        <w:ind w:firstLine="540"/>
        <w:jc w:val="both"/>
      </w:pPr>
      <w:r>
        <w:t>целевое назначение субсидии;</w:t>
      </w:r>
    </w:p>
    <w:p w:rsidR="009F6900" w:rsidRDefault="009F6900">
      <w:pPr>
        <w:pStyle w:val="ConsPlusNormal"/>
        <w:spacing w:before="220"/>
        <w:ind w:firstLine="540"/>
        <w:jc w:val="both"/>
      </w:pPr>
      <w:r>
        <w:t xml:space="preserve">объемы финансирования проекта за счет средств бюджета муниципального образования, безвозмездных поступлений от физических лиц, безвозмездных поступлений от организаций и других внебюджетных источников, за исключением поступлений от предприятий и организаций </w:t>
      </w:r>
      <w:r>
        <w:lastRenderedPageBreak/>
        <w:t>муниципальной формы собственности (далее - источники финансирования);</w:t>
      </w:r>
    </w:p>
    <w:p w:rsidR="009F6900" w:rsidRDefault="009F6900">
      <w:pPr>
        <w:pStyle w:val="ConsPlusNormal"/>
        <w:spacing w:before="220"/>
        <w:ind w:firstLine="540"/>
        <w:jc w:val="both"/>
      </w:pPr>
      <w:r>
        <w:t>размер субсидии, предоставляемой муниципальному образованию для долевого финансирования проекта;</w:t>
      </w:r>
    </w:p>
    <w:p w:rsidR="009F6900" w:rsidRDefault="009F6900">
      <w:pPr>
        <w:pStyle w:val="ConsPlusNormal"/>
        <w:spacing w:before="220"/>
        <w:ind w:firstLine="540"/>
        <w:jc w:val="both"/>
      </w:pPr>
      <w:r>
        <w:t>значения показателей результативности использования субсидии;</w:t>
      </w:r>
    </w:p>
    <w:p w:rsidR="009F6900" w:rsidRDefault="009F6900">
      <w:pPr>
        <w:pStyle w:val="ConsPlusNormal"/>
        <w:spacing w:before="220"/>
        <w:ind w:firstLine="540"/>
        <w:jc w:val="both"/>
      </w:pPr>
      <w:r>
        <w:t>обязательство муниципального образования обеспечить достижение показателей результативности использования бюджетных средств;</w:t>
      </w:r>
    </w:p>
    <w:p w:rsidR="009F6900" w:rsidRDefault="009F6900">
      <w:pPr>
        <w:pStyle w:val="ConsPlusNormal"/>
        <w:spacing w:before="220"/>
        <w:ind w:firstLine="540"/>
        <w:jc w:val="both"/>
      </w:pPr>
      <w:r>
        <w:t>порядок, форма и сроки представления муниципальным образованием отчетности об осуществлении расходов местного бюджета, источником обеспечения которых является субсидия;</w:t>
      </w:r>
    </w:p>
    <w:p w:rsidR="009F6900" w:rsidRDefault="009F6900">
      <w:pPr>
        <w:pStyle w:val="ConsPlusNormal"/>
        <w:spacing w:before="220"/>
        <w:ind w:firstLine="540"/>
        <w:jc w:val="both"/>
      </w:pPr>
      <w:r>
        <w:t>порядок, форма и сроки представления отчета муниципальным образованием о реализации проекта;</w:t>
      </w:r>
    </w:p>
    <w:p w:rsidR="009F6900" w:rsidRDefault="009F6900">
      <w:pPr>
        <w:pStyle w:val="ConsPlusNormal"/>
        <w:spacing w:before="220"/>
        <w:ind w:firstLine="540"/>
        <w:jc w:val="both"/>
      </w:pPr>
      <w:r>
        <w:t>порядок приостановления и прекращения предоставления субсидии в случае нарушения муниципальным образованием условий и обязательств, предусмотренных соглашением;</w:t>
      </w:r>
    </w:p>
    <w:p w:rsidR="009F6900" w:rsidRDefault="009F6900">
      <w:pPr>
        <w:pStyle w:val="ConsPlusNormal"/>
        <w:spacing w:before="220"/>
        <w:ind w:firstLine="540"/>
        <w:jc w:val="both"/>
      </w:pPr>
      <w:r>
        <w:t>иные условия, определяемые по соглашению сторон в рамках законодательства Российской Федерации и Оренбургской области.</w:t>
      </w:r>
    </w:p>
    <w:p w:rsidR="009F6900" w:rsidRDefault="009F6900">
      <w:pPr>
        <w:pStyle w:val="ConsPlusNormal"/>
        <w:spacing w:before="220"/>
        <w:ind w:firstLine="540"/>
        <w:jc w:val="both"/>
      </w:pPr>
      <w:r>
        <w:t xml:space="preserve">Соглашение заключается по типовой форме, утвержденной министерством финансов Оренбургской области, в срок, установленный </w:t>
      </w:r>
      <w:hyperlink r:id="rId138" w:history="1">
        <w:r>
          <w:rPr>
            <w:color w:val="0000FF"/>
          </w:rPr>
          <w:t>постановлением</w:t>
        </w:r>
      </w:hyperlink>
      <w:r>
        <w:t xml:space="preserve"> Правительства Оренбургской области от 20 июня 2016 года N 430-п "Об утверждении правил предоставления и распределения субсидий из областного бюджета бюджетам муниципальных образований Оренбургской области и порядка проведения оценки эффективности бюджетных расходов на их предоставление".</w:t>
      </w:r>
    </w:p>
    <w:p w:rsidR="009F6900" w:rsidRDefault="009F6900">
      <w:pPr>
        <w:pStyle w:val="ConsPlusNormal"/>
        <w:spacing w:before="220"/>
        <w:ind w:firstLine="540"/>
        <w:jc w:val="both"/>
      </w:pPr>
      <w:r>
        <w:t xml:space="preserve">В случае если соглашение не заключено в установленный срок, высвободившийся объем субсидии перераспределяется между муниципальными образованиями - участниками конкурсного отбора в порядке, установленном </w:t>
      </w:r>
      <w:hyperlink r:id="rId139" w:history="1">
        <w:r>
          <w:rPr>
            <w:color w:val="0000FF"/>
          </w:rPr>
          <w:t>постановлением</w:t>
        </w:r>
      </w:hyperlink>
      <w:r>
        <w:t xml:space="preserve"> Правительства Оренбургской области от 14 ноября 2016 года N 851-пп.</w:t>
      </w:r>
    </w:p>
    <w:p w:rsidR="009F6900" w:rsidRDefault="009F6900">
      <w:pPr>
        <w:pStyle w:val="ConsPlusNormal"/>
        <w:spacing w:before="220"/>
        <w:ind w:firstLine="540"/>
        <w:jc w:val="both"/>
      </w:pPr>
      <w:r>
        <w:t>Предоставление субсидии осуществляется при соблюдении муниципальным образованием следующих условий:</w:t>
      </w:r>
    </w:p>
    <w:p w:rsidR="009F6900" w:rsidRDefault="009F6900">
      <w:pPr>
        <w:pStyle w:val="ConsPlusNormal"/>
        <w:spacing w:before="220"/>
        <w:ind w:firstLine="540"/>
        <w:jc w:val="both"/>
      </w:pPr>
      <w:r>
        <w:t>наличие муниципальных программ, на софинансирование мероприятий которых предусмотрено предоставление субсидии (далее - муниципальные программы);</w:t>
      </w:r>
    </w:p>
    <w:p w:rsidR="009F6900" w:rsidRDefault="009F6900">
      <w:pPr>
        <w:pStyle w:val="ConsPlusNormal"/>
        <w:spacing w:before="220"/>
        <w:ind w:firstLine="540"/>
        <w:jc w:val="both"/>
      </w:pPr>
      <w:r>
        <w:t>наличие ассигнований на финансирование мероприятий муниципальных программ, утвержденных решением о местном бюджете.</w:t>
      </w:r>
    </w:p>
    <w:p w:rsidR="009F6900" w:rsidRDefault="009F6900">
      <w:pPr>
        <w:pStyle w:val="ConsPlusNormal"/>
        <w:spacing w:before="220"/>
        <w:ind w:firstLine="540"/>
        <w:jc w:val="both"/>
      </w:pPr>
      <w:r>
        <w:t>Перечисление субсидии осуществляется при соблюдении муниципальным образованием следующих условий:</w:t>
      </w:r>
    </w:p>
    <w:p w:rsidR="009F6900" w:rsidRDefault="009F6900">
      <w:pPr>
        <w:pStyle w:val="ConsPlusNormal"/>
        <w:spacing w:before="220"/>
        <w:ind w:firstLine="540"/>
        <w:jc w:val="both"/>
      </w:pPr>
      <w:r>
        <w:t>представление ГРБС копий документов о стоимости фактически поставленных товаров, выполненных и принятых объемах работ, оказанных услуг в рамках реализации проекта в соответствии с конкурсной документацией, заверенных в установленном порядке;</w:t>
      </w:r>
    </w:p>
    <w:p w:rsidR="009F6900" w:rsidRDefault="009F6900">
      <w:pPr>
        <w:pStyle w:val="ConsPlusNormal"/>
        <w:spacing w:before="220"/>
        <w:ind w:firstLine="540"/>
        <w:jc w:val="both"/>
      </w:pPr>
      <w:r>
        <w:t>представление ГРБС копий документов, подтверждающих безвозмездное поступление в бюджет муниципального образования средств от физических лиц, организаций и из других внебюджетных источников, имеющих целевое назначение, за исключением поступлений от предприятий и организаций муниципальной формы собственности, в объемах, предусмотренных соглашением, заверенных в установленном порядке;</w:t>
      </w:r>
    </w:p>
    <w:p w:rsidR="009F6900" w:rsidRDefault="009F6900">
      <w:pPr>
        <w:pStyle w:val="ConsPlusNormal"/>
        <w:spacing w:before="220"/>
        <w:ind w:firstLine="540"/>
        <w:jc w:val="both"/>
      </w:pPr>
      <w:r>
        <w:t xml:space="preserve">представление ГРБС копий документов, подтверждающих фактическое перечисление за поставленные товары, выполненные работы, оказанные услуги в рамках реализации проекта </w:t>
      </w:r>
      <w:r>
        <w:lastRenderedPageBreak/>
        <w:t>средств по каждому из источников финансирования в объемах, предусмотренных соглашением, заверенных в установленном порядке.</w:t>
      </w:r>
    </w:p>
    <w:p w:rsidR="009F6900" w:rsidRDefault="009F6900">
      <w:pPr>
        <w:pStyle w:val="ConsPlusNormal"/>
        <w:jc w:val="both"/>
      </w:pPr>
      <w:r>
        <w:t xml:space="preserve">(в ред. </w:t>
      </w:r>
      <w:hyperlink r:id="rId140" w:history="1">
        <w:r>
          <w:rPr>
            <w:color w:val="0000FF"/>
          </w:rPr>
          <w:t>Постановления</w:t>
        </w:r>
      </w:hyperlink>
      <w:r>
        <w:t xml:space="preserve"> Правительства Оренбургской области от 25.12.2019 N 1027-пп)</w:t>
      </w:r>
    </w:p>
    <w:p w:rsidR="009F6900" w:rsidRDefault="009F6900">
      <w:pPr>
        <w:pStyle w:val="ConsPlusNormal"/>
        <w:spacing w:before="220"/>
        <w:ind w:firstLine="540"/>
        <w:jc w:val="both"/>
      </w:pPr>
      <w:r>
        <w:t>В случае уменьшения стоимости проекта, предусмотренной конкурсной документацией, по итогам осуществления закупок товаров, работ, услуг для обеспечения муниципальных нужд, в процессе реализации проекта осуществляется пропорциональное сокращение размера субсидии и источников финансирования.</w:t>
      </w:r>
    </w:p>
    <w:p w:rsidR="009F6900" w:rsidRDefault="009F6900">
      <w:pPr>
        <w:pStyle w:val="ConsPlusNormal"/>
        <w:jc w:val="both"/>
      </w:pPr>
      <w:r>
        <w:t xml:space="preserve">(в ред. </w:t>
      </w:r>
      <w:hyperlink r:id="rId141" w:history="1">
        <w:r>
          <w:rPr>
            <w:color w:val="0000FF"/>
          </w:rPr>
          <w:t>Постановления</w:t>
        </w:r>
      </w:hyperlink>
      <w:r>
        <w:t xml:space="preserve"> Правительства Оренбургской области от 24.12.2020 N 1241-пп)</w:t>
      </w:r>
    </w:p>
    <w:p w:rsidR="009F6900" w:rsidRDefault="009F6900">
      <w:pPr>
        <w:pStyle w:val="ConsPlusNormal"/>
        <w:spacing w:before="220"/>
        <w:ind w:firstLine="540"/>
        <w:jc w:val="both"/>
      </w:pPr>
      <w:r>
        <w:t xml:space="preserve">В случае экономии средств областного бюджета, сложившейся по итогам проведения процедур, связанных с осуществлением закупок товаров, работ, услуг для обеспечения муниципальных нужд, высвободившийся объем субсидии перераспределяется между муниципальными образованиями - участниками конкурсного отбора согласно рейтингу проектов в порядке, установленном </w:t>
      </w:r>
      <w:hyperlink r:id="rId142" w:history="1">
        <w:r>
          <w:rPr>
            <w:color w:val="0000FF"/>
          </w:rPr>
          <w:t>постановлением</w:t>
        </w:r>
      </w:hyperlink>
      <w:r>
        <w:t xml:space="preserve"> Правительства Оренбургской области от 14 ноября 2016 года N 851-пп.</w:t>
      </w:r>
    </w:p>
    <w:p w:rsidR="009F6900" w:rsidRDefault="009F6900">
      <w:pPr>
        <w:pStyle w:val="ConsPlusNormal"/>
        <w:spacing w:before="220"/>
        <w:ind w:firstLine="540"/>
        <w:jc w:val="both"/>
      </w:pPr>
      <w:r>
        <w:t>Условием расходования субсидии является обеспечение муниципальным образованием ее целевого и эффективного использования.</w:t>
      </w:r>
    </w:p>
    <w:p w:rsidR="009F6900" w:rsidRDefault="009F6900">
      <w:pPr>
        <w:pStyle w:val="ConsPlusNormal"/>
        <w:spacing w:before="220"/>
        <w:ind w:firstLine="540"/>
        <w:jc w:val="both"/>
      </w:pPr>
      <w:r>
        <w:t>Контроль за целевым и эффективным использованием субсидии и соблюдением муниципальным образованием условий предоставления и расходования субсидии осуществляет соответствующий ГРБС.</w:t>
      </w:r>
    </w:p>
    <w:p w:rsidR="009F6900" w:rsidRDefault="009F6900">
      <w:pPr>
        <w:pStyle w:val="ConsPlusNormal"/>
        <w:spacing w:before="220"/>
        <w:ind w:firstLine="540"/>
        <w:jc w:val="both"/>
      </w:pPr>
      <w:r>
        <w:t>В случае установления факта нецелевого использования субсидии муниципальным образованием к нему применяются бюджетные меры принуждения в соответствии с бюджетным законодательством.</w:t>
      </w:r>
    </w:p>
    <w:p w:rsidR="009F6900" w:rsidRDefault="009F6900">
      <w:pPr>
        <w:pStyle w:val="ConsPlusNormal"/>
        <w:spacing w:before="220"/>
        <w:ind w:firstLine="540"/>
        <w:jc w:val="both"/>
      </w:pPr>
      <w:r>
        <w:t>Муниципальные образования предоставляют ГРБС отчет об использовании субсидии, а также отчет о реализации проекта в соответствии с формами и сроками, установленными соглашением.</w:t>
      </w:r>
    </w:p>
    <w:p w:rsidR="009F6900" w:rsidRDefault="009F6900">
      <w:pPr>
        <w:pStyle w:val="ConsPlusNormal"/>
        <w:spacing w:before="220"/>
        <w:ind w:firstLine="540"/>
        <w:jc w:val="both"/>
      </w:pPr>
      <w:r>
        <w:t>Не использованные в текущем финансовом году остатки средств субсидии подлежат возврату в областной бюджет в соответствии с бюджетным законодательством.</w:t>
      </w:r>
    </w:p>
    <w:p w:rsidR="009F6900" w:rsidRDefault="009F6900">
      <w:pPr>
        <w:pStyle w:val="ConsPlusNormal"/>
        <w:spacing w:before="220"/>
        <w:ind w:firstLine="540"/>
        <w:jc w:val="both"/>
      </w:pPr>
      <w:r>
        <w:t xml:space="preserve">Абзац утратил силу. - </w:t>
      </w:r>
      <w:hyperlink r:id="rId143" w:history="1">
        <w:r>
          <w:rPr>
            <w:color w:val="0000FF"/>
          </w:rPr>
          <w:t>Постановление</w:t>
        </w:r>
      </w:hyperlink>
      <w:r>
        <w:t xml:space="preserve"> Правительства Оренбургской области от 24.12.2020 N 1241-пп.</w:t>
      </w:r>
    </w:p>
    <w:p w:rsidR="009F6900" w:rsidRDefault="009F6900">
      <w:pPr>
        <w:pStyle w:val="ConsPlusNormal"/>
        <w:jc w:val="both"/>
      </w:pPr>
    </w:p>
    <w:p w:rsidR="009F6900" w:rsidRDefault="009F6900">
      <w:pPr>
        <w:pStyle w:val="ConsPlusTitle"/>
        <w:jc w:val="center"/>
        <w:outlineLvl w:val="2"/>
      </w:pPr>
      <w:r>
        <w:t>7. Правила предоставления и распределения субсидии</w:t>
      </w:r>
    </w:p>
    <w:p w:rsidR="009F6900" w:rsidRDefault="009F6900">
      <w:pPr>
        <w:pStyle w:val="ConsPlusTitle"/>
        <w:jc w:val="center"/>
      </w:pPr>
      <w:r>
        <w:t>из областного бюджета бюджетам муниципальных образований</w:t>
      </w:r>
    </w:p>
    <w:p w:rsidR="009F6900" w:rsidRDefault="009F6900">
      <w:pPr>
        <w:pStyle w:val="ConsPlusTitle"/>
        <w:jc w:val="center"/>
      </w:pPr>
      <w:r>
        <w:t>Оренбургской области на софинансирование реализации</w:t>
      </w:r>
    </w:p>
    <w:p w:rsidR="009F6900" w:rsidRDefault="009F6900">
      <w:pPr>
        <w:pStyle w:val="ConsPlusTitle"/>
        <w:jc w:val="center"/>
      </w:pPr>
      <w:r>
        <w:t>инициативных проектов на 2021 - 2024 годы</w:t>
      </w:r>
    </w:p>
    <w:p w:rsidR="009F6900" w:rsidRDefault="009F6900">
      <w:pPr>
        <w:pStyle w:val="ConsPlusNormal"/>
        <w:jc w:val="center"/>
      </w:pPr>
      <w:r>
        <w:t xml:space="preserve">(раздел введен </w:t>
      </w:r>
      <w:hyperlink r:id="rId144" w:history="1">
        <w:r>
          <w:rPr>
            <w:color w:val="0000FF"/>
          </w:rPr>
          <w:t>Постановлением</w:t>
        </w:r>
      </w:hyperlink>
      <w:r>
        <w:t xml:space="preserve"> Правительства</w:t>
      </w:r>
    </w:p>
    <w:p w:rsidR="009F6900" w:rsidRDefault="009F6900">
      <w:pPr>
        <w:pStyle w:val="ConsPlusNormal"/>
        <w:jc w:val="center"/>
      </w:pPr>
      <w:r>
        <w:t>Оренбургской области от 24.12.2020 N 1241-пп)</w:t>
      </w:r>
    </w:p>
    <w:p w:rsidR="009F6900" w:rsidRDefault="009F6900">
      <w:pPr>
        <w:pStyle w:val="ConsPlusNormal"/>
        <w:jc w:val="both"/>
      </w:pPr>
    </w:p>
    <w:p w:rsidR="009F6900" w:rsidRDefault="009F6900">
      <w:pPr>
        <w:pStyle w:val="ConsPlusNormal"/>
        <w:ind w:firstLine="540"/>
        <w:jc w:val="both"/>
      </w:pPr>
      <w:r>
        <w:t>Субсидия из областного бюджета бюджетам муниципальных образований Оренбургской области (далее - муниципальное образование (муниципальные образования) предоставляется на софинансирование реализации инициативных проектов (далее - субсидия) в целях:</w:t>
      </w:r>
    </w:p>
    <w:p w:rsidR="009F6900" w:rsidRDefault="009F6900">
      <w:pPr>
        <w:pStyle w:val="ConsPlusNormal"/>
        <w:spacing w:before="220"/>
        <w:ind w:firstLine="540"/>
        <w:jc w:val="both"/>
      </w:pPr>
      <w:r>
        <w:t>развития общественной инфраструктуры населенных пунктов Оренбургской области;</w:t>
      </w:r>
    </w:p>
    <w:p w:rsidR="009F6900" w:rsidRDefault="009F6900">
      <w:pPr>
        <w:pStyle w:val="ConsPlusNormal"/>
        <w:spacing w:before="220"/>
        <w:ind w:firstLine="540"/>
        <w:jc w:val="both"/>
      </w:pPr>
      <w:r>
        <w:t>вовлечения населения в процессы взаимодействия с органами местного самоуправления муниципальных образований;</w:t>
      </w:r>
    </w:p>
    <w:p w:rsidR="009F6900" w:rsidRDefault="009F6900">
      <w:pPr>
        <w:pStyle w:val="ConsPlusNormal"/>
        <w:spacing w:before="220"/>
        <w:ind w:firstLine="540"/>
        <w:jc w:val="both"/>
      </w:pPr>
      <w:r>
        <w:t xml:space="preserve">повышения эффективности решения муниципальными образованиями вопросов местного значения, предусмотренных </w:t>
      </w:r>
      <w:hyperlink r:id="rId145" w:history="1">
        <w:r>
          <w:rPr>
            <w:color w:val="0000FF"/>
          </w:rPr>
          <w:t>статьями 14</w:t>
        </w:r>
      </w:hyperlink>
      <w:r>
        <w:t xml:space="preserve">, </w:t>
      </w:r>
      <w:hyperlink r:id="rId146" w:history="1">
        <w:r>
          <w:rPr>
            <w:color w:val="0000FF"/>
          </w:rPr>
          <w:t>16</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9F6900" w:rsidRDefault="009F6900">
      <w:pPr>
        <w:pStyle w:val="ConsPlusNormal"/>
        <w:spacing w:before="220"/>
        <w:ind w:firstLine="540"/>
        <w:jc w:val="both"/>
      </w:pPr>
      <w:r>
        <w:lastRenderedPageBreak/>
        <w:t>Субсидия предоставляется на конкурсной основе за счет средств областного бюджета в соответствии со сводной бюджетной росписью в пределах лимитов бюджетных обязательств.</w:t>
      </w:r>
    </w:p>
    <w:p w:rsidR="009F6900" w:rsidRDefault="009F6900">
      <w:pPr>
        <w:pStyle w:val="ConsPlusNormal"/>
        <w:spacing w:before="220"/>
        <w:ind w:firstLine="540"/>
        <w:jc w:val="both"/>
      </w:pPr>
      <w:r>
        <w:t>Порядок проведения конкурсного отбора инициативных проектов (далее - конкурсный отбор) устанавливается Правительством Оренбургской области.</w:t>
      </w:r>
    </w:p>
    <w:p w:rsidR="009F6900" w:rsidRDefault="009F6900">
      <w:pPr>
        <w:pStyle w:val="ConsPlusNormal"/>
        <w:spacing w:before="220"/>
        <w:ind w:firstLine="540"/>
        <w:jc w:val="both"/>
      </w:pPr>
      <w:r>
        <w:t>Главными распорядителями средств областного бюджета, предусмотренных на предоставление субсидии, являются органы исполнительной власти Оренбургской области, осуществляющие государственную политику в сферах, на развитие которых направлены проекты развития общественной инфраструктуры, основанные на местных инициативах (далее - ГРБС).</w:t>
      </w:r>
    </w:p>
    <w:p w:rsidR="009F6900" w:rsidRDefault="009F6900">
      <w:pPr>
        <w:pStyle w:val="ConsPlusNormal"/>
        <w:spacing w:before="220"/>
        <w:ind w:firstLine="540"/>
        <w:jc w:val="both"/>
      </w:pPr>
      <w:r>
        <w:t>Уполномоченным органом по организации конкурсного отбора является министерство финансов Оренбургской области (далее - организатор конкурсного отбора).</w:t>
      </w:r>
    </w:p>
    <w:p w:rsidR="009F6900" w:rsidRDefault="009F6900">
      <w:pPr>
        <w:pStyle w:val="ConsPlusNormal"/>
        <w:spacing w:before="220"/>
        <w:ind w:firstLine="540"/>
        <w:jc w:val="both"/>
      </w:pPr>
      <w:r>
        <w:t>Размер субсидии, предоставляемой муниципальному образованию, рассчитывается по следующей формуле:</w:t>
      </w:r>
    </w:p>
    <w:p w:rsidR="009F6900" w:rsidRDefault="009F6900">
      <w:pPr>
        <w:pStyle w:val="ConsPlusNormal"/>
        <w:jc w:val="both"/>
      </w:pPr>
    </w:p>
    <w:p w:rsidR="009F6900" w:rsidRDefault="009F6900">
      <w:pPr>
        <w:pStyle w:val="ConsPlusNormal"/>
        <w:jc w:val="center"/>
      </w:pPr>
      <w:r w:rsidRPr="00A62C9B">
        <w:rPr>
          <w:position w:val="-26"/>
        </w:rPr>
        <w:pict>
          <v:shape id="_x0000_i1034" style="width:192.4pt;height:37.45pt" coordsize="" o:spt="100" adj="0,,0" path="" filled="f" stroked="f">
            <v:stroke joinstyle="miter"/>
            <v:imagedata r:id="rId147" o:title="base_23942_106098_32777"/>
            <v:formulas/>
            <v:path o:connecttype="segments"/>
          </v:shape>
        </w:pict>
      </w:r>
    </w:p>
    <w:p w:rsidR="009F6900" w:rsidRDefault="009F6900">
      <w:pPr>
        <w:pStyle w:val="ConsPlusNormal"/>
        <w:jc w:val="both"/>
      </w:pPr>
    </w:p>
    <w:p w:rsidR="009F6900" w:rsidRDefault="009F6900">
      <w:pPr>
        <w:pStyle w:val="ConsPlusNormal"/>
        <w:ind w:firstLine="540"/>
        <w:jc w:val="both"/>
      </w:pPr>
      <w:r>
        <w:t>S</w:t>
      </w:r>
      <w:r>
        <w:rPr>
          <w:vertAlign w:val="subscript"/>
        </w:rPr>
        <w:t>i</w:t>
      </w:r>
      <w:r>
        <w:t xml:space="preserve"> - объем субсидии, предоставляемой i-му муниципальному образованию;</w:t>
      </w:r>
    </w:p>
    <w:p w:rsidR="009F6900" w:rsidRDefault="009F6900">
      <w:pPr>
        <w:pStyle w:val="ConsPlusNormal"/>
        <w:spacing w:before="220"/>
        <w:ind w:firstLine="540"/>
        <w:jc w:val="both"/>
      </w:pPr>
      <w:r>
        <w:t>СП</w:t>
      </w:r>
      <w:r>
        <w:rPr>
          <w:vertAlign w:val="subscript"/>
        </w:rPr>
        <w:t>i</w:t>
      </w:r>
      <w:r>
        <w:t xml:space="preserve"> - стоимость инициативного проекта i-го населенного пункта муниципального образования;</w:t>
      </w:r>
    </w:p>
    <w:p w:rsidR="009F6900" w:rsidRDefault="009F6900">
      <w:pPr>
        <w:pStyle w:val="ConsPlusNormal"/>
        <w:spacing w:before="220"/>
        <w:ind w:firstLine="540"/>
        <w:jc w:val="both"/>
      </w:pPr>
      <w:r>
        <w:t>ОМБ</w:t>
      </w:r>
      <w:r>
        <w:rPr>
          <w:vertAlign w:val="subscript"/>
        </w:rPr>
        <w:t>i</w:t>
      </w:r>
      <w:r>
        <w:t xml:space="preserve"> - объем финансирования инициативного проекта за счет средств местного бюджета;</w:t>
      </w:r>
    </w:p>
    <w:p w:rsidR="009F6900" w:rsidRDefault="009F6900">
      <w:pPr>
        <w:pStyle w:val="ConsPlusNormal"/>
        <w:spacing w:before="220"/>
        <w:ind w:firstLine="540"/>
        <w:jc w:val="both"/>
      </w:pPr>
      <w:r>
        <w:t>ОИП</w:t>
      </w:r>
      <w:r>
        <w:rPr>
          <w:vertAlign w:val="subscript"/>
        </w:rPr>
        <w:t>i</w:t>
      </w:r>
      <w:r>
        <w:t xml:space="preserve"> - объем финансирования инициативного проекта за счет безвозмездных поступлений от физических лиц, от организаций и других внебюджетных источников, за исключением поступлений от предприятий и организаций муниципальной формы собственности (далее - инициативные платежи);</w:t>
      </w:r>
    </w:p>
    <w:p w:rsidR="009F6900" w:rsidRDefault="009F6900">
      <w:pPr>
        <w:pStyle w:val="ConsPlusNormal"/>
        <w:spacing w:before="220"/>
        <w:ind w:firstLine="540"/>
        <w:jc w:val="both"/>
      </w:pPr>
      <w:r>
        <w:t>m - количество инициативных проектов, реализуемых на территории муниципального образования, при этом размер субсидии на реализацию одного инициативного проекта не может превышать 1 млн. рублей.</w:t>
      </w:r>
    </w:p>
    <w:p w:rsidR="009F6900" w:rsidRDefault="009F6900">
      <w:pPr>
        <w:pStyle w:val="ConsPlusNormal"/>
        <w:spacing w:before="220"/>
        <w:ind w:firstLine="540"/>
        <w:jc w:val="both"/>
      </w:pPr>
      <w:r>
        <w:t>Предоставление субсидии муниципальному образованию осуществляется на основании соглашения о предоставлении и использовании субсидии из областного бюджета бюджету муниципального образования на реализацию инициативных проектов, заключаемого между соответствующим ГРБС и муниципальным образованием (далее - соглашение).</w:t>
      </w:r>
    </w:p>
    <w:p w:rsidR="009F6900" w:rsidRDefault="009F6900">
      <w:pPr>
        <w:pStyle w:val="ConsPlusNormal"/>
        <w:spacing w:before="220"/>
        <w:ind w:firstLine="540"/>
        <w:jc w:val="both"/>
      </w:pPr>
      <w:r>
        <w:t>В соглашении предусматриваются:</w:t>
      </w:r>
    </w:p>
    <w:p w:rsidR="009F6900" w:rsidRDefault="009F6900">
      <w:pPr>
        <w:pStyle w:val="ConsPlusNormal"/>
        <w:spacing w:before="220"/>
        <w:ind w:firstLine="540"/>
        <w:jc w:val="both"/>
      </w:pPr>
      <w:r>
        <w:t>целевое назначение субсидии;</w:t>
      </w:r>
    </w:p>
    <w:p w:rsidR="009F6900" w:rsidRDefault="009F6900">
      <w:pPr>
        <w:pStyle w:val="ConsPlusNormal"/>
        <w:spacing w:before="220"/>
        <w:ind w:firstLine="540"/>
        <w:jc w:val="both"/>
      </w:pPr>
      <w:r>
        <w:t>объемы финансирования инициативного проекта за счет средств бюджета муниципального образования, инициативных платежей (далее - источники финансирования);</w:t>
      </w:r>
    </w:p>
    <w:p w:rsidR="009F6900" w:rsidRDefault="009F6900">
      <w:pPr>
        <w:pStyle w:val="ConsPlusNormal"/>
        <w:spacing w:before="220"/>
        <w:ind w:firstLine="540"/>
        <w:jc w:val="both"/>
      </w:pPr>
      <w:r>
        <w:t>размер субсидии, предоставляемой муниципальному образованию для долевого финансирования инициативного проекта;</w:t>
      </w:r>
    </w:p>
    <w:p w:rsidR="009F6900" w:rsidRDefault="009F6900">
      <w:pPr>
        <w:pStyle w:val="ConsPlusNormal"/>
        <w:spacing w:before="220"/>
        <w:ind w:firstLine="540"/>
        <w:jc w:val="both"/>
      </w:pPr>
      <w:r>
        <w:t>значения показателей результативности использования субсидии;</w:t>
      </w:r>
    </w:p>
    <w:p w:rsidR="009F6900" w:rsidRDefault="009F6900">
      <w:pPr>
        <w:pStyle w:val="ConsPlusNormal"/>
        <w:spacing w:before="220"/>
        <w:ind w:firstLine="540"/>
        <w:jc w:val="both"/>
      </w:pPr>
      <w:r>
        <w:t>обязательство муниципального образования обеспечить достижение значений показателей результативности использования бюджетных средств;</w:t>
      </w:r>
    </w:p>
    <w:p w:rsidR="009F6900" w:rsidRDefault="009F6900">
      <w:pPr>
        <w:pStyle w:val="ConsPlusNormal"/>
        <w:spacing w:before="220"/>
        <w:ind w:firstLine="540"/>
        <w:jc w:val="both"/>
      </w:pPr>
      <w:r>
        <w:t xml:space="preserve">порядок, форма и сроки представления муниципальным образованием отчетности об </w:t>
      </w:r>
      <w:r>
        <w:lastRenderedPageBreak/>
        <w:t>осуществлении расходов местного бюджета, источником обеспечения которых является субсидия;</w:t>
      </w:r>
    </w:p>
    <w:p w:rsidR="009F6900" w:rsidRDefault="009F6900">
      <w:pPr>
        <w:pStyle w:val="ConsPlusNormal"/>
        <w:spacing w:before="220"/>
        <w:ind w:firstLine="540"/>
        <w:jc w:val="both"/>
      </w:pPr>
      <w:r>
        <w:t>порядок, форма и сроки представления отчета муниципальным образованием о реализации инициативного проекта;</w:t>
      </w:r>
    </w:p>
    <w:p w:rsidR="009F6900" w:rsidRDefault="009F6900">
      <w:pPr>
        <w:pStyle w:val="ConsPlusNormal"/>
        <w:spacing w:before="220"/>
        <w:ind w:firstLine="540"/>
        <w:jc w:val="both"/>
      </w:pPr>
      <w:r>
        <w:t>порядок приостановления и прекращения предоставления субсидии в случае нарушения муниципальным образованием условий и обязательств, предусмотренных соглашением;</w:t>
      </w:r>
    </w:p>
    <w:p w:rsidR="009F6900" w:rsidRDefault="009F6900">
      <w:pPr>
        <w:pStyle w:val="ConsPlusNormal"/>
        <w:spacing w:before="220"/>
        <w:ind w:firstLine="540"/>
        <w:jc w:val="both"/>
      </w:pPr>
      <w:r>
        <w:t>иные условия, определяемые по соглашению сторон в рамках законодательства Российской Федерации и Оренбургской области.</w:t>
      </w:r>
    </w:p>
    <w:p w:rsidR="009F6900" w:rsidRDefault="009F6900">
      <w:pPr>
        <w:pStyle w:val="ConsPlusNormal"/>
        <w:spacing w:before="220"/>
        <w:ind w:firstLine="540"/>
        <w:jc w:val="both"/>
      </w:pPr>
      <w:r>
        <w:t xml:space="preserve">Соглашение заключается по типовой форме, утвержденной министерством финансов Оренбургской области, в срок, установленный </w:t>
      </w:r>
      <w:hyperlink r:id="rId148" w:history="1">
        <w:r>
          <w:rPr>
            <w:color w:val="0000FF"/>
          </w:rPr>
          <w:t>постановлением</w:t>
        </w:r>
      </w:hyperlink>
      <w:r>
        <w:t xml:space="preserve"> Правительства Оренбургской области от 20 июня 2016 года N 430-п "Об утверждении правил предоставления и распределения субсидий из областного бюджета бюджетам муниципальных образований Оренбургской области и порядка проведения оценки эффективности бюджетных расходов на их предоставление".</w:t>
      </w:r>
    </w:p>
    <w:p w:rsidR="009F6900" w:rsidRDefault="009F6900">
      <w:pPr>
        <w:pStyle w:val="ConsPlusNormal"/>
        <w:spacing w:before="220"/>
        <w:ind w:firstLine="540"/>
        <w:jc w:val="both"/>
      </w:pPr>
      <w:r>
        <w:t>В случае если соглашение не заключено в установленный срок, высвободившийся объем субсидии перераспределяется между муниципальными образованиями - участниками конкурсного отбора в порядке, установленном Правительством Оренбургской области.</w:t>
      </w:r>
    </w:p>
    <w:p w:rsidR="009F6900" w:rsidRDefault="009F6900">
      <w:pPr>
        <w:pStyle w:val="ConsPlusNormal"/>
        <w:spacing w:before="220"/>
        <w:ind w:firstLine="540"/>
        <w:jc w:val="both"/>
      </w:pPr>
      <w:r>
        <w:t>Предоставление субсидии осуществляется при соблюдении муниципальным образованием следующих условий:</w:t>
      </w:r>
    </w:p>
    <w:p w:rsidR="009F6900" w:rsidRDefault="009F6900">
      <w:pPr>
        <w:pStyle w:val="ConsPlusNormal"/>
        <w:spacing w:before="220"/>
        <w:ind w:firstLine="540"/>
        <w:jc w:val="both"/>
      </w:pPr>
      <w:r>
        <w:t>наличие муниципальных программ, на софинансирование мероприятий которых предусмотрено предоставление субсидии (далее - муниципальные программы);</w:t>
      </w:r>
    </w:p>
    <w:p w:rsidR="009F6900" w:rsidRDefault="009F6900">
      <w:pPr>
        <w:pStyle w:val="ConsPlusNormal"/>
        <w:spacing w:before="220"/>
        <w:ind w:firstLine="540"/>
        <w:jc w:val="both"/>
      </w:pPr>
      <w:r>
        <w:t>наличие ассигнований на финансирование мероприятий муниципальных программ, утвержденных решением о местном бюджете или сводной бюджетной росписью муниципального образования.</w:t>
      </w:r>
    </w:p>
    <w:p w:rsidR="009F6900" w:rsidRDefault="009F6900">
      <w:pPr>
        <w:pStyle w:val="ConsPlusNormal"/>
        <w:spacing w:before="220"/>
        <w:ind w:firstLine="540"/>
        <w:jc w:val="both"/>
      </w:pPr>
      <w:r>
        <w:t>Перечисление субсидии осуществляется при соблюдении муниципальным образованием следующих условий:</w:t>
      </w:r>
    </w:p>
    <w:p w:rsidR="009F6900" w:rsidRDefault="009F6900">
      <w:pPr>
        <w:pStyle w:val="ConsPlusNormal"/>
        <w:spacing w:before="220"/>
        <w:ind w:firstLine="540"/>
        <w:jc w:val="both"/>
      </w:pPr>
      <w:r>
        <w:t>представление ГРБС заверенных в установленном порядке копий документов о стоимости фактически поставленных товаров, выполненных и принятых объемах работ, оказанных услуг в рамках реализации инициативного проекта в соответствии с конкурсной документацией;</w:t>
      </w:r>
    </w:p>
    <w:p w:rsidR="009F6900" w:rsidRDefault="009F6900">
      <w:pPr>
        <w:pStyle w:val="ConsPlusNormal"/>
        <w:spacing w:before="220"/>
        <w:ind w:firstLine="540"/>
        <w:jc w:val="both"/>
      </w:pPr>
      <w:r>
        <w:t>представление ГРБС заверенных в установленном порядке копий документов, подтверждающих безвозмездное поступление в бюджет муниципального образования инициативных платежей, имеющих целевое назначение, в объемах, предусмотренных соглашением;</w:t>
      </w:r>
    </w:p>
    <w:p w:rsidR="009F6900" w:rsidRDefault="009F6900">
      <w:pPr>
        <w:pStyle w:val="ConsPlusNormal"/>
        <w:spacing w:before="220"/>
        <w:ind w:firstLine="540"/>
        <w:jc w:val="both"/>
      </w:pPr>
      <w:r>
        <w:t>представление ГРБС заверенных в установленном порядке копий документов, подтверждающих фактическое перечисление муниципальным образованием средств за поставленные товары, выполненные работы, оказанные услуги в рамках реализации инициативного проекта по каждому из источников финансирования в объемах, предусмотренных соглашением.</w:t>
      </w:r>
    </w:p>
    <w:p w:rsidR="009F6900" w:rsidRDefault="009F6900">
      <w:pPr>
        <w:pStyle w:val="ConsPlusNormal"/>
        <w:spacing w:before="220"/>
        <w:ind w:firstLine="540"/>
        <w:jc w:val="both"/>
      </w:pPr>
      <w:r>
        <w:t>В случае уменьшения стоимости инициативного проекта, предусмотренной конкурсной документацией, по итогам осуществления закупок товаров, работ, услуг для обеспечения муниципальных нужд, в процессе реализации инициативного проекта осуществляется пропорциональное сокращение размера субсидии и источников финансирования.</w:t>
      </w:r>
    </w:p>
    <w:p w:rsidR="009F6900" w:rsidRDefault="009F6900">
      <w:pPr>
        <w:pStyle w:val="ConsPlusNormal"/>
        <w:spacing w:before="220"/>
        <w:ind w:firstLine="540"/>
        <w:jc w:val="both"/>
      </w:pPr>
      <w:r>
        <w:t xml:space="preserve">В случае экономии средств областного бюджета, сложившейся по итогам проведения процедур, связанных с осуществлением закупок товаров, работ, услуг для обеспечения </w:t>
      </w:r>
      <w:r>
        <w:lastRenderedPageBreak/>
        <w:t>муниципальных нужд, высвободившийся объем субсидии перераспределяется между муниципальными образованиями - участниками конкурсного отбора согласно рейтингу инициативных проектов в порядке, установленном Правительством Оренбургской области.</w:t>
      </w:r>
    </w:p>
    <w:p w:rsidR="009F6900" w:rsidRDefault="009F6900">
      <w:pPr>
        <w:pStyle w:val="ConsPlusNormal"/>
        <w:spacing w:before="220"/>
        <w:ind w:firstLine="540"/>
        <w:jc w:val="both"/>
      </w:pPr>
      <w:r>
        <w:t>Условиями расходования субсидии является обеспечение муниципальным образованием ее целевого и эффективного использования.</w:t>
      </w:r>
    </w:p>
    <w:p w:rsidR="009F6900" w:rsidRDefault="009F6900">
      <w:pPr>
        <w:pStyle w:val="ConsPlusNormal"/>
        <w:spacing w:before="220"/>
        <w:ind w:firstLine="540"/>
        <w:jc w:val="both"/>
      </w:pPr>
      <w:r>
        <w:t>Контроль за целевым и эффективным использованием субсидии и соблюдением муниципальным образованием условий предоставления и расходования субсидии осуществляет соответствующий ГРБС.</w:t>
      </w:r>
    </w:p>
    <w:p w:rsidR="009F6900" w:rsidRDefault="009F6900">
      <w:pPr>
        <w:pStyle w:val="ConsPlusNormal"/>
        <w:spacing w:before="220"/>
        <w:ind w:firstLine="540"/>
        <w:jc w:val="both"/>
      </w:pPr>
      <w:r>
        <w:t>В случае установления факта нецелевого использования субсидии муниципальным образованием к нему применяются бюджетные меры принуждения в соответствии с бюджетным законодательством.</w:t>
      </w:r>
    </w:p>
    <w:p w:rsidR="009F6900" w:rsidRDefault="009F6900">
      <w:pPr>
        <w:pStyle w:val="ConsPlusNormal"/>
        <w:spacing w:before="220"/>
        <w:ind w:firstLine="540"/>
        <w:jc w:val="both"/>
      </w:pPr>
      <w:r>
        <w:t>Муниципальные образования представляют ГРБС отчет об использовании субсидии, а также отчет о реализации инициативного проекта в соответствии с формами и сроками, установленными соглашением.</w:t>
      </w:r>
    </w:p>
    <w:p w:rsidR="009F6900" w:rsidRDefault="009F6900">
      <w:pPr>
        <w:pStyle w:val="ConsPlusNormal"/>
        <w:spacing w:before="220"/>
        <w:ind w:firstLine="540"/>
        <w:jc w:val="both"/>
      </w:pPr>
      <w:r>
        <w:t>Не использованные в текущем финансовом году остатки средств субсидии подлежат возврату в областной бюджет в соответствии с бюджетным законодательством.</w:t>
      </w: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right"/>
        <w:outlineLvl w:val="2"/>
      </w:pPr>
      <w:r>
        <w:t>Приложение</w:t>
      </w:r>
    </w:p>
    <w:p w:rsidR="009F6900" w:rsidRDefault="009F6900">
      <w:pPr>
        <w:pStyle w:val="ConsPlusNormal"/>
        <w:jc w:val="right"/>
      </w:pPr>
      <w:r>
        <w:t>к подпрограмме</w:t>
      </w:r>
    </w:p>
    <w:p w:rsidR="009F6900" w:rsidRDefault="009F6900">
      <w:pPr>
        <w:pStyle w:val="ConsPlusNormal"/>
        <w:jc w:val="right"/>
      </w:pPr>
      <w:r>
        <w:t>"Повышение эффективности</w:t>
      </w:r>
    </w:p>
    <w:p w:rsidR="009F6900" w:rsidRDefault="009F6900">
      <w:pPr>
        <w:pStyle w:val="ConsPlusNormal"/>
        <w:jc w:val="right"/>
      </w:pPr>
      <w:r>
        <w:t>бюджетных расходов</w:t>
      </w:r>
    </w:p>
    <w:p w:rsidR="009F6900" w:rsidRDefault="009F6900">
      <w:pPr>
        <w:pStyle w:val="ConsPlusNormal"/>
        <w:jc w:val="right"/>
      </w:pPr>
      <w:r>
        <w:t>Оренбургской области"</w:t>
      </w:r>
    </w:p>
    <w:p w:rsidR="009F6900" w:rsidRDefault="009F6900">
      <w:pPr>
        <w:pStyle w:val="ConsPlusNormal"/>
        <w:jc w:val="both"/>
      </w:pPr>
    </w:p>
    <w:p w:rsidR="009F6900" w:rsidRDefault="009F6900">
      <w:pPr>
        <w:pStyle w:val="ConsPlusTitle"/>
        <w:jc w:val="center"/>
      </w:pPr>
      <w:bookmarkStart w:id="12" w:name="P4995"/>
      <w:bookmarkEnd w:id="12"/>
      <w:r>
        <w:t>Показатели</w:t>
      </w:r>
    </w:p>
    <w:p w:rsidR="009F6900" w:rsidRDefault="009F6900">
      <w:pPr>
        <w:pStyle w:val="ConsPlusTitle"/>
        <w:jc w:val="center"/>
      </w:pPr>
      <w:r>
        <w:t>повышения эффективности бюджетных расходов подпрограммы</w:t>
      </w:r>
    </w:p>
    <w:p w:rsidR="009F6900" w:rsidRDefault="009F6900">
      <w:pPr>
        <w:pStyle w:val="ConsPlusNormal"/>
        <w:jc w:val="both"/>
      </w:pPr>
    </w:p>
    <w:p w:rsidR="009F6900" w:rsidRDefault="009F6900">
      <w:pPr>
        <w:pStyle w:val="ConsPlusNormal"/>
        <w:ind w:firstLine="540"/>
        <w:jc w:val="both"/>
      </w:pPr>
      <w:r>
        <w:t xml:space="preserve">Утратили силу. - </w:t>
      </w:r>
      <w:hyperlink r:id="rId149" w:history="1">
        <w:r>
          <w:rPr>
            <w:color w:val="0000FF"/>
          </w:rPr>
          <w:t>Постановление</w:t>
        </w:r>
      </w:hyperlink>
      <w:r>
        <w:t xml:space="preserve"> Правительства Оренбургской области от 24.12.2020 N 1241-пп.</w:t>
      </w: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right"/>
        <w:outlineLvl w:val="1"/>
      </w:pPr>
      <w:r>
        <w:t>Приложение 10</w:t>
      </w:r>
    </w:p>
    <w:p w:rsidR="009F6900" w:rsidRDefault="009F6900">
      <w:pPr>
        <w:pStyle w:val="ConsPlusNormal"/>
        <w:jc w:val="right"/>
      </w:pPr>
      <w:r>
        <w:t>к государственной программе</w:t>
      </w:r>
    </w:p>
    <w:p w:rsidR="009F6900" w:rsidRDefault="009F6900">
      <w:pPr>
        <w:pStyle w:val="ConsPlusNormal"/>
        <w:jc w:val="right"/>
      </w:pPr>
      <w:r>
        <w:t>"Управление</w:t>
      </w:r>
    </w:p>
    <w:p w:rsidR="009F6900" w:rsidRDefault="009F6900">
      <w:pPr>
        <w:pStyle w:val="ConsPlusNormal"/>
        <w:jc w:val="right"/>
      </w:pPr>
      <w:r>
        <w:t>государственными финансами</w:t>
      </w:r>
    </w:p>
    <w:p w:rsidR="009F6900" w:rsidRDefault="009F6900">
      <w:pPr>
        <w:pStyle w:val="ConsPlusNormal"/>
        <w:jc w:val="right"/>
      </w:pPr>
      <w:r>
        <w:t>и государственным долгом</w:t>
      </w:r>
    </w:p>
    <w:p w:rsidR="009F6900" w:rsidRDefault="009F6900">
      <w:pPr>
        <w:pStyle w:val="ConsPlusNormal"/>
        <w:jc w:val="right"/>
      </w:pPr>
      <w:r>
        <w:t>Оренбургской области"</w:t>
      </w:r>
    </w:p>
    <w:p w:rsidR="009F6900" w:rsidRDefault="009F6900">
      <w:pPr>
        <w:pStyle w:val="ConsPlusNormal"/>
        <w:jc w:val="both"/>
      </w:pPr>
    </w:p>
    <w:p w:rsidR="009F6900" w:rsidRDefault="009F6900">
      <w:pPr>
        <w:pStyle w:val="ConsPlusTitle"/>
        <w:jc w:val="center"/>
      </w:pPr>
      <w:bookmarkStart w:id="13" w:name="P5011"/>
      <w:bookmarkEnd w:id="13"/>
      <w:r>
        <w:t>Подпрограмма 5</w:t>
      </w:r>
    </w:p>
    <w:p w:rsidR="009F6900" w:rsidRDefault="009F6900">
      <w:pPr>
        <w:pStyle w:val="ConsPlusTitle"/>
        <w:jc w:val="center"/>
      </w:pPr>
      <w:r>
        <w:t>"Организация и осуществление внутреннего государственного</w:t>
      </w:r>
    </w:p>
    <w:p w:rsidR="009F6900" w:rsidRDefault="009F6900">
      <w:pPr>
        <w:pStyle w:val="ConsPlusTitle"/>
        <w:jc w:val="center"/>
      </w:pPr>
      <w:r>
        <w:t>финансового контроля в финансово-бюджетной сфере"</w:t>
      </w:r>
    </w:p>
    <w:p w:rsidR="009F6900" w:rsidRDefault="009F690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F6900">
        <w:trPr>
          <w:jc w:val="center"/>
        </w:trPr>
        <w:tc>
          <w:tcPr>
            <w:tcW w:w="9294" w:type="dxa"/>
            <w:tcBorders>
              <w:top w:val="nil"/>
              <w:left w:val="single" w:sz="24" w:space="0" w:color="CED3F1"/>
              <w:bottom w:val="nil"/>
              <w:right w:val="single" w:sz="24" w:space="0" w:color="F4F3F8"/>
            </w:tcBorders>
            <w:shd w:val="clear" w:color="auto" w:fill="F4F3F8"/>
          </w:tcPr>
          <w:p w:rsidR="009F6900" w:rsidRDefault="009F6900">
            <w:pPr>
              <w:pStyle w:val="ConsPlusNormal"/>
              <w:jc w:val="center"/>
            </w:pPr>
            <w:r>
              <w:rPr>
                <w:color w:val="392C69"/>
              </w:rPr>
              <w:t>Список изменяющих документов</w:t>
            </w:r>
          </w:p>
          <w:p w:rsidR="009F6900" w:rsidRDefault="009F6900">
            <w:pPr>
              <w:pStyle w:val="ConsPlusNormal"/>
              <w:jc w:val="center"/>
            </w:pPr>
            <w:r>
              <w:rPr>
                <w:color w:val="392C69"/>
              </w:rPr>
              <w:lastRenderedPageBreak/>
              <w:t>(в ред. Постановлений Правительства Оренбургской области</w:t>
            </w:r>
          </w:p>
          <w:p w:rsidR="009F6900" w:rsidRDefault="009F6900">
            <w:pPr>
              <w:pStyle w:val="ConsPlusNormal"/>
              <w:jc w:val="center"/>
            </w:pPr>
            <w:r>
              <w:rPr>
                <w:color w:val="392C69"/>
              </w:rPr>
              <w:t xml:space="preserve">от 25.12.2019 </w:t>
            </w:r>
            <w:hyperlink r:id="rId150" w:history="1">
              <w:r>
                <w:rPr>
                  <w:color w:val="0000FF"/>
                </w:rPr>
                <w:t>N 1027-пп</w:t>
              </w:r>
            </w:hyperlink>
            <w:r>
              <w:rPr>
                <w:color w:val="392C69"/>
              </w:rPr>
              <w:t xml:space="preserve">, от 24.12.2020 </w:t>
            </w:r>
            <w:hyperlink r:id="rId151" w:history="1">
              <w:r>
                <w:rPr>
                  <w:color w:val="0000FF"/>
                </w:rPr>
                <w:t>N 1241-пп</w:t>
              </w:r>
            </w:hyperlink>
            <w:r>
              <w:rPr>
                <w:color w:val="392C69"/>
              </w:rPr>
              <w:t>)</w:t>
            </w:r>
          </w:p>
        </w:tc>
      </w:tr>
    </w:tbl>
    <w:p w:rsidR="009F6900" w:rsidRDefault="009F6900">
      <w:pPr>
        <w:pStyle w:val="ConsPlusNormal"/>
        <w:jc w:val="both"/>
      </w:pPr>
    </w:p>
    <w:p w:rsidR="009F6900" w:rsidRDefault="009F6900">
      <w:pPr>
        <w:pStyle w:val="ConsPlusTitle"/>
        <w:jc w:val="center"/>
        <w:outlineLvl w:val="2"/>
      </w:pPr>
      <w:r>
        <w:t>Паспорт</w:t>
      </w:r>
    </w:p>
    <w:p w:rsidR="009F6900" w:rsidRDefault="009F6900">
      <w:pPr>
        <w:pStyle w:val="ConsPlusTitle"/>
        <w:jc w:val="center"/>
      </w:pPr>
      <w:r>
        <w:t>подпрограммы 5 "Организация и осуществление</w:t>
      </w:r>
    </w:p>
    <w:p w:rsidR="009F6900" w:rsidRDefault="009F6900">
      <w:pPr>
        <w:pStyle w:val="ConsPlusTitle"/>
        <w:jc w:val="center"/>
      </w:pPr>
      <w:r>
        <w:t>внутреннего государственного финансового контроля</w:t>
      </w:r>
    </w:p>
    <w:p w:rsidR="009F6900" w:rsidRDefault="009F6900">
      <w:pPr>
        <w:pStyle w:val="ConsPlusTitle"/>
        <w:jc w:val="center"/>
      </w:pPr>
      <w:r>
        <w:t>в финансово-бюджетной сфере"</w:t>
      </w:r>
    </w:p>
    <w:p w:rsidR="009F6900" w:rsidRDefault="009F6900">
      <w:pPr>
        <w:pStyle w:val="ConsPlusTitle"/>
        <w:jc w:val="center"/>
      </w:pPr>
      <w:r>
        <w:t>(далее - подпрограмма)</w:t>
      </w:r>
    </w:p>
    <w:p w:rsidR="009F6900" w:rsidRDefault="009F690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68"/>
        <w:gridCol w:w="567"/>
        <w:gridCol w:w="6236"/>
      </w:tblGrid>
      <w:tr w:rsidR="009F6900">
        <w:tc>
          <w:tcPr>
            <w:tcW w:w="2268" w:type="dxa"/>
            <w:tcBorders>
              <w:top w:val="nil"/>
              <w:left w:val="nil"/>
              <w:bottom w:val="nil"/>
              <w:right w:val="nil"/>
            </w:tcBorders>
          </w:tcPr>
          <w:p w:rsidR="009F6900" w:rsidRDefault="009F6900">
            <w:pPr>
              <w:pStyle w:val="ConsPlusNormal"/>
            </w:pPr>
            <w:r>
              <w:t>Ответственный исполнитель подпрограммы</w:t>
            </w:r>
          </w:p>
        </w:tc>
        <w:tc>
          <w:tcPr>
            <w:tcW w:w="567" w:type="dxa"/>
            <w:tcBorders>
              <w:top w:val="nil"/>
              <w:left w:val="nil"/>
              <w:bottom w:val="nil"/>
              <w:right w:val="nil"/>
            </w:tcBorders>
          </w:tcPr>
          <w:p w:rsidR="009F6900" w:rsidRDefault="009F6900">
            <w:pPr>
              <w:pStyle w:val="ConsPlusNormal"/>
              <w:jc w:val="center"/>
            </w:pPr>
            <w:r>
              <w:t>-</w:t>
            </w:r>
          </w:p>
        </w:tc>
        <w:tc>
          <w:tcPr>
            <w:tcW w:w="6236" w:type="dxa"/>
            <w:tcBorders>
              <w:top w:val="nil"/>
              <w:left w:val="nil"/>
              <w:bottom w:val="nil"/>
              <w:right w:val="nil"/>
            </w:tcBorders>
          </w:tcPr>
          <w:p w:rsidR="009F6900" w:rsidRDefault="009F6900">
            <w:pPr>
              <w:pStyle w:val="ConsPlusNormal"/>
              <w:jc w:val="both"/>
            </w:pPr>
            <w:r>
              <w:t>министерство внутреннего государственного финансового контроля Оренбургской области;</w:t>
            </w:r>
          </w:p>
          <w:p w:rsidR="009F6900" w:rsidRDefault="009F6900">
            <w:pPr>
              <w:pStyle w:val="ConsPlusNormal"/>
              <w:jc w:val="both"/>
            </w:pPr>
            <w:r>
              <w:t>комитет внутреннего государственного финансового контроля Оренбургской области</w:t>
            </w:r>
          </w:p>
        </w:tc>
      </w:tr>
      <w:tr w:rsidR="009F6900">
        <w:tc>
          <w:tcPr>
            <w:tcW w:w="2268" w:type="dxa"/>
            <w:tcBorders>
              <w:top w:val="nil"/>
              <w:left w:val="nil"/>
              <w:bottom w:val="nil"/>
              <w:right w:val="nil"/>
            </w:tcBorders>
          </w:tcPr>
          <w:p w:rsidR="009F6900" w:rsidRDefault="009F6900">
            <w:pPr>
              <w:pStyle w:val="ConsPlusNormal"/>
            </w:pPr>
            <w:r>
              <w:t>Участники подпрограммы</w:t>
            </w:r>
          </w:p>
        </w:tc>
        <w:tc>
          <w:tcPr>
            <w:tcW w:w="567" w:type="dxa"/>
            <w:tcBorders>
              <w:top w:val="nil"/>
              <w:left w:val="nil"/>
              <w:bottom w:val="nil"/>
              <w:right w:val="nil"/>
            </w:tcBorders>
          </w:tcPr>
          <w:p w:rsidR="009F6900" w:rsidRDefault="009F6900">
            <w:pPr>
              <w:pStyle w:val="ConsPlusNormal"/>
              <w:jc w:val="center"/>
            </w:pPr>
            <w:r>
              <w:t>-</w:t>
            </w:r>
          </w:p>
        </w:tc>
        <w:tc>
          <w:tcPr>
            <w:tcW w:w="6236" w:type="dxa"/>
            <w:tcBorders>
              <w:top w:val="nil"/>
              <w:left w:val="nil"/>
              <w:bottom w:val="nil"/>
              <w:right w:val="nil"/>
            </w:tcBorders>
          </w:tcPr>
          <w:p w:rsidR="009F6900" w:rsidRDefault="009F6900">
            <w:pPr>
              <w:pStyle w:val="ConsPlusNormal"/>
              <w:jc w:val="both"/>
            </w:pPr>
            <w:r>
              <w:t>отсутствуют</w:t>
            </w:r>
          </w:p>
        </w:tc>
      </w:tr>
      <w:tr w:rsidR="009F6900">
        <w:tc>
          <w:tcPr>
            <w:tcW w:w="2268" w:type="dxa"/>
            <w:tcBorders>
              <w:top w:val="nil"/>
              <w:left w:val="nil"/>
              <w:bottom w:val="nil"/>
              <w:right w:val="nil"/>
            </w:tcBorders>
          </w:tcPr>
          <w:p w:rsidR="009F6900" w:rsidRDefault="009F6900">
            <w:pPr>
              <w:pStyle w:val="ConsPlusNormal"/>
            </w:pPr>
            <w:r>
              <w:t>Цель подпрограммы</w:t>
            </w:r>
          </w:p>
        </w:tc>
        <w:tc>
          <w:tcPr>
            <w:tcW w:w="567" w:type="dxa"/>
            <w:tcBorders>
              <w:top w:val="nil"/>
              <w:left w:val="nil"/>
              <w:bottom w:val="nil"/>
              <w:right w:val="nil"/>
            </w:tcBorders>
          </w:tcPr>
          <w:p w:rsidR="009F6900" w:rsidRDefault="009F6900">
            <w:pPr>
              <w:pStyle w:val="ConsPlusNormal"/>
              <w:jc w:val="center"/>
            </w:pPr>
            <w:r>
              <w:t>-</w:t>
            </w:r>
          </w:p>
        </w:tc>
        <w:tc>
          <w:tcPr>
            <w:tcW w:w="6236" w:type="dxa"/>
            <w:tcBorders>
              <w:top w:val="nil"/>
              <w:left w:val="nil"/>
              <w:bottom w:val="nil"/>
              <w:right w:val="nil"/>
            </w:tcBorders>
          </w:tcPr>
          <w:p w:rsidR="009F6900" w:rsidRDefault="009F6900">
            <w:pPr>
              <w:pStyle w:val="ConsPlusNormal"/>
              <w:jc w:val="both"/>
            </w:pPr>
            <w:r>
              <w:t>организация и осуществление внутреннего государственного финансового контроля в финансово-бюджетной сфере</w:t>
            </w:r>
          </w:p>
        </w:tc>
      </w:tr>
      <w:tr w:rsidR="009F6900">
        <w:tc>
          <w:tcPr>
            <w:tcW w:w="2268" w:type="dxa"/>
            <w:tcBorders>
              <w:top w:val="nil"/>
              <w:left w:val="nil"/>
              <w:bottom w:val="nil"/>
              <w:right w:val="nil"/>
            </w:tcBorders>
          </w:tcPr>
          <w:p w:rsidR="009F6900" w:rsidRDefault="009F6900">
            <w:pPr>
              <w:pStyle w:val="ConsPlusNormal"/>
              <w:jc w:val="both"/>
            </w:pPr>
            <w:r>
              <w:t>Задачи подпрограммы</w:t>
            </w:r>
          </w:p>
        </w:tc>
        <w:tc>
          <w:tcPr>
            <w:tcW w:w="567" w:type="dxa"/>
            <w:tcBorders>
              <w:top w:val="nil"/>
              <w:left w:val="nil"/>
              <w:bottom w:val="nil"/>
              <w:right w:val="nil"/>
            </w:tcBorders>
          </w:tcPr>
          <w:p w:rsidR="009F6900" w:rsidRDefault="009F6900">
            <w:pPr>
              <w:pStyle w:val="ConsPlusNormal"/>
              <w:jc w:val="center"/>
            </w:pPr>
            <w:r>
              <w:t>-</w:t>
            </w:r>
          </w:p>
        </w:tc>
        <w:tc>
          <w:tcPr>
            <w:tcW w:w="6236" w:type="dxa"/>
            <w:tcBorders>
              <w:top w:val="nil"/>
              <w:left w:val="nil"/>
              <w:bottom w:val="nil"/>
              <w:right w:val="nil"/>
            </w:tcBorders>
          </w:tcPr>
          <w:p w:rsidR="009F6900" w:rsidRDefault="009F6900">
            <w:pPr>
              <w:pStyle w:val="ConsPlusNormal"/>
              <w:jc w:val="both"/>
            </w:pPr>
            <w:r>
              <w:t>организация и осуществление контроля за соблюдением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соблюдением условий государственных (муниципальных) контрактов, договоров (соглашений) о предоставлении средств из бюджета, а также контроля в сфере закупок для обеспечения государственных нужд Оренбургской области</w:t>
            </w:r>
          </w:p>
        </w:tc>
      </w:tr>
      <w:tr w:rsidR="009F6900">
        <w:tc>
          <w:tcPr>
            <w:tcW w:w="2268" w:type="dxa"/>
            <w:tcBorders>
              <w:top w:val="nil"/>
              <w:left w:val="nil"/>
              <w:bottom w:val="nil"/>
              <w:right w:val="nil"/>
            </w:tcBorders>
          </w:tcPr>
          <w:p w:rsidR="009F6900" w:rsidRDefault="009F6900">
            <w:pPr>
              <w:pStyle w:val="ConsPlusNormal"/>
            </w:pPr>
            <w:r>
              <w:t>Приоритетные проекты (программы), региональные проекты, реализуемые в рамках подпрограммы</w:t>
            </w:r>
          </w:p>
        </w:tc>
        <w:tc>
          <w:tcPr>
            <w:tcW w:w="567" w:type="dxa"/>
            <w:tcBorders>
              <w:top w:val="nil"/>
              <w:left w:val="nil"/>
              <w:bottom w:val="nil"/>
              <w:right w:val="nil"/>
            </w:tcBorders>
          </w:tcPr>
          <w:p w:rsidR="009F6900" w:rsidRDefault="009F6900">
            <w:pPr>
              <w:pStyle w:val="ConsPlusNormal"/>
              <w:jc w:val="center"/>
            </w:pPr>
            <w:r>
              <w:t>-</w:t>
            </w:r>
          </w:p>
        </w:tc>
        <w:tc>
          <w:tcPr>
            <w:tcW w:w="6236" w:type="dxa"/>
            <w:tcBorders>
              <w:top w:val="nil"/>
              <w:left w:val="nil"/>
              <w:bottom w:val="nil"/>
              <w:right w:val="nil"/>
            </w:tcBorders>
          </w:tcPr>
          <w:p w:rsidR="009F6900" w:rsidRDefault="009F6900">
            <w:pPr>
              <w:pStyle w:val="ConsPlusNormal"/>
            </w:pPr>
            <w:r>
              <w:t>отсутствуют</w:t>
            </w:r>
          </w:p>
        </w:tc>
      </w:tr>
      <w:tr w:rsidR="009F6900">
        <w:tc>
          <w:tcPr>
            <w:tcW w:w="2268" w:type="dxa"/>
            <w:tcBorders>
              <w:top w:val="nil"/>
              <w:left w:val="nil"/>
              <w:bottom w:val="nil"/>
              <w:right w:val="nil"/>
            </w:tcBorders>
          </w:tcPr>
          <w:p w:rsidR="009F6900" w:rsidRDefault="009F6900">
            <w:pPr>
              <w:pStyle w:val="ConsPlusNormal"/>
            </w:pPr>
            <w:r>
              <w:t>Показатели (индикаторы) подпрограммы</w:t>
            </w:r>
          </w:p>
        </w:tc>
        <w:tc>
          <w:tcPr>
            <w:tcW w:w="567" w:type="dxa"/>
            <w:tcBorders>
              <w:top w:val="nil"/>
              <w:left w:val="nil"/>
              <w:bottom w:val="nil"/>
              <w:right w:val="nil"/>
            </w:tcBorders>
          </w:tcPr>
          <w:p w:rsidR="009F6900" w:rsidRDefault="009F6900">
            <w:pPr>
              <w:pStyle w:val="ConsPlusNormal"/>
              <w:jc w:val="center"/>
            </w:pPr>
            <w:r>
              <w:t>-</w:t>
            </w:r>
          </w:p>
        </w:tc>
        <w:tc>
          <w:tcPr>
            <w:tcW w:w="6236" w:type="dxa"/>
            <w:tcBorders>
              <w:top w:val="nil"/>
              <w:left w:val="nil"/>
              <w:bottom w:val="nil"/>
              <w:right w:val="nil"/>
            </w:tcBorders>
          </w:tcPr>
          <w:p w:rsidR="009F6900" w:rsidRDefault="009F6900">
            <w:pPr>
              <w:pStyle w:val="ConsPlusNormal"/>
              <w:jc w:val="both"/>
            </w:pPr>
            <w:r>
              <w:t>отношение объема проверенных средств областного бюджета к общему объему расходов областного бюджета;</w:t>
            </w:r>
          </w:p>
          <w:p w:rsidR="009F6900" w:rsidRDefault="009F6900">
            <w:pPr>
              <w:pStyle w:val="ConsPlusNormal"/>
              <w:jc w:val="both"/>
            </w:pPr>
            <w:r>
              <w:t>отношение количества проведенных плановых контрольных мероприятий к общему количеству запланированных контрольных мероприятий в соответствующем году</w:t>
            </w:r>
          </w:p>
        </w:tc>
      </w:tr>
      <w:tr w:rsidR="009F6900">
        <w:tc>
          <w:tcPr>
            <w:tcW w:w="2268" w:type="dxa"/>
            <w:tcBorders>
              <w:top w:val="nil"/>
              <w:left w:val="nil"/>
              <w:bottom w:val="nil"/>
              <w:right w:val="nil"/>
            </w:tcBorders>
          </w:tcPr>
          <w:p w:rsidR="009F6900" w:rsidRDefault="009F6900">
            <w:pPr>
              <w:pStyle w:val="ConsPlusNormal"/>
            </w:pPr>
            <w:r>
              <w:t>Срок и этапы реализации подпрограммы</w:t>
            </w:r>
          </w:p>
        </w:tc>
        <w:tc>
          <w:tcPr>
            <w:tcW w:w="567" w:type="dxa"/>
            <w:tcBorders>
              <w:top w:val="nil"/>
              <w:left w:val="nil"/>
              <w:bottom w:val="nil"/>
              <w:right w:val="nil"/>
            </w:tcBorders>
          </w:tcPr>
          <w:p w:rsidR="009F6900" w:rsidRDefault="009F6900">
            <w:pPr>
              <w:pStyle w:val="ConsPlusNormal"/>
              <w:jc w:val="center"/>
            </w:pPr>
            <w:r>
              <w:t>-</w:t>
            </w:r>
          </w:p>
        </w:tc>
        <w:tc>
          <w:tcPr>
            <w:tcW w:w="6236" w:type="dxa"/>
            <w:tcBorders>
              <w:top w:val="nil"/>
              <w:left w:val="nil"/>
              <w:bottom w:val="nil"/>
              <w:right w:val="nil"/>
            </w:tcBorders>
          </w:tcPr>
          <w:p w:rsidR="009F6900" w:rsidRDefault="009F6900">
            <w:pPr>
              <w:pStyle w:val="ConsPlusNormal"/>
            </w:pPr>
            <w:r>
              <w:t>2019 - 2024 годы, этапы не выделяются</w:t>
            </w:r>
          </w:p>
        </w:tc>
      </w:tr>
      <w:tr w:rsidR="009F6900">
        <w:tc>
          <w:tcPr>
            <w:tcW w:w="2268" w:type="dxa"/>
            <w:tcBorders>
              <w:top w:val="nil"/>
              <w:left w:val="nil"/>
              <w:bottom w:val="nil"/>
              <w:right w:val="nil"/>
            </w:tcBorders>
          </w:tcPr>
          <w:p w:rsidR="009F6900" w:rsidRDefault="009F6900">
            <w:pPr>
              <w:pStyle w:val="ConsPlusNormal"/>
            </w:pPr>
            <w:r>
              <w:t>Объем бюджетных ассигнований подпрограммы</w:t>
            </w:r>
          </w:p>
        </w:tc>
        <w:tc>
          <w:tcPr>
            <w:tcW w:w="567" w:type="dxa"/>
            <w:tcBorders>
              <w:top w:val="nil"/>
              <w:left w:val="nil"/>
              <w:bottom w:val="nil"/>
              <w:right w:val="nil"/>
            </w:tcBorders>
          </w:tcPr>
          <w:p w:rsidR="009F6900" w:rsidRDefault="009F6900">
            <w:pPr>
              <w:pStyle w:val="ConsPlusNormal"/>
              <w:jc w:val="center"/>
            </w:pPr>
            <w:r>
              <w:t>-</w:t>
            </w:r>
          </w:p>
        </w:tc>
        <w:tc>
          <w:tcPr>
            <w:tcW w:w="6236" w:type="dxa"/>
            <w:tcBorders>
              <w:top w:val="nil"/>
              <w:left w:val="nil"/>
              <w:bottom w:val="nil"/>
              <w:right w:val="nil"/>
            </w:tcBorders>
          </w:tcPr>
          <w:p w:rsidR="009F6900" w:rsidRDefault="009F6900">
            <w:pPr>
              <w:pStyle w:val="ConsPlusNormal"/>
              <w:jc w:val="both"/>
            </w:pPr>
            <w:r>
              <w:t>367296,9 тыс. рублей, в том числе по годам реализации:</w:t>
            </w:r>
          </w:p>
          <w:p w:rsidR="009F6900" w:rsidRDefault="009F6900">
            <w:pPr>
              <w:pStyle w:val="ConsPlusNormal"/>
              <w:jc w:val="both"/>
            </w:pPr>
            <w:r>
              <w:t>2019 год - 74307,1 тыс. рублей;</w:t>
            </w:r>
          </w:p>
          <w:p w:rsidR="009F6900" w:rsidRDefault="009F6900">
            <w:pPr>
              <w:pStyle w:val="ConsPlusNormal"/>
              <w:jc w:val="both"/>
            </w:pPr>
            <w:r>
              <w:t>2020 год - 65135,4 тыс. рублей;</w:t>
            </w:r>
          </w:p>
          <w:p w:rsidR="009F6900" w:rsidRDefault="009F6900">
            <w:pPr>
              <w:pStyle w:val="ConsPlusNormal"/>
              <w:jc w:val="both"/>
            </w:pPr>
            <w:r>
              <w:t>2021 год - 56963,6 тыс. рублей;</w:t>
            </w:r>
          </w:p>
          <w:p w:rsidR="009F6900" w:rsidRDefault="009F6900">
            <w:pPr>
              <w:pStyle w:val="ConsPlusNormal"/>
              <w:jc w:val="both"/>
            </w:pPr>
            <w:r>
              <w:t>2022 год - 56963,6 тыс. рублей;</w:t>
            </w:r>
          </w:p>
          <w:p w:rsidR="009F6900" w:rsidRDefault="009F6900">
            <w:pPr>
              <w:pStyle w:val="ConsPlusNormal"/>
              <w:jc w:val="both"/>
            </w:pPr>
            <w:r>
              <w:lastRenderedPageBreak/>
              <w:t>2023 год - 56963,6 тыс. рублей;</w:t>
            </w:r>
          </w:p>
          <w:p w:rsidR="009F6900" w:rsidRDefault="009F6900">
            <w:pPr>
              <w:pStyle w:val="ConsPlusNormal"/>
              <w:jc w:val="both"/>
            </w:pPr>
            <w:r>
              <w:t>2024 год - 56963,6 тыс. рублей</w:t>
            </w:r>
          </w:p>
        </w:tc>
      </w:tr>
      <w:tr w:rsidR="009F6900">
        <w:tc>
          <w:tcPr>
            <w:tcW w:w="9071" w:type="dxa"/>
            <w:gridSpan w:val="3"/>
            <w:tcBorders>
              <w:top w:val="nil"/>
              <w:left w:val="nil"/>
              <w:bottom w:val="nil"/>
              <w:right w:val="nil"/>
            </w:tcBorders>
          </w:tcPr>
          <w:p w:rsidR="009F6900" w:rsidRDefault="009F6900">
            <w:pPr>
              <w:pStyle w:val="ConsPlusNormal"/>
              <w:jc w:val="both"/>
            </w:pPr>
            <w:r>
              <w:lastRenderedPageBreak/>
              <w:t xml:space="preserve">(раздел в ред. </w:t>
            </w:r>
            <w:hyperlink r:id="rId152" w:history="1">
              <w:r>
                <w:rPr>
                  <w:color w:val="0000FF"/>
                </w:rPr>
                <w:t>Постановления</w:t>
              </w:r>
            </w:hyperlink>
            <w:r>
              <w:t xml:space="preserve"> Правительства Оренбургской области от 24.12.2020 N 1241-пп)</w:t>
            </w:r>
          </w:p>
        </w:tc>
      </w:tr>
      <w:tr w:rsidR="009F6900">
        <w:tc>
          <w:tcPr>
            <w:tcW w:w="2268" w:type="dxa"/>
            <w:tcBorders>
              <w:top w:val="nil"/>
              <w:left w:val="nil"/>
              <w:bottom w:val="nil"/>
              <w:right w:val="nil"/>
            </w:tcBorders>
          </w:tcPr>
          <w:p w:rsidR="009F6900" w:rsidRDefault="009F6900">
            <w:pPr>
              <w:pStyle w:val="ConsPlusNormal"/>
            </w:pPr>
            <w:r>
              <w:t>Ожидаемые результаты реализации подпрограммы</w:t>
            </w:r>
          </w:p>
        </w:tc>
        <w:tc>
          <w:tcPr>
            <w:tcW w:w="567" w:type="dxa"/>
            <w:tcBorders>
              <w:top w:val="nil"/>
              <w:left w:val="nil"/>
              <w:bottom w:val="nil"/>
              <w:right w:val="nil"/>
            </w:tcBorders>
          </w:tcPr>
          <w:p w:rsidR="009F6900" w:rsidRDefault="009F6900">
            <w:pPr>
              <w:pStyle w:val="ConsPlusNormal"/>
              <w:jc w:val="center"/>
            </w:pPr>
            <w:r>
              <w:t>-</w:t>
            </w:r>
          </w:p>
        </w:tc>
        <w:tc>
          <w:tcPr>
            <w:tcW w:w="6236" w:type="dxa"/>
            <w:tcBorders>
              <w:top w:val="nil"/>
              <w:left w:val="nil"/>
              <w:bottom w:val="nil"/>
              <w:right w:val="nil"/>
            </w:tcBorders>
          </w:tcPr>
          <w:p w:rsidR="009F6900" w:rsidRDefault="009F6900">
            <w:pPr>
              <w:pStyle w:val="ConsPlusNormal"/>
              <w:jc w:val="both"/>
            </w:pPr>
            <w:r>
              <w:t>соблюдение финансовой дисциплины;</w:t>
            </w:r>
          </w:p>
          <w:p w:rsidR="009F6900" w:rsidRDefault="009F6900">
            <w:pPr>
              <w:pStyle w:val="ConsPlusNormal"/>
              <w:jc w:val="both"/>
            </w:pPr>
            <w:r>
              <w:t>повышение эффективности расходования бюджетных средств;</w:t>
            </w:r>
          </w:p>
          <w:p w:rsidR="009F6900" w:rsidRDefault="009F6900">
            <w:pPr>
              <w:pStyle w:val="ConsPlusNormal"/>
              <w:jc w:val="both"/>
            </w:pPr>
            <w:r>
              <w:t>снижение объемов нарушений законодательства Российской Федерации и Оренбургской области в финансово-бюджетной сфере</w:t>
            </w:r>
          </w:p>
        </w:tc>
      </w:tr>
    </w:tbl>
    <w:p w:rsidR="009F6900" w:rsidRDefault="009F6900">
      <w:pPr>
        <w:pStyle w:val="ConsPlusNormal"/>
        <w:jc w:val="both"/>
      </w:pPr>
    </w:p>
    <w:p w:rsidR="009F6900" w:rsidRDefault="009F6900">
      <w:pPr>
        <w:pStyle w:val="ConsPlusTitle"/>
        <w:jc w:val="center"/>
        <w:outlineLvl w:val="2"/>
      </w:pPr>
      <w:r>
        <w:t>1. Общая характеристика сферы реализации подпрограммы</w:t>
      </w:r>
    </w:p>
    <w:p w:rsidR="009F6900" w:rsidRDefault="009F6900">
      <w:pPr>
        <w:pStyle w:val="ConsPlusNormal"/>
        <w:jc w:val="both"/>
      </w:pPr>
    </w:p>
    <w:p w:rsidR="009F6900" w:rsidRDefault="009F6900">
      <w:pPr>
        <w:pStyle w:val="ConsPlusNormal"/>
        <w:ind w:firstLine="540"/>
        <w:jc w:val="both"/>
      </w:pPr>
      <w:r>
        <w:t>Современные экономические условия ставят перед органами исполнительной власти Оренбургской области задачу по формированию действенной системы финансового контроля, способной охватить каждый уровень бюджетных правоотношений и обеспечить эффективное распоряжение бюджетными средствами.</w:t>
      </w:r>
    </w:p>
    <w:p w:rsidR="009F6900" w:rsidRDefault="009F6900">
      <w:pPr>
        <w:pStyle w:val="ConsPlusNormal"/>
        <w:spacing w:before="220"/>
        <w:ind w:firstLine="540"/>
        <w:jc w:val="both"/>
      </w:pPr>
      <w:r>
        <w:t>В Оренбургской области исполнительный орган государственной власти, наделенный полномочиями по внутреннему государственному финансовому контролю, обеспечивает контроль за соблюдением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соблюдением условий государственных (муниципальных) контрактов, договоров (соглашений) о предоставлении средств из бюджета (далее - контроль за соблюдением положений правовых актов, регулирующих бюджетные правоотношения), а также контроль в сфере закупок для обеспечения государственных нужд Оренбургской области.</w:t>
      </w:r>
    </w:p>
    <w:p w:rsidR="009F6900" w:rsidRDefault="009F6900">
      <w:pPr>
        <w:pStyle w:val="ConsPlusNormal"/>
        <w:spacing w:before="220"/>
        <w:ind w:firstLine="540"/>
        <w:jc w:val="both"/>
      </w:pPr>
      <w:r>
        <w:t>В рамках реализации подпрограммы предполагается:</w:t>
      </w:r>
    </w:p>
    <w:p w:rsidR="009F6900" w:rsidRDefault="009F6900">
      <w:pPr>
        <w:pStyle w:val="ConsPlusNormal"/>
        <w:spacing w:before="220"/>
        <w:ind w:firstLine="540"/>
        <w:jc w:val="both"/>
      </w:pPr>
      <w:r>
        <w:t>выявление и пресечение неправомерного, нецелевого, неэффективного и (или) нерезультативного использования средств областного бюджета;</w:t>
      </w:r>
    </w:p>
    <w:p w:rsidR="009F6900" w:rsidRDefault="009F6900">
      <w:pPr>
        <w:pStyle w:val="ConsPlusNormal"/>
        <w:spacing w:before="220"/>
        <w:ind w:firstLine="540"/>
        <w:jc w:val="both"/>
      </w:pPr>
      <w:r>
        <w:t>выявление и принятие мер по устранению нарушений законодательства Российской Федерации и иных нормативных правовых актов о контрактной системе в сфере закупок при осуществлении закупок товаров, работ, услуг для государственных нужд Оренбургской области;</w:t>
      </w:r>
    </w:p>
    <w:p w:rsidR="009F6900" w:rsidRDefault="009F6900">
      <w:pPr>
        <w:pStyle w:val="ConsPlusNormal"/>
        <w:spacing w:before="220"/>
        <w:ind w:firstLine="540"/>
        <w:jc w:val="both"/>
      </w:pPr>
      <w:r>
        <w:t>осуществление контроля за достоверностью отчетности о реализации государственных программ Оренбургской области, в том числе отчетности об исполнении государственных заданий;</w:t>
      </w:r>
    </w:p>
    <w:p w:rsidR="009F6900" w:rsidRDefault="009F6900">
      <w:pPr>
        <w:pStyle w:val="ConsPlusNormal"/>
        <w:spacing w:before="220"/>
        <w:ind w:firstLine="540"/>
        <w:jc w:val="both"/>
      </w:pPr>
      <w:r>
        <w:t>применение административного наказания за нарушения бюджетного законодательства и законодательства в сфере закупок.</w:t>
      </w:r>
    </w:p>
    <w:p w:rsidR="009F6900" w:rsidRDefault="009F6900">
      <w:pPr>
        <w:pStyle w:val="ConsPlusNormal"/>
        <w:spacing w:before="220"/>
        <w:ind w:firstLine="540"/>
        <w:jc w:val="both"/>
      </w:pPr>
      <w:r>
        <w:t>Административные функции исполнительного органа государственной власти Оренбургской области, наделенного полномочиями по внутреннему государственному финансовому контролю заключаются в своевременном и качественном проведении контрольных мероприятий в установленных сферах деятельности и, как следствие, повышении эффективности контроля за соблюдением положений правовых актов, регулирующих бюджетные правоотношения, контроля в отношении закупок для обеспечения государственных нужд Оренбургской области.</w:t>
      </w:r>
    </w:p>
    <w:p w:rsidR="009F6900" w:rsidRDefault="009F6900">
      <w:pPr>
        <w:pStyle w:val="ConsPlusNormal"/>
        <w:spacing w:before="220"/>
        <w:ind w:firstLine="540"/>
        <w:jc w:val="both"/>
      </w:pPr>
      <w:r>
        <w:t>Реализация подпрограммы будет способствовать:</w:t>
      </w:r>
    </w:p>
    <w:p w:rsidR="009F6900" w:rsidRDefault="009F6900">
      <w:pPr>
        <w:pStyle w:val="ConsPlusNormal"/>
        <w:spacing w:before="220"/>
        <w:ind w:firstLine="540"/>
        <w:jc w:val="both"/>
      </w:pPr>
      <w:r>
        <w:t>снижению объемов нарушений законодательства Российской Федерации и Оренбургской области в финансово-бюджетной сфере, повышению эффективности расходования бюджетных средств и укреплению финансовой дисциплины.</w:t>
      </w:r>
    </w:p>
    <w:p w:rsidR="009F6900" w:rsidRDefault="009F6900">
      <w:pPr>
        <w:pStyle w:val="ConsPlusNormal"/>
        <w:spacing w:before="220"/>
        <w:ind w:firstLine="540"/>
        <w:jc w:val="both"/>
      </w:pPr>
      <w:r>
        <w:lastRenderedPageBreak/>
        <w:t>Приоритетными направлениями государственной политики в сфере реализации подпрограммы являются развитие системы внутреннего государственного финансового контроля и повышение качества финансового менеджмента участников бюджетного процесса. Необходимым является обеспечение контроля за соблюдением положений правовых актов Российской Федерации и Оренбургской области, регулирующих бюджетные правоотношения, и контроля в отношении закупок для обеспечения государственных нужд Оренбургской области.</w:t>
      </w:r>
    </w:p>
    <w:p w:rsidR="009F6900" w:rsidRDefault="009F6900">
      <w:pPr>
        <w:pStyle w:val="ConsPlusNormal"/>
        <w:spacing w:before="220"/>
        <w:ind w:firstLine="540"/>
        <w:jc w:val="both"/>
      </w:pPr>
      <w:r>
        <w:t>Целью подпрограммы является организация и осуществление внутреннего государственного финансового контроля в финансово-бюджетной сфере.</w:t>
      </w:r>
    </w:p>
    <w:p w:rsidR="009F6900" w:rsidRDefault="009F6900">
      <w:pPr>
        <w:pStyle w:val="ConsPlusNormal"/>
        <w:spacing w:before="220"/>
        <w:ind w:firstLine="540"/>
        <w:jc w:val="both"/>
      </w:pPr>
      <w:r>
        <w:t>Для достижения цели подпрограммы предполагается решение следующих задач:</w:t>
      </w:r>
    </w:p>
    <w:p w:rsidR="009F6900" w:rsidRDefault="009F6900">
      <w:pPr>
        <w:pStyle w:val="ConsPlusNormal"/>
        <w:spacing w:before="220"/>
        <w:ind w:firstLine="540"/>
        <w:jc w:val="both"/>
      </w:pPr>
      <w:r>
        <w:t>организация и осуществление контроля за соблюдением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соблюдением условий государственных (муниципальных) контрактов, договоров (соглашений) о предоставлении средств из бюджета, а также контроля в сфере закупок для обеспечения государственных нужд Оренбургской области.</w:t>
      </w:r>
    </w:p>
    <w:p w:rsidR="009F6900" w:rsidRDefault="009F6900">
      <w:pPr>
        <w:pStyle w:val="ConsPlusNormal"/>
        <w:jc w:val="both"/>
      </w:pPr>
    </w:p>
    <w:p w:rsidR="009F6900" w:rsidRDefault="009F6900">
      <w:pPr>
        <w:pStyle w:val="ConsPlusTitle"/>
        <w:jc w:val="center"/>
        <w:outlineLvl w:val="2"/>
      </w:pPr>
      <w:r>
        <w:t>2. Показатели (индикаторы) подпрограммы</w:t>
      </w:r>
    </w:p>
    <w:p w:rsidR="009F6900" w:rsidRDefault="009F6900">
      <w:pPr>
        <w:pStyle w:val="ConsPlusNormal"/>
        <w:jc w:val="both"/>
      </w:pPr>
    </w:p>
    <w:p w:rsidR="009F6900" w:rsidRDefault="009F6900">
      <w:pPr>
        <w:pStyle w:val="ConsPlusNormal"/>
        <w:ind w:firstLine="540"/>
        <w:jc w:val="both"/>
      </w:pPr>
      <w:r>
        <w:t>Показателями (индикаторами) решения задач подпрограммы являются:</w:t>
      </w:r>
    </w:p>
    <w:p w:rsidR="009F6900" w:rsidRDefault="009F6900">
      <w:pPr>
        <w:pStyle w:val="ConsPlusNormal"/>
        <w:spacing w:before="220"/>
        <w:ind w:firstLine="540"/>
        <w:jc w:val="both"/>
      </w:pPr>
      <w:r>
        <w:t>1. Отношение объема проверенных средств областного бюджета к общему объему расходов областного бюджета.</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t>A / B x 100 %, где:</w:t>
      </w:r>
    </w:p>
    <w:p w:rsidR="009F6900" w:rsidRDefault="009F6900">
      <w:pPr>
        <w:pStyle w:val="ConsPlusNormal"/>
        <w:jc w:val="both"/>
      </w:pPr>
    </w:p>
    <w:p w:rsidR="009F6900" w:rsidRDefault="009F6900">
      <w:pPr>
        <w:pStyle w:val="ConsPlusNormal"/>
        <w:ind w:firstLine="540"/>
        <w:jc w:val="both"/>
      </w:pPr>
      <w:r>
        <w:t>A - объем средств областного бюджета, проверенных исполнительным органом государственной власти Оренбургской области, наделенного полномочиями по внутреннему государственному финансовому контролю, за отчетный период, в соответствии с отчетными данными исполнительного органа государственной власти Оренбургской области, наделенного полномочиями по внутреннему государственному финансовому контролю;</w:t>
      </w:r>
    </w:p>
    <w:p w:rsidR="009F6900" w:rsidRDefault="009F6900">
      <w:pPr>
        <w:pStyle w:val="ConsPlusNormal"/>
        <w:spacing w:before="220"/>
        <w:ind w:firstLine="540"/>
        <w:jc w:val="both"/>
      </w:pPr>
      <w:r>
        <w:t>B - общий объем расходов областного бюджета на соответствующий год.</w:t>
      </w:r>
    </w:p>
    <w:p w:rsidR="009F6900" w:rsidRDefault="009F6900">
      <w:pPr>
        <w:pStyle w:val="ConsPlusNormal"/>
        <w:spacing w:before="220"/>
        <w:ind w:firstLine="540"/>
        <w:jc w:val="both"/>
      </w:pPr>
      <w:r>
        <w:t>2. Отношение количества проведенных плановых контрольных мероприятий к общему количеству запланированных контрольных мероприятий в соответствующем году.</w:t>
      </w:r>
    </w:p>
    <w:p w:rsidR="009F6900" w:rsidRDefault="009F6900">
      <w:pPr>
        <w:pStyle w:val="ConsPlusNormal"/>
        <w:spacing w:before="220"/>
        <w:ind w:firstLine="540"/>
        <w:jc w:val="both"/>
      </w:pPr>
      <w:r>
        <w:t>Фактическое значение данного показателя (индикатора) рассчитывается по следующей формуле:</w:t>
      </w:r>
    </w:p>
    <w:p w:rsidR="009F6900" w:rsidRDefault="009F6900">
      <w:pPr>
        <w:pStyle w:val="ConsPlusNormal"/>
        <w:jc w:val="both"/>
      </w:pPr>
    </w:p>
    <w:p w:rsidR="009F6900" w:rsidRDefault="009F6900">
      <w:pPr>
        <w:pStyle w:val="ConsPlusNormal"/>
        <w:jc w:val="center"/>
      </w:pPr>
      <w:r>
        <w:t>A / B x 100 %, где:</w:t>
      </w:r>
    </w:p>
    <w:p w:rsidR="009F6900" w:rsidRDefault="009F6900">
      <w:pPr>
        <w:pStyle w:val="ConsPlusNormal"/>
        <w:jc w:val="both"/>
      </w:pPr>
    </w:p>
    <w:p w:rsidR="009F6900" w:rsidRDefault="009F6900">
      <w:pPr>
        <w:pStyle w:val="ConsPlusNormal"/>
        <w:ind w:firstLine="540"/>
        <w:jc w:val="both"/>
      </w:pPr>
      <w:r>
        <w:t>A - количество проведенных исполнительным органом государственной власти Оренбургской области, наделенного полномочиями по внутреннему государственному финансовому контролю, плановых контрольных мероприятий за отчетный период в соответствии с отчетными данными исполнительного органа государственной власти Оренбургской области, наделенного полномочиями по внутреннему государственному финансовому контролю;</w:t>
      </w:r>
    </w:p>
    <w:p w:rsidR="009F6900" w:rsidRDefault="009F6900">
      <w:pPr>
        <w:pStyle w:val="ConsPlusNormal"/>
        <w:spacing w:before="220"/>
        <w:ind w:firstLine="540"/>
        <w:jc w:val="both"/>
      </w:pPr>
      <w:r>
        <w:t xml:space="preserve">B - количество контрольных мероприятий, предусмотренных сводным планом контрольной деятельности исполнительного органа государственной власти Оренбургской области, </w:t>
      </w:r>
      <w:r>
        <w:lastRenderedPageBreak/>
        <w:t>наделенного полномочиями по внутреннему государственному финансовому контролю, на соответствующий календарный год.</w:t>
      </w:r>
    </w:p>
    <w:p w:rsidR="009F6900" w:rsidRDefault="009F6900">
      <w:pPr>
        <w:pStyle w:val="ConsPlusNormal"/>
        <w:spacing w:before="220"/>
        <w:ind w:firstLine="540"/>
        <w:jc w:val="both"/>
      </w:pPr>
      <w:hyperlink w:anchor="P253" w:history="1">
        <w:r>
          <w:rPr>
            <w:color w:val="0000FF"/>
          </w:rPr>
          <w:t>Сведения</w:t>
        </w:r>
      </w:hyperlink>
      <w:r>
        <w:t xml:space="preserve"> о показателях (индикаторах) подпрограммы представлены в приложении N 1 к Программе.</w:t>
      </w:r>
    </w:p>
    <w:p w:rsidR="009F6900" w:rsidRDefault="009F6900">
      <w:pPr>
        <w:pStyle w:val="ConsPlusNormal"/>
        <w:jc w:val="both"/>
      </w:pPr>
    </w:p>
    <w:p w:rsidR="009F6900" w:rsidRDefault="009F6900">
      <w:pPr>
        <w:pStyle w:val="ConsPlusTitle"/>
        <w:jc w:val="center"/>
        <w:outlineLvl w:val="2"/>
      </w:pPr>
      <w:r>
        <w:t>3. Перечень и характеристика ведомственных целевых программ</w:t>
      </w:r>
    </w:p>
    <w:p w:rsidR="009F6900" w:rsidRDefault="009F6900">
      <w:pPr>
        <w:pStyle w:val="ConsPlusTitle"/>
        <w:jc w:val="center"/>
      </w:pPr>
      <w:r>
        <w:t>и основных мероприятий подпрограммы</w:t>
      </w:r>
    </w:p>
    <w:p w:rsidR="009F6900" w:rsidRDefault="009F6900">
      <w:pPr>
        <w:pStyle w:val="ConsPlusNormal"/>
        <w:jc w:val="both"/>
      </w:pPr>
    </w:p>
    <w:p w:rsidR="009F6900" w:rsidRDefault="009F6900">
      <w:pPr>
        <w:pStyle w:val="ConsPlusNormal"/>
        <w:ind w:firstLine="540"/>
        <w:jc w:val="both"/>
      </w:pPr>
      <w:r>
        <w:t>Подпрограмма не включает в себя ведомственные целевые программы.</w:t>
      </w:r>
    </w:p>
    <w:p w:rsidR="009F6900" w:rsidRDefault="009F6900">
      <w:pPr>
        <w:pStyle w:val="ConsPlusNormal"/>
        <w:spacing w:before="220"/>
        <w:ind w:firstLine="540"/>
        <w:jc w:val="both"/>
      </w:pPr>
      <w:r>
        <w:t>В рамках подпрограммы реализует основное мероприятие 2 "Организация и осуществление внутреннего государственного финансового контроля в финансово-бюджетной сфере за соблюдением бюджетного законодательства, иных нормативных правовых актов, регулирующих бюджетные правоотношения, и в сфере закупок для обеспечения нужд Оренбургской области".</w:t>
      </w:r>
    </w:p>
    <w:p w:rsidR="009F6900" w:rsidRDefault="009F6900">
      <w:pPr>
        <w:pStyle w:val="ConsPlusNormal"/>
        <w:spacing w:before="220"/>
        <w:ind w:firstLine="540"/>
        <w:jc w:val="both"/>
      </w:pPr>
      <w:r>
        <w:t>Реализация данного основного мероприятия предполагает осуществление контроля за соблюдением законности, целесообразности и результативности образования, распределения и использования государственных финансовых ресурсов.</w:t>
      </w:r>
    </w:p>
    <w:p w:rsidR="009F6900" w:rsidRDefault="009F6900">
      <w:pPr>
        <w:pStyle w:val="ConsPlusNormal"/>
        <w:spacing w:before="220"/>
        <w:ind w:firstLine="540"/>
        <w:jc w:val="both"/>
      </w:pPr>
      <w:r>
        <w:t>Исполнительный орган государственной власти Оренбургской области, наделенный полномочиями по внутреннему государственному финансовому контролю, исполняет государственные функции по контролю в финансово-бюджетной сфере за соблюдением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соблюдением условий государственных (муниципальных) контрактов, договоров (соглашений) о предоставлении средств из бюджета, а также за соблюдением законодательства в сфере закупок для обеспечения государственных нужд Оренбургской области.</w:t>
      </w:r>
    </w:p>
    <w:p w:rsidR="009F6900" w:rsidRDefault="009F6900">
      <w:pPr>
        <w:pStyle w:val="ConsPlusNormal"/>
        <w:spacing w:before="220"/>
        <w:ind w:firstLine="540"/>
        <w:jc w:val="both"/>
      </w:pPr>
      <w:r>
        <w:t>Результатами реализации данного основного мероприятия являются подготовка и направление исполнительным органом государственной власти Оренбургской области, наделенным полномочиями по внутреннему государственному финансовому контролю, руководителям проверенных учреждений и организаций представлений и предписаний с целью устранения выявленных нарушений, а также направление в министерство финансов Оренбургской области уведомлений о применении бюджетных мер принуждения.</w:t>
      </w:r>
    </w:p>
    <w:p w:rsidR="009F6900" w:rsidRDefault="009F6900">
      <w:pPr>
        <w:pStyle w:val="ConsPlusNormal"/>
        <w:spacing w:before="220"/>
        <w:ind w:firstLine="540"/>
        <w:jc w:val="both"/>
      </w:pPr>
      <w:hyperlink w:anchor="P774" w:history="1">
        <w:r>
          <w:rPr>
            <w:color w:val="0000FF"/>
          </w:rPr>
          <w:t>Перечень</w:t>
        </w:r>
      </w:hyperlink>
      <w:r>
        <w:t xml:space="preserve"> основных мероприятий подпрограммы представлен в приложении N 2 к Программе.</w:t>
      </w:r>
    </w:p>
    <w:p w:rsidR="009F6900" w:rsidRDefault="009F6900">
      <w:pPr>
        <w:pStyle w:val="ConsPlusNormal"/>
        <w:jc w:val="both"/>
      </w:pPr>
    </w:p>
    <w:p w:rsidR="009F6900" w:rsidRDefault="009F6900">
      <w:pPr>
        <w:pStyle w:val="ConsPlusTitle"/>
        <w:jc w:val="center"/>
        <w:outlineLvl w:val="2"/>
      </w:pPr>
      <w:r>
        <w:t>4. Информация о ресурсном обеспечении подпрограммы</w:t>
      </w:r>
    </w:p>
    <w:p w:rsidR="009F6900" w:rsidRDefault="009F6900">
      <w:pPr>
        <w:pStyle w:val="ConsPlusTitle"/>
        <w:jc w:val="center"/>
      </w:pPr>
      <w:r>
        <w:t>за счет средств областного бюджета</w:t>
      </w:r>
    </w:p>
    <w:p w:rsidR="009F6900" w:rsidRDefault="009F6900">
      <w:pPr>
        <w:pStyle w:val="ConsPlusNormal"/>
        <w:jc w:val="both"/>
      </w:pPr>
    </w:p>
    <w:p w:rsidR="009F6900" w:rsidRDefault="009F6900">
      <w:pPr>
        <w:pStyle w:val="ConsPlusNormal"/>
        <w:ind w:firstLine="540"/>
        <w:jc w:val="both"/>
      </w:pPr>
      <w:r>
        <w:t xml:space="preserve">Ресурсное </w:t>
      </w:r>
      <w:hyperlink w:anchor="P1025" w:history="1">
        <w:r>
          <w:rPr>
            <w:color w:val="0000FF"/>
          </w:rPr>
          <w:t>обеспечение</w:t>
        </w:r>
      </w:hyperlink>
      <w:r>
        <w:t xml:space="preserve"> подпрограммы представлено в приложении N 3 к Программе. Ресурсное </w:t>
      </w:r>
      <w:hyperlink w:anchor="P1779" w:history="1">
        <w:r>
          <w:rPr>
            <w:color w:val="0000FF"/>
          </w:rPr>
          <w:t>обеспечение</w:t>
        </w:r>
      </w:hyperlink>
      <w:r>
        <w:t xml:space="preserve"> Программы за счет средств областного бюджета, средств государственных внебюджетных фондов и прогнозная оценка привлекаемых на реализацию Программы средств федерального бюджета представлены в приложении N 4 к Программе.</w:t>
      </w:r>
    </w:p>
    <w:p w:rsidR="009F6900" w:rsidRDefault="009F6900">
      <w:pPr>
        <w:pStyle w:val="ConsPlusNormal"/>
        <w:spacing w:before="220"/>
        <w:ind w:firstLine="540"/>
        <w:jc w:val="both"/>
      </w:pPr>
      <w:r>
        <w:t>Привлечение внебюджетных источников в рамках подпрограммы не предусмотрено.</w:t>
      </w:r>
    </w:p>
    <w:p w:rsidR="009F6900" w:rsidRDefault="009F6900">
      <w:pPr>
        <w:pStyle w:val="ConsPlusNormal"/>
        <w:jc w:val="both"/>
      </w:pPr>
    </w:p>
    <w:p w:rsidR="009F6900" w:rsidRDefault="009F6900">
      <w:pPr>
        <w:pStyle w:val="ConsPlusTitle"/>
        <w:jc w:val="center"/>
        <w:outlineLvl w:val="2"/>
      </w:pPr>
      <w:r>
        <w:t>5. Информация о значимости подпрограммы</w:t>
      </w:r>
    </w:p>
    <w:p w:rsidR="009F6900" w:rsidRDefault="009F6900">
      <w:pPr>
        <w:pStyle w:val="ConsPlusTitle"/>
        <w:jc w:val="center"/>
      </w:pPr>
      <w:r>
        <w:t>для достижения цели Программы</w:t>
      </w:r>
    </w:p>
    <w:p w:rsidR="009F6900" w:rsidRDefault="009F6900">
      <w:pPr>
        <w:pStyle w:val="ConsPlusNormal"/>
        <w:jc w:val="both"/>
      </w:pPr>
    </w:p>
    <w:p w:rsidR="009F6900" w:rsidRDefault="009F6900">
      <w:pPr>
        <w:pStyle w:val="ConsPlusNormal"/>
        <w:ind w:firstLine="540"/>
        <w:jc w:val="both"/>
      </w:pPr>
      <w:r>
        <w:t>Коэффициент значимости подпрограммы для достижения цели Программы признается равным 0,2.</w:t>
      </w: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both"/>
      </w:pPr>
    </w:p>
    <w:p w:rsidR="009F6900" w:rsidRDefault="009F6900">
      <w:pPr>
        <w:pStyle w:val="ConsPlusNormal"/>
        <w:jc w:val="right"/>
        <w:outlineLvl w:val="1"/>
      </w:pPr>
      <w:r>
        <w:t>Приложение 11</w:t>
      </w:r>
    </w:p>
    <w:p w:rsidR="009F6900" w:rsidRDefault="009F6900">
      <w:pPr>
        <w:pStyle w:val="ConsPlusNormal"/>
        <w:jc w:val="right"/>
      </w:pPr>
      <w:r>
        <w:t>к государственной программе</w:t>
      </w:r>
    </w:p>
    <w:p w:rsidR="009F6900" w:rsidRDefault="009F6900">
      <w:pPr>
        <w:pStyle w:val="ConsPlusNormal"/>
        <w:jc w:val="right"/>
      </w:pPr>
      <w:r>
        <w:t>"Управление</w:t>
      </w:r>
    </w:p>
    <w:p w:rsidR="009F6900" w:rsidRDefault="009F6900">
      <w:pPr>
        <w:pStyle w:val="ConsPlusNormal"/>
        <w:jc w:val="right"/>
      </w:pPr>
      <w:r>
        <w:t>государственными финансами</w:t>
      </w:r>
    </w:p>
    <w:p w:rsidR="009F6900" w:rsidRDefault="009F6900">
      <w:pPr>
        <w:pStyle w:val="ConsPlusNormal"/>
        <w:jc w:val="right"/>
      </w:pPr>
      <w:r>
        <w:t>и государственным долгом</w:t>
      </w:r>
    </w:p>
    <w:p w:rsidR="009F6900" w:rsidRDefault="009F6900">
      <w:pPr>
        <w:pStyle w:val="ConsPlusNormal"/>
        <w:jc w:val="right"/>
      </w:pPr>
      <w:r>
        <w:t>Оренбургской области"</w:t>
      </w:r>
    </w:p>
    <w:p w:rsidR="009F6900" w:rsidRDefault="009F6900">
      <w:pPr>
        <w:pStyle w:val="ConsPlusNormal"/>
        <w:jc w:val="both"/>
      </w:pPr>
    </w:p>
    <w:p w:rsidR="009F6900" w:rsidRDefault="009F6900">
      <w:pPr>
        <w:pStyle w:val="ConsPlusTitle"/>
        <w:jc w:val="center"/>
      </w:pPr>
      <w:bookmarkStart w:id="14" w:name="P5131"/>
      <w:bookmarkEnd w:id="14"/>
      <w:r>
        <w:t>Подпрограмма 6</w:t>
      </w:r>
    </w:p>
    <w:p w:rsidR="009F6900" w:rsidRDefault="009F6900">
      <w:pPr>
        <w:pStyle w:val="ConsPlusTitle"/>
        <w:jc w:val="center"/>
      </w:pPr>
      <w:r>
        <w:t>"Повышение финансовой грамотности населения</w:t>
      </w:r>
    </w:p>
    <w:p w:rsidR="009F6900" w:rsidRDefault="009F6900">
      <w:pPr>
        <w:pStyle w:val="ConsPlusTitle"/>
        <w:jc w:val="center"/>
      </w:pPr>
      <w:r>
        <w:t>Оренбургской области"</w:t>
      </w:r>
    </w:p>
    <w:p w:rsidR="009F6900" w:rsidRDefault="009F690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F6900">
        <w:trPr>
          <w:jc w:val="center"/>
        </w:trPr>
        <w:tc>
          <w:tcPr>
            <w:tcW w:w="9294" w:type="dxa"/>
            <w:tcBorders>
              <w:top w:val="nil"/>
              <w:left w:val="single" w:sz="24" w:space="0" w:color="CED3F1"/>
              <w:bottom w:val="nil"/>
              <w:right w:val="single" w:sz="24" w:space="0" w:color="F4F3F8"/>
            </w:tcBorders>
            <w:shd w:val="clear" w:color="auto" w:fill="F4F3F8"/>
          </w:tcPr>
          <w:p w:rsidR="009F6900" w:rsidRDefault="009F6900">
            <w:pPr>
              <w:pStyle w:val="ConsPlusNormal"/>
              <w:jc w:val="center"/>
            </w:pPr>
            <w:r>
              <w:rPr>
                <w:color w:val="392C69"/>
              </w:rPr>
              <w:t>Список изменяющих документов</w:t>
            </w:r>
          </w:p>
          <w:p w:rsidR="009F6900" w:rsidRDefault="009F6900">
            <w:pPr>
              <w:pStyle w:val="ConsPlusNormal"/>
              <w:jc w:val="center"/>
            </w:pPr>
            <w:r>
              <w:rPr>
                <w:color w:val="392C69"/>
              </w:rPr>
              <w:t xml:space="preserve">(в ред. </w:t>
            </w:r>
            <w:hyperlink r:id="rId153" w:history="1">
              <w:r>
                <w:rPr>
                  <w:color w:val="0000FF"/>
                </w:rPr>
                <w:t>Постановления</w:t>
              </w:r>
            </w:hyperlink>
            <w:r>
              <w:rPr>
                <w:color w:val="392C69"/>
              </w:rPr>
              <w:t xml:space="preserve"> Правительства Оренбургской области</w:t>
            </w:r>
          </w:p>
          <w:p w:rsidR="009F6900" w:rsidRDefault="009F6900">
            <w:pPr>
              <w:pStyle w:val="ConsPlusNormal"/>
              <w:jc w:val="center"/>
            </w:pPr>
            <w:r>
              <w:rPr>
                <w:color w:val="392C69"/>
              </w:rPr>
              <w:t>от 24.12.2020 N 1241-пп)</w:t>
            </w:r>
          </w:p>
        </w:tc>
      </w:tr>
    </w:tbl>
    <w:p w:rsidR="009F6900" w:rsidRDefault="009F6900">
      <w:pPr>
        <w:pStyle w:val="ConsPlusNormal"/>
        <w:jc w:val="both"/>
      </w:pPr>
    </w:p>
    <w:p w:rsidR="009F6900" w:rsidRDefault="009F6900">
      <w:pPr>
        <w:pStyle w:val="ConsPlusTitle"/>
        <w:jc w:val="center"/>
        <w:outlineLvl w:val="2"/>
      </w:pPr>
      <w:r>
        <w:t>Паспорт подпрограммы 6</w:t>
      </w:r>
    </w:p>
    <w:p w:rsidR="009F6900" w:rsidRDefault="009F6900">
      <w:pPr>
        <w:pStyle w:val="ConsPlusTitle"/>
        <w:jc w:val="center"/>
      </w:pPr>
      <w:r>
        <w:t>"Повышение финансовой грамотности жителей</w:t>
      </w:r>
    </w:p>
    <w:p w:rsidR="009F6900" w:rsidRDefault="009F6900">
      <w:pPr>
        <w:pStyle w:val="ConsPlusTitle"/>
        <w:jc w:val="center"/>
      </w:pPr>
      <w:r>
        <w:t>Оренбургской области"</w:t>
      </w:r>
    </w:p>
    <w:p w:rsidR="009F6900" w:rsidRDefault="009F6900">
      <w:pPr>
        <w:pStyle w:val="ConsPlusTitle"/>
        <w:jc w:val="center"/>
      </w:pPr>
      <w:r>
        <w:t>(далее - подпрограмма)</w:t>
      </w:r>
    </w:p>
    <w:p w:rsidR="009F6900" w:rsidRDefault="009F690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1"/>
        <w:gridCol w:w="340"/>
        <w:gridCol w:w="5669"/>
      </w:tblGrid>
      <w:tr w:rsidR="009F6900">
        <w:tc>
          <w:tcPr>
            <w:tcW w:w="3061" w:type="dxa"/>
            <w:tcBorders>
              <w:top w:val="nil"/>
              <w:left w:val="nil"/>
              <w:bottom w:val="nil"/>
              <w:right w:val="nil"/>
            </w:tcBorders>
          </w:tcPr>
          <w:p w:rsidR="009F6900" w:rsidRDefault="009F6900">
            <w:pPr>
              <w:pStyle w:val="ConsPlusNormal"/>
            </w:pPr>
            <w:r>
              <w:t>Ответственный исполнитель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министерство финансов Оренбургской области</w:t>
            </w:r>
          </w:p>
        </w:tc>
      </w:tr>
      <w:tr w:rsidR="009F6900">
        <w:tc>
          <w:tcPr>
            <w:tcW w:w="3061" w:type="dxa"/>
            <w:tcBorders>
              <w:top w:val="nil"/>
              <w:left w:val="nil"/>
              <w:bottom w:val="nil"/>
              <w:right w:val="nil"/>
            </w:tcBorders>
          </w:tcPr>
          <w:p w:rsidR="009F6900" w:rsidRDefault="009F6900">
            <w:pPr>
              <w:pStyle w:val="ConsPlusNormal"/>
            </w:pPr>
            <w:r>
              <w:t>Участники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аппарат Губернатора и Правительства Оренбургской области;</w:t>
            </w:r>
          </w:p>
          <w:p w:rsidR="009F6900" w:rsidRDefault="009F6900">
            <w:pPr>
              <w:pStyle w:val="ConsPlusNormal"/>
              <w:jc w:val="both"/>
            </w:pPr>
            <w:r>
              <w:t>министерство образования Оренбургской области;</w:t>
            </w:r>
          </w:p>
          <w:p w:rsidR="009F6900" w:rsidRDefault="009F6900">
            <w:pPr>
              <w:pStyle w:val="ConsPlusNormal"/>
              <w:jc w:val="both"/>
            </w:pPr>
            <w:r>
              <w:t>министерство экономического развития, инвестиций, туризма и внешних связей Оренбургской области</w:t>
            </w:r>
          </w:p>
        </w:tc>
      </w:tr>
      <w:tr w:rsidR="009F6900">
        <w:tc>
          <w:tcPr>
            <w:tcW w:w="9070" w:type="dxa"/>
            <w:gridSpan w:val="3"/>
            <w:tcBorders>
              <w:top w:val="nil"/>
              <w:left w:val="nil"/>
              <w:bottom w:val="nil"/>
              <w:right w:val="nil"/>
            </w:tcBorders>
          </w:tcPr>
          <w:p w:rsidR="009F6900" w:rsidRDefault="009F6900">
            <w:pPr>
              <w:pStyle w:val="ConsPlusNormal"/>
              <w:jc w:val="both"/>
            </w:pPr>
            <w:r>
              <w:t xml:space="preserve">(в ред. </w:t>
            </w:r>
            <w:hyperlink r:id="rId154" w:history="1">
              <w:r>
                <w:rPr>
                  <w:color w:val="0000FF"/>
                </w:rPr>
                <w:t>Постановления</w:t>
              </w:r>
            </w:hyperlink>
            <w:r>
              <w:t xml:space="preserve"> Правительства Оренбургской области от 24.12.2020 N 1241-пп)</w:t>
            </w:r>
          </w:p>
        </w:tc>
      </w:tr>
      <w:tr w:rsidR="009F6900">
        <w:tc>
          <w:tcPr>
            <w:tcW w:w="3061" w:type="dxa"/>
            <w:tcBorders>
              <w:top w:val="nil"/>
              <w:left w:val="nil"/>
              <w:bottom w:val="nil"/>
              <w:right w:val="nil"/>
            </w:tcBorders>
          </w:tcPr>
          <w:p w:rsidR="009F6900" w:rsidRDefault="009F6900">
            <w:pPr>
              <w:pStyle w:val="ConsPlusNormal"/>
            </w:pPr>
            <w:r>
              <w:t>Цель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содействие формированию разумного финансового поведения населения области, его ответственного участия на рынках финансовых услуг</w:t>
            </w:r>
          </w:p>
        </w:tc>
      </w:tr>
      <w:tr w:rsidR="009F6900">
        <w:tc>
          <w:tcPr>
            <w:tcW w:w="3061" w:type="dxa"/>
            <w:tcBorders>
              <w:top w:val="nil"/>
              <w:left w:val="nil"/>
              <w:bottom w:val="nil"/>
              <w:right w:val="nil"/>
            </w:tcBorders>
          </w:tcPr>
          <w:p w:rsidR="009F6900" w:rsidRDefault="009F6900">
            <w:pPr>
              <w:pStyle w:val="ConsPlusNormal"/>
            </w:pPr>
            <w:r>
              <w:t>Задачи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разработка и реализация образовательных программ и информационных кампаний по повышению финансовой грамотности населения области;</w:t>
            </w:r>
          </w:p>
          <w:p w:rsidR="009F6900" w:rsidRDefault="009F6900">
            <w:pPr>
              <w:pStyle w:val="ConsPlusNormal"/>
              <w:jc w:val="both"/>
            </w:pPr>
            <w:r>
              <w:t>содействие усилению защиты прав потребителей финансовых услуг;</w:t>
            </w:r>
          </w:p>
          <w:p w:rsidR="009F6900" w:rsidRDefault="009F6900">
            <w:pPr>
              <w:pStyle w:val="ConsPlusNormal"/>
              <w:jc w:val="both"/>
            </w:pPr>
            <w:r>
              <w:t>мониторинг и оценка уровня финансовой грамотности населения области и защиты прав потребителей финансовых услуг на территории Оренбургской области</w:t>
            </w:r>
          </w:p>
        </w:tc>
      </w:tr>
      <w:tr w:rsidR="009F6900">
        <w:tc>
          <w:tcPr>
            <w:tcW w:w="3061" w:type="dxa"/>
            <w:tcBorders>
              <w:top w:val="nil"/>
              <w:left w:val="nil"/>
              <w:bottom w:val="nil"/>
              <w:right w:val="nil"/>
            </w:tcBorders>
          </w:tcPr>
          <w:p w:rsidR="009F6900" w:rsidRDefault="009F6900">
            <w:pPr>
              <w:pStyle w:val="ConsPlusNormal"/>
            </w:pPr>
            <w:r>
              <w:t>Приоритетные проекты (программы), региональные проекты, реализуемые в рамках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отсутствуют</w:t>
            </w:r>
          </w:p>
        </w:tc>
      </w:tr>
      <w:tr w:rsidR="009F6900">
        <w:tc>
          <w:tcPr>
            <w:tcW w:w="3061" w:type="dxa"/>
            <w:tcBorders>
              <w:top w:val="nil"/>
              <w:left w:val="nil"/>
              <w:bottom w:val="nil"/>
              <w:right w:val="nil"/>
            </w:tcBorders>
          </w:tcPr>
          <w:p w:rsidR="009F6900" w:rsidRDefault="009F6900">
            <w:pPr>
              <w:pStyle w:val="ConsPlusNormal"/>
            </w:pPr>
            <w:r>
              <w:lastRenderedPageBreak/>
              <w:t>Показатели (индикаторы)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количество проведенных мероприятий, направленных на повышение финансовой грамотности населения области</w:t>
            </w:r>
          </w:p>
        </w:tc>
      </w:tr>
      <w:tr w:rsidR="009F6900">
        <w:tc>
          <w:tcPr>
            <w:tcW w:w="3061" w:type="dxa"/>
            <w:tcBorders>
              <w:top w:val="nil"/>
              <w:left w:val="nil"/>
              <w:bottom w:val="nil"/>
              <w:right w:val="nil"/>
            </w:tcBorders>
          </w:tcPr>
          <w:p w:rsidR="009F6900" w:rsidRDefault="009F6900">
            <w:pPr>
              <w:pStyle w:val="ConsPlusNormal"/>
            </w:pPr>
            <w:r>
              <w:t>Срок и этапы реализации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2019 - 2024 годы, этапы не выделяются</w:t>
            </w:r>
          </w:p>
        </w:tc>
      </w:tr>
      <w:tr w:rsidR="009F6900">
        <w:tc>
          <w:tcPr>
            <w:tcW w:w="3061" w:type="dxa"/>
            <w:tcBorders>
              <w:top w:val="nil"/>
              <w:left w:val="nil"/>
              <w:bottom w:val="nil"/>
              <w:right w:val="nil"/>
            </w:tcBorders>
          </w:tcPr>
          <w:p w:rsidR="009F6900" w:rsidRDefault="009F6900">
            <w:pPr>
              <w:pStyle w:val="ConsPlusNormal"/>
            </w:pPr>
            <w:r>
              <w:t>Объем бюджетных ассигнований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расходы из областного бюджета на реализацию подпрограммы не предусматриваются</w:t>
            </w:r>
          </w:p>
        </w:tc>
      </w:tr>
      <w:tr w:rsidR="009F6900">
        <w:tc>
          <w:tcPr>
            <w:tcW w:w="3061" w:type="dxa"/>
            <w:tcBorders>
              <w:top w:val="nil"/>
              <w:left w:val="nil"/>
              <w:bottom w:val="nil"/>
              <w:right w:val="nil"/>
            </w:tcBorders>
          </w:tcPr>
          <w:p w:rsidR="009F6900" w:rsidRDefault="009F6900">
            <w:pPr>
              <w:pStyle w:val="ConsPlusNormal"/>
            </w:pPr>
            <w:r>
              <w:t>Ожидаемые результаты реализации подпрограммы</w:t>
            </w:r>
          </w:p>
        </w:tc>
        <w:tc>
          <w:tcPr>
            <w:tcW w:w="340" w:type="dxa"/>
            <w:tcBorders>
              <w:top w:val="nil"/>
              <w:left w:val="nil"/>
              <w:bottom w:val="nil"/>
              <w:right w:val="nil"/>
            </w:tcBorders>
          </w:tcPr>
          <w:p w:rsidR="009F6900" w:rsidRDefault="009F6900">
            <w:pPr>
              <w:pStyle w:val="ConsPlusNormal"/>
              <w:jc w:val="center"/>
            </w:pPr>
            <w:r>
              <w:t>-</w:t>
            </w:r>
          </w:p>
        </w:tc>
        <w:tc>
          <w:tcPr>
            <w:tcW w:w="5669" w:type="dxa"/>
            <w:tcBorders>
              <w:top w:val="nil"/>
              <w:left w:val="nil"/>
              <w:bottom w:val="nil"/>
              <w:right w:val="nil"/>
            </w:tcBorders>
          </w:tcPr>
          <w:p w:rsidR="009F6900" w:rsidRDefault="009F6900">
            <w:pPr>
              <w:pStyle w:val="ConsPlusNormal"/>
              <w:jc w:val="both"/>
            </w:pPr>
            <w:r>
              <w:t>повышение уровня финансовой грамотности населения области;</w:t>
            </w:r>
          </w:p>
          <w:p w:rsidR="009F6900" w:rsidRDefault="009F6900">
            <w:pPr>
              <w:pStyle w:val="ConsPlusNormal"/>
              <w:jc w:val="both"/>
            </w:pPr>
            <w:r>
              <w:t>повышение финансово-экономической активности населения области</w:t>
            </w:r>
          </w:p>
        </w:tc>
      </w:tr>
    </w:tbl>
    <w:p w:rsidR="009F6900" w:rsidRDefault="009F6900">
      <w:pPr>
        <w:pStyle w:val="ConsPlusNormal"/>
        <w:jc w:val="both"/>
      </w:pPr>
    </w:p>
    <w:p w:rsidR="009F6900" w:rsidRDefault="009F6900">
      <w:pPr>
        <w:pStyle w:val="ConsPlusTitle"/>
        <w:jc w:val="center"/>
        <w:outlineLvl w:val="2"/>
      </w:pPr>
      <w:r>
        <w:t>1. Общая характеристика сферы реализации подпрограммы</w:t>
      </w:r>
    </w:p>
    <w:p w:rsidR="009F6900" w:rsidRDefault="009F6900">
      <w:pPr>
        <w:pStyle w:val="ConsPlusNormal"/>
        <w:jc w:val="both"/>
      </w:pPr>
    </w:p>
    <w:p w:rsidR="009F6900" w:rsidRDefault="009F6900">
      <w:pPr>
        <w:pStyle w:val="ConsPlusNormal"/>
        <w:ind w:firstLine="540"/>
        <w:jc w:val="both"/>
      </w:pPr>
      <w:r>
        <w:t>Существует значительный дисбаланс в информировании населения о финансовых услугах, предоставляемых в современном обществе. В этой связи очень важна всесторонняя информированность широких слоев населения о финансовом рынке и возможностях повышения благосостояния граждан.</w:t>
      </w:r>
    </w:p>
    <w:p w:rsidR="009F6900" w:rsidRDefault="009F6900">
      <w:pPr>
        <w:pStyle w:val="ConsPlusNormal"/>
        <w:spacing w:before="220"/>
        <w:ind w:firstLine="540"/>
        <w:jc w:val="both"/>
      </w:pPr>
      <w:r>
        <w:t>Понятие финансовой грамотности населения определяется как достаточный уровень знаний и навыков в области финансов, который позволяет правильно оценивать ситуацию на рынке финансовых услуг и принимать разумные решения.</w:t>
      </w:r>
    </w:p>
    <w:p w:rsidR="009F6900" w:rsidRDefault="009F6900">
      <w:pPr>
        <w:pStyle w:val="ConsPlusNormal"/>
        <w:spacing w:before="220"/>
        <w:ind w:firstLine="540"/>
        <w:jc w:val="both"/>
      </w:pPr>
      <w:r>
        <w:t>Знание ключевых финансовых понятий и умение их использовать на практике дает возможность человеку грамотно управлять своими денежными средствами, то есть вести учет доходов и расходов, избегать излишней задолженности, планировать личный бюджет, создавать сбережения, а также ориентироваться в сложных продуктах, предлагаемых финансовыми институтами, приобретать их на основе осознанного выбора, и наконец, использовать накопительные и страховые инструменты.</w:t>
      </w:r>
    </w:p>
    <w:p w:rsidR="009F6900" w:rsidRDefault="009F6900">
      <w:pPr>
        <w:pStyle w:val="ConsPlusNormal"/>
        <w:spacing w:before="220"/>
        <w:ind w:firstLine="540"/>
        <w:jc w:val="both"/>
      </w:pPr>
      <w:r>
        <w:t>От общего уровня финансовой грамотности населения страны во многом зависит ее экономическое развитие. Низкий уровень таких знаний приводит к отрицательным последствиям не только для потребителей финансовых услуг, но и для государства, частного сектора и общества в целом. Поэтому разработка и внедрение программ по повышению финансовой грамотности населения - важное направление государственной политики. Рост финансовой грамотности населения приводит к снижению рисков излишней личной задолженности граждан по потребительским кредитам, сокращению рисков мошенничества со стороны недобросовестных участников рынка и, в конечном итоге, способствует социальной и экономической стабильности в стране.</w:t>
      </w:r>
    </w:p>
    <w:p w:rsidR="009F6900" w:rsidRDefault="009F6900">
      <w:pPr>
        <w:pStyle w:val="ConsPlusNormal"/>
        <w:spacing w:before="220"/>
        <w:ind w:firstLine="540"/>
        <w:jc w:val="both"/>
      </w:pPr>
      <w:r>
        <w:t>При увеличении числа финансово грамотных жителей области сократится число обращений и жалоб граждан в различные структуры, органы государственной власти Оренбургской области по вопросам, связанным с предоставлением финансовых услуг, деятельностью кредитных и иных финансовых организаций. Финансовые знания являются надежной защитой от мошенников, различных финансовых посредников, организаций, позиционирующих себя как финансовые агенты при предоставлении услуг кредитования и перекредитования, финансовых пирамид.</w:t>
      </w:r>
    </w:p>
    <w:p w:rsidR="009F6900" w:rsidRDefault="009F6900">
      <w:pPr>
        <w:pStyle w:val="ConsPlusNormal"/>
        <w:spacing w:before="220"/>
        <w:ind w:firstLine="540"/>
        <w:jc w:val="both"/>
      </w:pPr>
      <w:r>
        <w:t>В итоге результаты системной работы на постоянной основе по повышению финансовой грамотности населения области дадут положительный эффект, что позволит удовлетворить собственные потребности, независимость и собственную финансовую безопасность.</w:t>
      </w:r>
    </w:p>
    <w:p w:rsidR="009F6900" w:rsidRDefault="009F6900">
      <w:pPr>
        <w:pStyle w:val="ConsPlusNormal"/>
        <w:spacing w:before="220"/>
        <w:ind w:firstLine="540"/>
        <w:jc w:val="both"/>
      </w:pPr>
      <w:r>
        <w:t>Это в свою очередь позволит обеспечить:</w:t>
      </w:r>
    </w:p>
    <w:p w:rsidR="009F6900" w:rsidRDefault="009F6900">
      <w:pPr>
        <w:pStyle w:val="ConsPlusNormal"/>
        <w:spacing w:before="220"/>
        <w:ind w:firstLine="540"/>
        <w:jc w:val="both"/>
      </w:pPr>
      <w:r>
        <w:lastRenderedPageBreak/>
        <w:t>развитие финансовых рынков;</w:t>
      </w:r>
    </w:p>
    <w:p w:rsidR="009F6900" w:rsidRDefault="009F6900">
      <w:pPr>
        <w:pStyle w:val="ConsPlusNormal"/>
        <w:spacing w:before="220"/>
        <w:ind w:firstLine="540"/>
        <w:jc w:val="both"/>
      </w:pPr>
      <w:r>
        <w:t>сокращение издержек денежного обращения;</w:t>
      </w:r>
    </w:p>
    <w:p w:rsidR="009F6900" w:rsidRDefault="009F6900">
      <w:pPr>
        <w:pStyle w:val="ConsPlusNormal"/>
        <w:spacing w:before="220"/>
        <w:ind w:firstLine="540"/>
        <w:jc w:val="both"/>
      </w:pPr>
      <w:r>
        <w:t>вовлечение сбережений населения в финансовую систему;</w:t>
      </w:r>
    </w:p>
    <w:p w:rsidR="009F6900" w:rsidRDefault="009F6900">
      <w:pPr>
        <w:pStyle w:val="ConsPlusNormal"/>
        <w:spacing w:before="220"/>
        <w:ind w:firstLine="540"/>
        <w:jc w:val="both"/>
      </w:pPr>
      <w:r>
        <w:t>сокращение завышенных ожиданий господдержки;</w:t>
      </w:r>
    </w:p>
    <w:p w:rsidR="009F6900" w:rsidRDefault="009F6900">
      <w:pPr>
        <w:pStyle w:val="ConsPlusNormal"/>
        <w:spacing w:before="220"/>
        <w:ind w:firstLine="540"/>
        <w:jc w:val="both"/>
      </w:pPr>
      <w:r>
        <w:t>облегчение коммуникации;</w:t>
      </w:r>
    </w:p>
    <w:p w:rsidR="009F6900" w:rsidRDefault="009F6900">
      <w:pPr>
        <w:pStyle w:val="ConsPlusNormal"/>
        <w:spacing w:before="220"/>
        <w:ind w:firstLine="540"/>
        <w:jc w:val="both"/>
      </w:pPr>
      <w:r>
        <w:t>снижение рисков паники на потребительском и финансовом рынках.</w:t>
      </w:r>
    </w:p>
    <w:p w:rsidR="009F6900" w:rsidRDefault="009F6900">
      <w:pPr>
        <w:pStyle w:val="ConsPlusNormal"/>
        <w:spacing w:before="220"/>
        <w:ind w:firstLine="540"/>
        <w:jc w:val="both"/>
      </w:pPr>
      <w:r>
        <w:t>Реализуемые мероприятия подпрограммы ориентированы на следующие категории населения, являющиеся целевыми группами подпрограммы:</w:t>
      </w:r>
    </w:p>
    <w:p w:rsidR="009F6900" w:rsidRDefault="009F6900">
      <w:pPr>
        <w:pStyle w:val="ConsPlusNormal"/>
        <w:spacing w:before="220"/>
        <w:ind w:firstLine="540"/>
        <w:jc w:val="both"/>
      </w:pPr>
      <w:r>
        <w:t>группа N 1 - будущие активные пользователи финансовых услуг (воспитанники, учащиеся и студенты образовательных организаций области);</w:t>
      </w:r>
    </w:p>
    <w:p w:rsidR="009F6900" w:rsidRDefault="009F6900">
      <w:pPr>
        <w:pStyle w:val="ConsPlusNormal"/>
        <w:spacing w:before="220"/>
        <w:ind w:firstLine="540"/>
        <w:jc w:val="both"/>
      </w:pPr>
      <w:r>
        <w:t>группа N 2 - активные и потенциальные потребители финансовых услуг с низким и средним уровнем доходов;</w:t>
      </w:r>
    </w:p>
    <w:p w:rsidR="009F6900" w:rsidRDefault="009F6900">
      <w:pPr>
        <w:pStyle w:val="ConsPlusNormal"/>
        <w:spacing w:before="220"/>
        <w:ind w:firstLine="540"/>
        <w:jc w:val="both"/>
      </w:pPr>
      <w:r>
        <w:t>группа N 3 - население старшего возраста.</w:t>
      </w:r>
    </w:p>
    <w:p w:rsidR="009F6900" w:rsidRDefault="009F6900">
      <w:pPr>
        <w:pStyle w:val="ConsPlusNormal"/>
        <w:spacing w:before="220"/>
        <w:ind w:firstLine="540"/>
        <w:jc w:val="both"/>
      </w:pPr>
      <w:r>
        <w:t>Группа N 1 рассматривается как наиболее перспективная ввиду того, что обучающиеся образовательных организаций области в среднесрочной и ближайшей перспективе станут экономически активными и соответственно столкнутся с проблемой принятия решений в области личных финансов и с личной ответственностью за результаты принятых решений. Данная целевая группа должна быть наиболее подготовлена к грамотному и эффективному поведению на рынке финансовых услуг, управлению личными финансами, свободно ориентироваться в широком спектре финансовых услуг с минимальными рисками финансовых потерь.</w:t>
      </w:r>
    </w:p>
    <w:p w:rsidR="009F6900" w:rsidRDefault="009F6900">
      <w:pPr>
        <w:pStyle w:val="ConsPlusNormal"/>
        <w:spacing w:before="220"/>
        <w:ind w:firstLine="540"/>
        <w:jc w:val="both"/>
      </w:pPr>
      <w:r>
        <w:t>Группу N 2 составляют активные потребители финансовых услуг, в том числе с потенциальным расширением спектра финансовых услуг в будущем. Основная часть данной группы обладает низким уровнем знаний и навыков в сфере финансовой грамотности и недостаточным пониманием своих прав как потребителей финансовых услуг. Данная целевая аудитория наиболее склонна к принятию неэффективных решений. В образовательной и информационной поддержке и защите прав потребителей финансовых услуг особо нуждаются жители отдаленных районов области, в том числе проживающие в сельской местности.</w:t>
      </w:r>
    </w:p>
    <w:p w:rsidR="009F6900" w:rsidRDefault="009F6900">
      <w:pPr>
        <w:pStyle w:val="ConsPlusNormal"/>
        <w:spacing w:before="220"/>
        <w:ind w:firstLine="540"/>
        <w:jc w:val="both"/>
      </w:pPr>
      <w:r>
        <w:t>Группа N 3 характеризуется в основном незначительными, но существенными для благополучия лиц, входящих в нее, сбережениями. Входящие в данную группу лица в наибольшей степени не приспособлены к условиям меняющегося рынка финансовых услуг, при этом неверные решения относительно использования личного бюджета наиболее болезненно сказываются на жизненном уровне лиц, входящих в данную группу.</w:t>
      </w:r>
    </w:p>
    <w:p w:rsidR="009F6900" w:rsidRDefault="009F6900">
      <w:pPr>
        <w:pStyle w:val="ConsPlusNormal"/>
        <w:spacing w:before="220"/>
        <w:ind w:firstLine="540"/>
        <w:jc w:val="both"/>
      </w:pPr>
      <w:r>
        <w:t>Ожидаемые социально-экономические эффекты и последствия реализации подпрограммы включают:</w:t>
      </w:r>
    </w:p>
    <w:p w:rsidR="009F6900" w:rsidRDefault="009F6900">
      <w:pPr>
        <w:pStyle w:val="ConsPlusNormal"/>
        <w:spacing w:before="220"/>
        <w:ind w:firstLine="540"/>
        <w:jc w:val="both"/>
      </w:pPr>
      <w:r>
        <w:t>повышение общего объема сбережений граждан;</w:t>
      </w:r>
    </w:p>
    <w:p w:rsidR="009F6900" w:rsidRDefault="009F6900">
      <w:pPr>
        <w:pStyle w:val="ConsPlusNormal"/>
        <w:spacing w:before="220"/>
        <w:ind w:firstLine="540"/>
        <w:jc w:val="both"/>
      </w:pPr>
      <w:r>
        <w:t>снижение рисков "персонального банкротства", связанных с отсутствием финансового планирования и/или неэффективным использованием финансовых инструментов;</w:t>
      </w:r>
    </w:p>
    <w:p w:rsidR="009F6900" w:rsidRDefault="009F6900">
      <w:pPr>
        <w:pStyle w:val="ConsPlusNormal"/>
        <w:spacing w:before="220"/>
        <w:ind w:firstLine="540"/>
        <w:jc w:val="both"/>
      </w:pPr>
      <w:r>
        <w:t>улучшение доступа населения области к финансовым услугам;</w:t>
      </w:r>
    </w:p>
    <w:p w:rsidR="009F6900" w:rsidRDefault="009F6900">
      <w:pPr>
        <w:pStyle w:val="ConsPlusNormal"/>
        <w:spacing w:before="220"/>
        <w:ind w:firstLine="540"/>
        <w:jc w:val="both"/>
      </w:pPr>
      <w:r>
        <w:t>повышение доли населения области, участвующего в управлении накопительной частью будущей пенсии;</w:t>
      </w:r>
    </w:p>
    <w:p w:rsidR="009F6900" w:rsidRDefault="009F6900">
      <w:pPr>
        <w:pStyle w:val="ConsPlusNormal"/>
        <w:spacing w:before="220"/>
        <w:ind w:firstLine="540"/>
        <w:jc w:val="both"/>
      </w:pPr>
      <w:r>
        <w:lastRenderedPageBreak/>
        <w:t>готовность граждан преодолевать неблагоприятные экономические колебания;</w:t>
      </w:r>
    </w:p>
    <w:p w:rsidR="009F6900" w:rsidRDefault="009F6900">
      <w:pPr>
        <w:pStyle w:val="ConsPlusNormal"/>
        <w:spacing w:before="220"/>
        <w:ind w:firstLine="540"/>
        <w:jc w:val="both"/>
      </w:pPr>
      <w:r>
        <w:t>снижение уровня просроченной задолженности граждан по потребительским кредитам;</w:t>
      </w:r>
    </w:p>
    <w:p w:rsidR="009F6900" w:rsidRDefault="009F6900">
      <w:pPr>
        <w:pStyle w:val="ConsPlusNormal"/>
        <w:spacing w:before="220"/>
        <w:ind w:firstLine="540"/>
        <w:jc w:val="both"/>
      </w:pPr>
      <w:r>
        <w:t>защищенность населения области от финансового мошенничества за счет знания нормативных правовых актов и специфики рынка финансовых услуг;</w:t>
      </w:r>
    </w:p>
    <w:p w:rsidR="009F6900" w:rsidRDefault="009F6900">
      <w:pPr>
        <w:pStyle w:val="ConsPlusNormal"/>
        <w:spacing w:before="220"/>
        <w:ind w:firstLine="540"/>
        <w:jc w:val="both"/>
      </w:pPr>
      <w:r>
        <w:t>повышение прозрачности предоставляемой населению информации со стороны продавцов рынка финансовых услуг;</w:t>
      </w:r>
    </w:p>
    <w:p w:rsidR="009F6900" w:rsidRDefault="009F6900">
      <w:pPr>
        <w:pStyle w:val="ConsPlusNormal"/>
        <w:spacing w:before="220"/>
        <w:ind w:firstLine="540"/>
        <w:jc w:val="both"/>
      </w:pPr>
      <w:r>
        <w:t>дальнейшее развитие системы защиты прав потребителя финансовых услуг.</w:t>
      </w:r>
    </w:p>
    <w:p w:rsidR="009F6900" w:rsidRDefault="009F6900">
      <w:pPr>
        <w:pStyle w:val="ConsPlusNormal"/>
        <w:spacing w:before="220"/>
        <w:ind w:firstLine="540"/>
        <w:jc w:val="both"/>
      </w:pPr>
      <w:r>
        <w:t>Реализация подпрограммы будет способствовать повышению качества имеющихся финансовых услуг, позволит расширить возможности населения области более эффективного использования финансовых услуг в целях повышения собственного благосостояния и роста сбережений. Рост финансовой грамотности населения области приведет к постепенному снижению рисков излишней личной задолженности граждан по потребительским кредитам, сокращению рисков мошенничества со стороны недобросовестных участников рынка финансовых услуг.</w:t>
      </w:r>
    </w:p>
    <w:p w:rsidR="009F6900" w:rsidRDefault="009F6900">
      <w:pPr>
        <w:pStyle w:val="ConsPlusNormal"/>
        <w:spacing w:before="220"/>
        <w:ind w:firstLine="540"/>
        <w:jc w:val="both"/>
      </w:pPr>
      <w:r>
        <w:t>Целью подпрограммы является содействие формированию разумного финансового поведения населения области, его ответственного участия на рынках финансовых услуг. Для достижения указанной цели планируется решение следующих задач:</w:t>
      </w:r>
    </w:p>
    <w:p w:rsidR="009F6900" w:rsidRDefault="009F6900">
      <w:pPr>
        <w:pStyle w:val="ConsPlusNormal"/>
        <w:spacing w:before="220"/>
        <w:ind w:firstLine="540"/>
        <w:jc w:val="both"/>
      </w:pPr>
      <w:r>
        <w:t>разработка и реализация образовательных программ и информационных кампаний по повышению финансовой грамотности населения области;</w:t>
      </w:r>
    </w:p>
    <w:p w:rsidR="009F6900" w:rsidRDefault="009F6900">
      <w:pPr>
        <w:pStyle w:val="ConsPlusNormal"/>
        <w:spacing w:before="220"/>
        <w:ind w:firstLine="540"/>
        <w:jc w:val="both"/>
      </w:pPr>
      <w:r>
        <w:t>содействие усилению защиты прав потребителей финансовых услуг;</w:t>
      </w:r>
    </w:p>
    <w:p w:rsidR="009F6900" w:rsidRDefault="009F6900">
      <w:pPr>
        <w:pStyle w:val="ConsPlusNormal"/>
        <w:spacing w:before="220"/>
        <w:ind w:firstLine="540"/>
        <w:jc w:val="both"/>
      </w:pPr>
      <w:r>
        <w:t>мониторинг и оценка уровня финансовой грамотности населения области и защиты прав потребителей финансовых услуг на территории Оренбургской области.</w:t>
      </w:r>
    </w:p>
    <w:p w:rsidR="009F6900" w:rsidRDefault="009F6900">
      <w:pPr>
        <w:pStyle w:val="ConsPlusNormal"/>
        <w:jc w:val="both"/>
      </w:pPr>
    </w:p>
    <w:p w:rsidR="009F6900" w:rsidRDefault="009F6900">
      <w:pPr>
        <w:pStyle w:val="ConsPlusTitle"/>
        <w:jc w:val="center"/>
        <w:outlineLvl w:val="2"/>
      </w:pPr>
      <w:r>
        <w:t>2. Показатели (индикаторы) подпрограммы</w:t>
      </w:r>
    </w:p>
    <w:p w:rsidR="009F6900" w:rsidRDefault="009F6900">
      <w:pPr>
        <w:pStyle w:val="ConsPlusNormal"/>
        <w:jc w:val="both"/>
      </w:pPr>
    </w:p>
    <w:p w:rsidR="009F6900" w:rsidRDefault="009F6900">
      <w:pPr>
        <w:pStyle w:val="ConsPlusNormal"/>
        <w:ind w:firstLine="540"/>
        <w:jc w:val="both"/>
      </w:pPr>
      <w:r>
        <w:t>Показателем (индикатором) решения задач подпрограммы является "Количество проведенных мероприятий, направленных на повышение финансовой грамотности населения области".</w:t>
      </w:r>
    </w:p>
    <w:p w:rsidR="009F6900" w:rsidRDefault="009F6900">
      <w:pPr>
        <w:pStyle w:val="ConsPlusNormal"/>
        <w:spacing w:before="220"/>
        <w:ind w:firstLine="540"/>
        <w:jc w:val="both"/>
      </w:pPr>
      <w:r>
        <w:t>Значение данного показателя (индикатора) определяется фактическим количеством проведенных мероприятий по повышению финансовой грамотности населения ответственным исполнителем и участниками подпрограммы.</w:t>
      </w:r>
    </w:p>
    <w:p w:rsidR="009F6900" w:rsidRDefault="009F6900">
      <w:pPr>
        <w:pStyle w:val="ConsPlusNormal"/>
        <w:spacing w:before="220"/>
        <w:ind w:firstLine="540"/>
        <w:jc w:val="both"/>
      </w:pPr>
      <w:r>
        <w:t xml:space="preserve">Значение данного показателя (индикатора) считается достигнутым в случае, если его фактическое значение равно его плановому значению либо превышает его плановое значение, указанное в </w:t>
      </w:r>
      <w:hyperlink w:anchor="P253" w:history="1">
        <w:r>
          <w:rPr>
            <w:color w:val="0000FF"/>
          </w:rPr>
          <w:t>приложении N 1</w:t>
        </w:r>
      </w:hyperlink>
      <w:r>
        <w:t xml:space="preserve"> к Программе.</w:t>
      </w:r>
    </w:p>
    <w:p w:rsidR="009F6900" w:rsidRDefault="009F6900">
      <w:pPr>
        <w:pStyle w:val="ConsPlusNormal"/>
        <w:spacing w:before="220"/>
        <w:ind w:firstLine="540"/>
        <w:jc w:val="both"/>
      </w:pPr>
      <w:hyperlink w:anchor="P253" w:history="1">
        <w:r>
          <w:rPr>
            <w:color w:val="0000FF"/>
          </w:rPr>
          <w:t>Сведения</w:t>
        </w:r>
      </w:hyperlink>
      <w:r>
        <w:t xml:space="preserve"> о показателе (индикаторе) подпрограммы представлены в приложении N 1 к Программе.</w:t>
      </w:r>
    </w:p>
    <w:p w:rsidR="009F6900" w:rsidRDefault="009F6900">
      <w:pPr>
        <w:pStyle w:val="ConsPlusNormal"/>
        <w:jc w:val="both"/>
      </w:pPr>
    </w:p>
    <w:p w:rsidR="009F6900" w:rsidRDefault="009F6900">
      <w:pPr>
        <w:pStyle w:val="ConsPlusTitle"/>
        <w:jc w:val="center"/>
        <w:outlineLvl w:val="2"/>
      </w:pPr>
      <w:r>
        <w:t>3. Перечень и характеристика ведомственных целевых программ</w:t>
      </w:r>
    </w:p>
    <w:p w:rsidR="009F6900" w:rsidRDefault="009F6900">
      <w:pPr>
        <w:pStyle w:val="ConsPlusTitle"/>
        <w:jc w:val="center"/>
      </w:pPr>
      <w:r>
        <w:t>и основных мероприятий подпрограммы</w:t>
      </w:r>
    </w:p>
    <w:p w:rsidR="009F6900" w:rsidRDefault="009F6900">
      <w:pPr>
        <w:pStyle w:val="ConsPlusNormal"/>
        <w:jc w:val="both"/>
      </w:pPr>
    </w:p>
    <w:p w:rsidR="009F6900" w:rsidRDefault="009F6900">
      <w:pPr>
        <w:pStyle w:val="ConsPlusNormal"/>
        <w:ind w:firstLine="540"/>
        <w:jc w:val="both"/>
      </w:pPr>
      <w:r>
        <w:t>Подпрограмма не включает в себя ведомственные целевые программы.</w:t>
      </w:r>
    </w:p>
    <w:p w:rsidR="009F6900" w:rsidRDefault="009F6900">
      <w:pPr>
        <w:pStyle w:val="ConsPlusNormal"/>
        <w:spacing w:before="220"/>
        <w:ind w:firstLine="540"/>
        <w:jc w:val="both"/>
      </w:pPr>
      <w:r>
        <w:t>В рамках подпрограммы реализуется основное мероприятие "Проведение консультационных и обучающих мероприятий, направленных на повышение финансовой грамотности населения области".</w:t>
      </w:r>
    </w:p>
    <w:p w:rsidR="009F6900" w:rsidRDefault="009F6900">
      <w:pPr>
        <w:pStyle w:val="ConsPlusNormal"/>
        <w:spacing w:before="220"/>
        <w:ind w:firstLine="540"/>
        <w:jc w:val="both"/>
      </w:pPr>
      <w:r>
        <w:lastRenderedPageBreak/>
        <w:t>В рамках данного основного мероприятия планируется осуществлять информационно-разъяснительные мероприятия для населения области о возможностях и преимуществах безналичных расчетов, в том числе с использованием банковских карт, привлекать представителей банковских и страховых организаций для участия в специализированных программах на областных каналах телевидения. Единые Дни информации в Оренбургской области по темам, затрагивающим вопросы развития банковского сектора области, обучающие семинары, круглые столы будут проводиться с участием представителей пенсионного, банковского и страхового сообщества, органов государственной власти Оренбургской области и органов местного самоуправления муниципальных образований области, представителей бизнеса в соответствии с планом мероприятий по повышению финансовой грамотности населения области согласно приложению к настоящей подпрограмме.</w:t>
      </w:r>
    </w:p>
    <w:p w:rsidR="009F6900" w:rsidRDefault="009F6900">
      <w:pPr>
        <w:pStyle w:val="ConsPlusNormal"/>
        <w:spacing w:before="220"/>
        <w:ind w:firstLine="540"/>
        <w:jc w:val="both"/>
      </w:pPr>
      <w:r>
        <w:t xml:space="preserve">Основное мероприятие подпрограммы представлено в </w:t>
      </w:r>
      <w:hyperlink w:anchor="P774" w:history="1">
        <w:r>
          <w:rPr>
            <w:color w:val="0000FF"/>
          </w:rPr>
          <w:t>приложении N 2</w:t>
        </w:r>
      </w:hyperlink>
      <w:r>
        <w:t xml:space="preserve"> к Программе.</w:t>
      </w:r>
    </w:p>
    <w:p w:rsidR="009F6900" w:rsidRDefault="009F6900">
      <w:pPr>
        <w:pStyle w:val="ConsPlusNormal"/>
        <w:jc w:val="both"/>
      </w:pPr>
    </w:p>
    <w:p w:rsidR="009F6900" w:rsidRDefault="009F6900">
      <w:pPr>
        <w:pStyle w:val="ConsPlusTitle"/>
        <w:jc w:val="center"/>
        <w:outlineLvl w:val="2"/>
      </w:pPr>
      <w:r>
        <w:t>4. Информация о ресурсном обеспечении подпрограммы</w:t>
      </w:r>
    </w:p>
    <w:p w:rsidR="009F6900" w:rsidRDefault="009F6900">
      <w:pPr>
        <w:pStyle w:val="ConsPlusTitle"/>
        <w:jc w:val="center"/>
      </w:pPr>
      <w:r>
        <w:t>за счет средств областного бюджета</w:t>
      </w:r>
    </w:p>
    <w:p w:rsidR="009F6900" w:rsidRDefault="009F6900">
      <w:pPr>
        <w:pStyle w:val="ConsPlusNormal"/>
        <w:jc w:val="both"/>
      </w:pPr>
    </w:p>
    <w:p w:rsidR="009F6900" w:rsidRDefault="009F6900">
      <w:pPr>
        <w:pStyle w:val="ConsPlusNormal"/>
        <w:ind w:firstLine="540"/>
        <w:jc w:val="both"/>
      </w:pPr>
      <w:r>
        <w:t>Расходы на реализацию подпрограммы в 2019 - 2024 годах за счет средств областного бюджета не предусмотрены.</w:t>
      </w:r>
    </w:p>
    <w:p w:rsidR="009F6900" w:rsidRDefault="009F6900">
      <w:pPr>
        <w:pStyle w:val="ConsPlusNormal"/>
        <w:jc w:val="both"/>
      </w:pPr>
    </w:p>
    <w:p w:rsidR="009F6900" w:rsidRDefault="009F6900">
      <w:pPr>
        <w:pStyle w:val="ConsPlusTitle"/>
        <w:jc w:val="center"/>
        <w:outlineLvl w:val="2"/>
      </w:pPr>
      <w:r>
        <w:t>5. Информация о значимости подпрограммы</w:t>
      </w:r>
    </w:p>
    <w:p w:rsidR="009F6900" w:rsidRDefault="009F6900">
      <w:pPr>
        <w:pStyle w:val="ConsPlusTitle"/>
        <w:jc w:val="center"/>
      </w:pPr>
      <w:r>
        <w:t>для достижения цели Программы</w:t>
      </w:r>
    </w:p>
    <w:p w:rsidR="009F6900" w:rsidRDefault="009F6900">
      <w:pPr>
        <w:pStyle w:val="ConsPlusNormal"/>
        <w:jc w:val="both"/>
      </w:pPr>
    </w:p>
    <w:p w:rsidR="009F6900" w:rsidRDefault="009F6900">
      <w:pPr>
        <w:pStyle w:val="ConsPlusNormal"/>
        <w:ind w:firstLine="540"/>
        <w:jc w:val="both"/>
      </w:pPr>
      <w:r>
        <w:t>Коэффициент значимости подпрограммы для достижения цели Программы признается равным 0,1.</w:t>
      </w:r>
    </w:p>
    <w:p w:rsidR="009F6900" w:rsidRDefault="009F6900">
      <w:pPr>
        <w:pStyle w:val="ConsPlusNormal"/>
        <w:jc w:val="both"/>
      </w:pPr>
    </w:p>
    <w:p w:rsidR="009F6900" w:rsidRDefault="009F6900">
      <w:pPr>
        <w:pStyle w:val="ConsPlusNormal"/>
        <w:jc w:val="both"/>
      </w:pPr>
    </w:p>
    <w:p w:rsidR="009F6900" w:rsidRDefault="009F6900">
      <w:pPr>
        <w:pStyle w:val="ConsPlusNormal"/>
        <w:pBdr>
          <w:top w:val="single" w:sz="6" w:space="0" w:color="auto"/>
        </w:pBdr>
        <w:spacing w:before="100" w:after="100"/>
        <w:jc w:val="both"/>
        <w:rPr>
          <w:sz w:val="2"/>
          <w:szCs w:val="2"/>
        </w:rPr>
      </w:pPr>
    </w:p>
    <w:p w:rsidR="00D8316C" w:rsidRDefault="00D8316C"/>
    <w:sectPr w:rsidR="00D8316C" w:rsidSect="00A62C9B">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900"/>
    <w:rsid w:val="009F6900"/>
    <w:rsid w:val="00D831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09CCAF-CAE3-40AF-A685-49C961092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690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F690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F690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F690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F690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F690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F690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F690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EEC929DD002BCB1E3E398DDB7BCC5EA5D0C79B6198B5F7A66A277587C1052C502BD86A8EEAED5C9165990E42D64F594ABFB96EB7EE49490BF19BEL4q4M" TargetMode="External"/><Relationship Id="rId21" Type="http://schemas.openxmlformats.org/officeDocument/2006/relationships/hyperlink" Target="consultantplus://offline/ref=1EEC929DD002BCB1E3E398DDB7BCC5EA5D0C79B61F8E5B7A6AAF2A5274495EC705B2D9BFE9E7D9C8165991E2213BF081BAA39BEE65FA978DA31BBC47L9qBM" TargetMode="External"/><Relationship Id="rId42" Type="http://schemas.openxmlformats.org/officeDocument/2006/relationships/hyperlink" Target="consultantplus://offline/ref=1EEC929DD002BCB1E3E398DDB7BCC5EA5D0C79B61F8E5B7A6AAF2A5274495EC705B2D9BFE9E7D9C8165B90E3243BF081BAA39BEE65FA978DA31BBC47L9qBM" TargetMode="External"/><Relationship Id="rId63" Type="http://schemas.openxmlformats.org/officeDocument/2006/relationships/hyperlink" Target="consultantplus://offline/ref=1EEC929DD002BCB1E3E398DDB7BCC5EA5D0C79B61F8E5B7A6AAF2A5274495EC705B2D9BFE9E7D9C8165991E5243BF081BAA39BEE65FA978DA31BBC47L9qBM" TargetMode="External"/><Relationship Id="rId84" Type="http://schemas.openxmlformats.org/officeDocument/2006/relationships/hyperlink" Target="consultantplus://offline/ref=1EEC929DD002BCB1E3E386D0A1D098EE5E0222B21989562C33FD2C052B19589257F287E6AAA6CAC9154793E224L3q1M" TargetMode="External"/><Relationship Id="rId138" Type="http://schemas.openxmlformats.org/officeDocument/2006/relationships/hyperlink" Target="consultantplus://offline/ref=1EEC929DD002BCB1E3E398DDB7BCC5EA5D0C79B6168A5C7E68A277587C1052C502BD86BAEEF6D9C9134791E13832A4D2LFqFM" TargetMode="External"/><Relationship Id="rId107" Type="http://schemas.openxmlformats.org/officeDocument/2006/relationships/hyperlink" Target="consultantplus://offline/ref=1EEC929DD002BCB1E3E386D0A1D098EE5E022EB91689562C33FD2C052B19589257F287E6AAA6CAC9154793E224L3q1M" TargetMode="External"/><Relationship Id="rId11" Type="http://schemas.openxmlformats.org/officeDocument/2006/relationships/hyperlink" Target="consultantplus://offline/ref=1EEC929DD002BCB1E3E398DDB7BCC5EA5D0C79B61B8D5B7C6FA277587C1052C502BD86BAEEF6D9C9134791E13832A4D2LFqFM" TargetMode="External"/><Relationship Id="rId32" Type="http://schemas.openxmlformats.org/officeDocument/2006/relationships/hyperlink" Target="consultantplus://offline/ref=1EEC929DD002BCB1E3E386D0A1D098EE5E012EBD198C562C33FD2C052B19589245F2DFEAAAA1DCC81152C5B36265A9D0FBE896ED7EE6978CLBqCM" TargetMode="External"/><Relationship Id="rId53" Type="http://schemas.openxmlformats.org/officeDocument/2006/relationships/hyperlink" Target="consultantplus://offline/ref=1EEC929DD002BCB1E3E398DDB7BCC5EA5D0C79B61686547368A277587C1052C502BD86BAEEF6D9C9134791E13832A4D2LFqFM" TargetMode="External"/><Relationship Id="rId74" Type="http://schemas.openxmlformats.org/officeDocument/2006/relationships/hyperlink" Target="consultantplus://offline/ref=1EEC929DD002BCB1E3E398DDB7BCC5EA5D0C79B61F8E597267AE2A5274495EC705B2D9BFFBE781C4165C8FE2252EA6D0FCLFq7M" TargetMode="External"/><Relationship Id="rId128" Type="http://schemas.openxmlformats.org/officeDocument/2006/relationships/hyperlink" Target="consultantplus://offline/ref=1EEC929DD002BCB1E3E398DDB7BCC5EA5D0C79B61F8E597267A12A5274495EC705B2D9BFFBE781C4165C8FE2252EA6D0FCLFq7M" TargetMode="External"/><Relationship Id="rId149" Type="http://schemas.openxmlformats.org/officeDocument/2006/relationships/hyperlink" Target="consultantplus://offline/ref=1EEC929DD002BCB1E3E398DDB7BCC5EA5D0C79B61F8E5B7A6AAF2A5274495EC705B2D9BFE9E7D9C8165992E3213BF081BAA39BEE65FA978DA31BBC47L9qBM" TargetMode="External"/><Relationship Id="rId5" Type="http://schemas.openxmlformats.org/officeDocument/2006/relationships/hyperlink" Target="consultantplus://offline/ref=1EEC929DD002BCB1E3E398DDB7BCC5EA5D0C79B617875F796CA277587C1052C502BD86A8EEAED5C9165991E62D64F594ABFB96EB7EE49490BF19BEL4q4M" TargetMode="External"/><Relationship Id="rId95" Type="http://schemas.openxmlformats.org/officeDocument/2006/relationships/hyperlink" Target="consultantplus://offline/ref=1EEC929DD002BCB1E3E398DDB7BCC5EA5D0C79B61F8E5B7A6AAF2A5274495EC705B2D9BFE9E7D9C8165990E6253BF081BAA39BEE65FA978DA31BBC47L9qBM" TargetMode="External"/><Relationship Id="rId22" Type="http://schemas.openxmlformats.org/officeDocument/2006/relationships/hyperlink" Target="consultantplus://offline/ref=1EEC929DD002BCB1E3E398DDB7BCC5EA5D0C79B617875F796CA277587C1052C502BD86A8EEAED5C9165990E12D64F594ABFB96EB7EE49490BF19BEL4q4M" TargetMode="External"/><Relationship Id="rId27" Type="http://schemas.openxmlformats.org/officeDocument/2006/relationships/hyperlink" Target="consultantplus://offline/ref=1EEC929DD002BCB1E3E386D0A1D098EE5E012EBD198C562C33FD2C052B19589245F2DFEAAAA1DCC81152C5B36265A9D0FBE896ED7EE6978CLBqCM" TargetMode="External"/><Relationship Id="rId43" Type="http://schemas.openxmlformats.org/officeDocument/2006/relationships/hyperlink" Target="consultantplus://offline/ref=1EEC929DD002BCB1E3E398DDB7BCC5EA5D0C79B617875F796CA277587C1052C502BD86A8EEAED5C9165995E12D64F594ABFB96EB7EE49490BF19BEL4q4M" TargetMode="External"/><Relationship Id="rId48" Type="http://schemas.openxmlformats.org/officeDocument/2006/relationships/hyperlink" Target="consultantplus://offline/ref=1EEC929DD002BCB1E3E398DDB7BCC5EA5D0C79B6168E5A7E68A277587C1052C502BD86BAEEF6D9C9134791E13832A4D2LFqFM" TargetMode="External"/><Relationship Id="rId64" Type="http://schemas.openxmlformats.org/officeDocument/2006/relationships/hyperlink" Target="consultantplus://offline/ref=1EEC929DD002BCB1E3E398DDB7BCC5EA5D0C79B61F8E5B7A6AAF2A5274495EC705B2D9BFE9E7D9C8165991E5243BF081BAA39BEE65FA978DA31BBC47L9qBM" TargetMode="External"/><Relationship Id="rId69" Type="http://schemas.openxmlformats.org/officeDocument/2006/relationships/hyperlink" Target="consultantplus://offline/ref=1EEC929DD002BCB1E3E386D0A1D098EE5E012EBD198C562C33FD2C052B19589245F2DFEAAAA5D6CD1152C5B36265A9D0FBE896ED7EE6978CLBqCM" TargetMode="External"/><Relationship Id="rId113" Type="http://schemas.openxmlformats.org/officeDocument/2006/relationships/hyperlink" Target="consultantplus://offline/ref=1EEC929DD002BCB1E3E398DDB7BCC5EA5D0C79B61F8E5B7A6AAF2A5274495EC705B2D9BFE9E7D9C8165990E5273BF081BAA39BEE65FA978DA31BBC47L9qBM" TargetMode="External"/><Relationship Id="rId118" Type="http://schemas.openxmlformats.org/officeDocument/2006/relationships/hyperlink" Target="consultantplus://offline/ref=1EEC929DD002BCB1E3E398DDB7BCC5EA5D0C79B61F8E5B7A6AAF2A5274495EC705B2D9BFE9E7D9C8165990EA253BF081BAA39BEE65FA978DA31BBC47L9qBM" TargetMode="External"/><Relationship Id="rId134" Type="http://schemas.openxmlformats.org/officeDocument/2006/relationships/hyperlink" Target="consultantplus://offline/ref=1EEC929DD002BCB1E3E386D0A1D098EE5E022FBB1B8F562C33FD2C052B19589245F2DFEFA8A6DF9D471DC4EF2635BAD0FDE894EE62LEq5M" TargetMode="External"/><Relationship Id="rId139" Type="http://schemas.openxmlformats.org/officeDocument/2006/relationships/hyperlink" Target="consultantplus://offline/ref=1EEC929DD002BCB1E3E398DDB7BCC5EA5D0C79B61F8E5F796FAC2A5274495EC705B2D9BFFBE781C4165C8FE2252EA6D0FCLFq7M" TargetMode="External"/><Relationship Id="rId80" Type="http://schemas.openxmlformats.org/officeDocument/2006/relationships/hyperlink" Target="consultantplus://offline/ref=1EEC929DD002BCB1E3E386D0A1D098EE5E012EBD198C562C33FD2C052B19589245F2DFEAAAA1DCC81152C5B36265A9D0FBE896ED7EE6978CLBqCM" TargetMode="External"/><Relationship Id="rId85" Type="http://schemas.openxmlformats.org/officeDocument/2006/relationships/hyperlink" Target="consultantplus://offline/ref=1EEC929DD002BCB1E3E398DDB7BCC5EA5D0C79B61F8E597267AE2A5274495EC705B2D9BFFBE781C4165C8FE2252EA6D0FCLFq7M" TargetMode="External"/><Relationship Id="rId150" Type="http://schemas.openxmlformats.org/officeDocument/2006/relationships/hyperlink" Target="consultantplus://offline/ref=1EEC929DD002BCB1E3E398DDB7BCC5EA5D0C79B617875F796CA277587C1052C502BD86A8EEAED5C9165991E52D64F594ABFB96EB7EE49490BF19BEL4q4M" TargetMode="External"/><Relationship Id="rId155" Type="http://schemas.openxmlformats.org/officeDocument/2006/relationships/fontTable" Target="fontTable.xml"/><Relationship Id="rId12" Type="http://schemas.openxmlformats.org/officeDocument/2006/relationships/hyperlink" Target="consultantplus://offline/ref=1EEC929DD002BCB1E3E398DDB7BCC5EA5D0C79B61B885D7A67A277587C1052C502BD86BAEEF6D9C9134791E13832A4D2LFqFM" TargetMode="External"/><Relationship Id="rId17" Type="http://schemas.openxmlformats.org/officeDocument/2006/relationships/hyperlink" Target="consultantplus://offline/ref=1EEC929DD002BCB1E3E398DDB7BCC5EA5D0C79B61987557F66A277587C1052C502BD86BAEEF6D9C9134791E13832A4D2LFqFM" TargetMode="External"/><Relationship Id="rId33" Type="http://schemas.openxmlformats.org/officeDocument/2006/relationships/hyperlink" Target="consultantplus://offline/ref=1EEC929DD002BCB1E3E386D0A1D098EE5C0226BF1C86562C33FD2C052B19589257F287E6AAA6CAC9154793E224L3q1M" TargetMode="External"/><Relationship Id="rId38" Type="http://schemas.openxmlformats.org/officeDocument/2006/relationships/hyperlink" Target="consultantplus://offline/ref=1EEC929DD002BCB1E3E398DDB7BCC5EA5D0C79B61F8E5B7A6AAF2A5274495EC705B2D9BFE9E7D9C8165991E22E3BF081BAA39BEE65FA978DA31BBC47L9qBM" TargetMode="External"/><Relationship Id="rId59" Type="http://schemas.openxmlformats.org/officeDocument/2006/relationships/hyperlink" Target="consultantplus://offline/ref=1EEC929DD002BCB1E3E386D0A1D098EE5E012EBD198C562C33FD2C052B19589245F2DFECAEA5D5C24208D5B72B30A1CEFEF588EC60E6L9q6M" TargetMode="External"/><Relationship Id="rId103" Type="http://schemas.openxmlformats.org/officeDocument/2006/relationships/image" Target="media/image3.wmf"/><Relationship Id="rId108" Type="http://schemas.openxmlformats.org/officeDocument/2006/relationships/image" Target="media/image7.wmf"/><Relationship Id="rId124" Type="http://schemas.openxmlformats.org/officeDocument/2006/relationships/hyperlink" Target="consultantplus://offline/ref=1EEC929DD002BCB1E3E398DDB7BCC5EA5D0C79B61F8E5B7A6AAF2A5274495EC705B2D9BFE9E7D9C8165990EB203BF081BAA39BEE65FA978DA31BBC47L9qBM" TargetMode="External"/><Relationship Id="rId129" Type="http://schemas.openxmlformats.org/officeDocument/2006/relationships/hyperlink" Target="consultantplus://offline/ref=1EEC929DD002BCB1E3E386D0A1D098EE5F0725BB1E89562C33FD2C052B19589257F287E6AAA6CAC9154793E224L3q1M" TargetMode="External"/><Relationship Id="rId54" Type="http://schemas.openxmlformats.org/officeDocument/2006/relationships/hyperlink" Target="consultantplus://offline/ref=1EEC929DD002BCB1E3E398DDB7BCC5EA5D0C79B617875F796CA277587C1052C502BD86A8EEAED5C9165994E62D64F594ABFB96EB7EE49490BF19BEL4q4M" TargetMode="External"/><Relationship Id="rId70" Type="http://schemas.openxmlformats.org/officeDocument/2006/relationships/hyperlink" Target="consultantplus://offline/ref=1EEC929DD002BCB1E3E386D0A1D098EE5E012EBD198C562C33FD2C052B19589245F2DFEAAAA5D6CD1152C5B36265A9D0FBE896ED7EE6978CLBqCM" TargetMode="External"/><Relationship Id="rId75" Type="http://schemas.openxmlformats.org/officeDocument/2006/relationships/hyperlink" Target="consultantplus://offline/ref=1EEC929DD002BCB1E3E386D0A1D098EE5E0025BB168F562C33FD2C052B19589257F287E6AAA6CAC9154793E224L3q1M" TargetMode="External"/><Relationship Id="rId91" Type="http://schemas.openxmlformats.org/officeDocument/2006/relationships/hyperlink" Target="consultantplus://offline/ref=1EEC929DD002BCB1E3E398DDB7BCC5EA5D0C79B61F8E5B7A6AAF2A5274495EC705B2D9BFE9E7D9C8165991EB223BF081BAA39BEE65FA978DA31BBC47L9qBM" TargetMode="External"/><Relationship Id="rId96" Type="http://schemas.openxmlformats.org/officeDocument/2006/relationships/hyperlink" Target="consultantplus://offline/ref=1EEC929DD002BCB1E3E398DDB7BCC5EA5D0C79B6168F557D69A277587C1052C502BD86A8EEAED5CB145E93E42D64F594ABFB96EB7EE49490BF19BEL4q4M" TargetMode="External"/><Relationship Id="rId140" Type="http://schemas.openxmlformats.org/officeDocument/2006/relationships/hyperlink" Target="consultantplus://offline/ref=1EEC929DD002BCB1E3E398DDB7BCC5EA5D0C79B617875F796CA277587C1052C502BD86A8EEAED5C9165896E62D64F594ABFB96EB7EE49490BF19BEL4q4M" TargetMode="External"/><Relationship Id="rId145" Type="http://schemas.openxmlformats.org/officeDocument/2006/relationships/hyperlink" Target="consultantplus://offline/ref=1EEC929DD002BCB1E3E386D0A1D098EE5E022FBB1B8F562C33FD2C052B19589245F2DFEFA8A6DF9D471DC4EF2635BAD0FDE894EE62LEq5M" TargetMode="External"/><Relationship Id="rId1" Type="http://schemas.openxmlformats.org/officeDocument/2006/relationships/styles" Target="styles.xml"/><Relationship Id="rId6" Type="http://schemas.openxmlformats.org/officeDocument/2006/relationships/hyperlink" Target="consultantplus://offline/ref=1EEC929DD002BCB1E3E398DDB7BCC5EA5D0C79B61F8E5B7A6AAF2A5274495EC705B2D9BFE9E7D9C8165991E2203BF081BAA39BEE65FA978DA31BBC47L9qBM" TargetMode="External"/><Relationship Id="rId23" Type="http://schemas.openxmlformats.org/officeDocument/2006/relationships/hyperlink" Target="consultantplus://offline/ref=1EEC929DD002BCB1E3E398DDB7BCC5EA5D0C79B61F8E5B7A6AAF2A5274495EC705B2D9BFE9E7D9C8165991E3223BF081BAA39BEE65FA978DA31BBC47L9qBM" TargetMode="External"/><Relationship Id="rId28" Type="http://schemas.openxmlformats.org/officeDocument/2006/relationships/hyperlink" Target="consultantplus://offline/ref=1EEC929DD002BCB1E3E386D0A1D098EE5E012EBD198C562C33FD2C052B19589245F2DFEAAAA1DCC81152C5B36265A9D0FBE896ED7EE6978CLBqCM" TargetMode="External"/><Relationship Id="rId49" Type="http://schemas.openxmlformats.org/officeDocument/2006/relationships/hyperlink" Target="consultantplus://offline/ref=1EEC929DD002BCB1E3E398DDB7BCC5EA5D0C79B61F8E597267AE2A5274495EC705B2D9BFFBE781C4165C8FE2252EA6D0FCLFq7M" TargetMode="External"/><Relationship Id="rId114" Type="http://schemas.openxmlformats.org/officeDocument/2006/relationships/hyperlink" Target="consultantplus://offline/ref=1EEC929DD002BCB1E3E398DDB7BCC5EA5D0C79B61F8E5B7A6AAF2A5274495EC705B2D9BFE9E7D9C8165990E5213BF081BAA39BEE65FA978DA31BBC47L9qBM" TargetMode="External"/><Relationship Id="rId119" Type="http://schemas.openxmlformats.org/officeDocument/2006/relationships/hyperlink" Target="consultantplus://offline/ref=1EEC929DD002BCB1E3E398DDB7BCC5EA5D0C79B61F8E5B7A6AAF2A5274495EC705B2D9BFE9E7D9C8165990EA203BF081BAA39BEE65FA978DA31BBC47L9qBM" TargetMode="External"/><Relationship Id="rId44" Type="http://schemas.openxmlformats.org/officeDocument/2006/relationships/hyperlink" Target="consultantplus://offline/ref=1EEC929DD002BCB1E3E398DDB7BCC5EA5D0C79B61F8E5B7A6AAF2A5274495EC705B2D9BFE9E7D9C8165991E4243BF081BAA39BEE65FA978DA31BBC47L9qBM" TargetMode="External"/><Relationship Id="rId60" Type="http://schemas.openxmlformats.org/officeDocument/2006/relationships/hyperlink" Target="consultantplus://offline/ref=1EEC929DD002BCB1E3E386D0A1D098EE5C0E22BA1789562C33FD2C052B19589245F2DFEAAAA3D4C91552C5B36265A9D0FBE896ED7EE6978CLBqCM" TargetMode="External"/><Relationship Id="rId65" Type="http://schemas.openxmlformats.org/officeDocument/2006/relationships/hyperlink" Target="consultantplus://offline/ref=1EEC929DD002BCB1E3E386D0A1D098EE5E0222B21989562C33FD2C052B19589245F2DFEAA8A2D6C24208D5B72B30A1CEFEF588EC60E6L9q6M" TargetMode="External"/><Relationship Id="rId81" Type="http://schemas.openxmlformats.org/officeDocument/2006/relationships/hyperlink" Target="consultantplus://offline/ref=1EEC929DD002BCB1E3E386D0A1D098EE5E012EBD198C562C33FD2C052B19589245F2DFEAAAA1DCC81152C5B36265A9D0FBE896ED7EE6978CLBqCM" TargetMode="External"/><Relationship Id="rId86" Type="http://schemas.openxmlformats.org/officeDocument/2006/relationships/hyperlink" Target="consultantplus://offline/ref=1EEC929DD002BCB1E3E398DDB7BCC5EA5D0C79B61F8E5F7367AE2A5274495EC705B2D9BFE9E7D9C8165991E0273BF081BAA39BEE65FA978DA31BBC47L9qBM" TargetMode="External"/><Relationship Id="rId130" Type="http://schemas.openxmlformats.org/officeDocument/2006/relationships/hyperlink" Target="consultantplus://offline/ref=1EEC929DD002BCB1E3E386D0A1D098EE5F0F20BE15D8012E62A822002349028253BBD2EEB4A3D7D7145993LEq3M" TargetMode="External"/><Relationship Id="rId135" Type="http://schemas.openxmlformats.org/officeDocument/2006/relationships/hyperlink" Target="consultantplus://offline/ref=1EEC929DD002BCB1E3E386D0A1D098EE5E022FBB1B8F562C33FD2C052B19589245F2DFEAAAA3D5CF1052C5B36265A9D0FBE896ED7EE6978CLBqCM" TargetMode="External"/><Relationship Id="rId151" Type="http://schemas.openxmlformats.org/officeDocument/2006/relationships/hyperlink" Target="consultantplus://offline/ref=1EEC929DD002BCB1E3E398DDB7BCC5EA5D0C79B61F8E5B7A6AAF2A5274495EC705B2D9BFE9E7D9C8165992E32E3BF081BAA39BEE65FA978DA31BBC47L9qBM" TargetMode="External"/><Relationship Id="rId156" Type="http://schemas.openxmlformats.org/officeDocument/2006/relationships/theme" Target="theme/theme1.xml"/><Relationship Id="rId13" Type="http://schemas.openxmlformats.org/officeDocument/2006/relationships/hyperlink" Target="consultantplus://offline/ref=1EEC929DD002BCB1E3E398DDB7BCC5EA5D0C79B61B8654736BA277587C1052C502BD86BAEEF6D9C9134791E13832A4D2LFqFM" TargetMode="External"/><Relationship Id="rId18" Type="http://schemas.openxmlformats.org/officeDocument/2006/relationships/hyperlink" Target="consultantplus://offline/ref=1EEC929DD002BCB1E3E398DDB7BCC5EA5D0C79B6168F557F66A277587C1052C502BD86BAEEF6D9C9134791E13832A4D2LFqFM" TargetMode="External"/><Relationship Id="rId39" Type="http://schemas.openxmlformats.org/officeDocument/2006/relationships/hyperlink" Target="consultantplus://offline/ref=1EEC929DD002BCB1E3E398DDB7BCC5EA5D0C79B61F8E5B7A6AAF2A5274495EC705B2D9BFE9E7D9C8165999E1253BF081BAA39BEE65FA978DA31BBC47L9qBM" TargetMode="External"/><Relationship Id="rId109" Type="http://schemas.openxmlformats.org/officeDocument/2006/relationships/hyperlink" Target="consultantplus://offline/ref=1EEC929DD002BCB1E3E398DDB7BCC5EA5D0C79B61F8E5D7B6EAB2A5274495EC705B2D9BFE9E7D9C8165991E32E3BF081BAA39BEE65FA978DA31BBC47L9qBM" TargetMode="External"/><Relationship Id="rId34" Type="http://schemas.openxmlformats.org/officeDocument/2006/relationships/hyperlink" Target="consultantplus://offline/ref=1EEC929DD002BCB1E3E386D0A1D098EE5E022EB91689562C33FD2C052B19589257F287E6AAA6CAC9154793E224L3q1M" TargetMode="External"/><Relationship Id="rId50" Type="http://schemas.openxmlformats.org/officeDocument/2006/relationships/hyperlink" Target="consultantplus://offline/ref=1EEC929DD002BCB1E3E398DDB7BCC5EA5D0C79B6168E5A7E68A277587C1052C502BD86BAEEF6D9C9134791E13832A4D2LFqFM" TargetMode="External"/><Relationship Id="rId55" Type="http://schemas.openxmlformats.org/officeDocument/2006/relationships/hyperlink" Target="consultantplus://offline/ref=1EEC929DD002BCB1E3E386D0A1D098EE5E012FBD1D8E562C33FD2C052B19589257F287E6AAA6CAC9154793E224L3q1M" TargetMode="External"/><Relationship Id="rId76" Type="http://schemas.openxmlformats.org/officeDocument/2006/relationships/hyperlink" Target="consultantplus://offline/ref=1EEC929DD002BCB1E3E386D0A1D098EE5E0222B21989562C33FD2C052B19589245F2DFEAAAA0D5CC1E52C5B36265A9D0FBE896ED7EE6978CLBqCM" TargetMode="External"/><Relationship Id="rId97" Type="http://schemas.openxmlformats.org/officeDocument/2006/relationships/hyperlink" Target="consultantplus://offline/ref=1EEC929DD002BCB1E3E398DDB7BCC5EA5D0C79B616895D7B68A277587C1052C502BD86A8EEAED5C9165990E72D64F594ABFB96EB7EE49490BF19BEL4q4M" TargetMode="External"/><Relationship Id="rId104" Type="http://schemas.openxmlformats.org/officeDocument/2006/relationships/image" Target="media/image4.wmf"/><Relationship Id="rId120" Type="http://schemas.openxmlformats.org/officeDocument/2006/relationships/hyperlink" Target="consultantplus://offline/ref=1EEC929DD002BCB1E3E398DDB7BCC5EA5D0C79B61F8E5B7A6AAF2A5274495EC705B2D9BFE9E7D9C8165990EA2F3BF081BAA39BEE65FA978DA31BBC47L9qBM" TargetMode="External"/><Relationship Id="rId125" Type="http://schemas.openxmlformats.org/officeDocument/2006/relationships/hyperlink" Target="consultantplus://offline/ref=1EEC929DD002BCB1E3E398DDB7BCC5EA5D0C79B61F8E5B7A6AAF2A5274495EC705B2D9BFE9E7D9C8165990EB2E3BF081BAA39BEE65FA978DA31BBC47L9qBM" TargetMode="External"/><Relationship Id="rId141" Type="http://schemas.openxmlformats.org/officeDocument/2006/relationships/hyperlink" Target="consultantplus://offline/ref=1EEC929DD002BCB1E3E398DDB7BCC5EA5D0C79B61F8E5B7A6AAF2A5274495EC705B2D9BFE9E7D9C8165993E5273BF081BAA39BEE65FA978DA31BBC47L9qBM" TargetMode="External"/><Relationship Id="rId146" Type="http://schemas.openxmlformats.org/officeDocument/2006/relationships/hyperlink" Target="consultantplus://offline/ref=1EEC929DD002BCB1E3E386D0A1D098EE5E022FBB1B8F562C33FD2C052B19589245F2DFEAAAA2D7CC1052C5B36265A9D0FBE896ED7EE6978CLBqCM" TargetMode="External"/><Relationship Id="rId7" Type="http://schemas.openxmlformats.org/officeDocument/2006/relationships/hyperlink" Target="consultantplus://offline/ref=1EEC929DD002BCB1E3E398DDB7BCC5EA5D0C79B61F8E5D7366AD2A5274495EC705B2D9BFE9E7D9C8165B95EB253BF081BAA39BEE65FA978DA31BBC47L9qBM" TargetMode="External"/><Relationship Id="rId71" Type="http://schemas.openxmlformats.org/officeDocument/2006/relationships/hyperlink" Target="consultantplus://offline/ref=1EEC929DD002BCB1E3E398DDB7BCC5EA5D0C79B617875F796CA277587C1052C502BD86A8EEAED5C9165997E52D64F594ABFB96EB7EE49490BF19BEL4q4M" TargetMode="External"/><Relationship Id="rId92" Type="http://schemas.openxmlformats.org/officeDocument/2006/relationships/hyperlink" Target="consultantplus://offline/ref=1EEC929DD002BCB1E3E398DDB7BCC5EA5D0C79B61F8E5B7A6AAF2A5274495EC705B2D9BFE9E7D9C8165990E2273BF081BAA39BEE65FA978DA31BBC47L9qBM" TargetMode="External"/><Relationship Id="rId2" Type="http://schemas.openxmlformats.org/officeDocument/2006/relationships/settings" Target="settings.xml"/><Relationship Id="rId29" Type="http://schemas.openxmlformats.org/officeDocument/2006/relationships/hyperlink" Target="consultantplus://offline/ref=1EEC929DD002BCB1E3E386D0A1D098EE5E012EBD198C562C33FD2C052B19589245F2DFEAAAA1DCC81152C5B36265A9D0FBE896ED7EE6978CLBqCM" TargetMode="External"/><Relationship Id="rId24" Type="http://schemas.openxmlformats.org/officeDocument/2006/relationships/hyperlink" Target="consultantplus://offline/ref=1EEC929DD002BCB1E3E398DDB7BCC5EA5D0C79B61F8E5B7A6AAF2A5274495EC705B2D9BFE9E7D9C8165991E0223BF081BAA39BEE65FA978DA31BBC47L9qBM" TargetMode="External"/><Relationship Id="rId40" Type="http://schemas.openxmlformats.org/officeDocument/2006/relationships/hyperlink" Target="consultantplus://offline/ref=1EEC929DD002BCB1E3E398DDB7BCC5EA5D0C79B61F8E5B7A6AAF2A5274495EC705B2D9BFE9E7D9C8165891E4213BF081BAA39BEE65FA978DA31BBC47L9qBM" TargetMode="External"/><Relationship Id="rId45" Type="http://schemas.openxmlformats.org/officeDocument/2006/relationships/hyperlink" Target="consultantplus://offline/ref=1EEC929DD002BCB1E3E398DDB7BCC5EA5D0C79B61F8E5B7A6AAF2A5274495EC705B2D9BFE9E7D9C8165991E4243BF081BAA39BEE65FA978DA31BBC47L9qBM" TargetMode="External"/><Relationship Id="rId66" Type="http://schemas.openxmlformats.org/officeDocument/2006/relationships/hyperlink" Target="consultantplus://offline/ref=1EEC929DD002BCB1E3E386D0A1D098EE5E0222B21989562C33FD2C052B19589245F2DFEAA8A1DDC24208D5B72B30A1CEFEF588EC60E6L9q6M" TargetMode="External"/><Relationship Id="rId87" Type="http://schemas.openxmlformats.org/officeDocument/2006/relationships/hyperlink" Target="consultantplus://offline/ref=1EEC929DD002BCB1E3E386D0A1D098EE5E0222B21989562C33FD2C052B19589245F2DFEAA3A5D3C24208D5B72B30A1CEFEF588EC60E6L9q6M" TargetMode="External"/><Relationship Id="rId110" Type="http://schemas.openxmlformats.org/officeDocument/2006/relationships/hyperlink" Target="consultantplus://offline/ref=1EEC929DD002BCB1E3E398DDB7BCC5EA5D0C79B61F8E5B7A6AAF2A5274495EC705B2D9BFE9E7D9C8165990E7213BF081BAA39BEE65FA978DA31BBC47L9qBM" TargetMode="External"/><Relationship Id="rId115" Type="http://schemas.openxmlformats.org/officeDocument/2006/relationships/hyperlink" Target="consultantplus://offline/ref=1EEC929DD002BCB1E3E398DDB7BCC5EA5D0C79B6198B5F7A66A277587C1052C502BD86A8EEAED5C9165990E42D64F594ABFB96EB7EE49490BF19BEL4q4M" TargetMode="External"/><Relationship Id="rId131" Type="http://schemas.openxmlformats.org/officeDocument/2006/relationships/hyperlink" Target="consultantplus://offline/ref=1EEC929DD002BCB1E3E386D0A1D098EE5E022EB91689562C33FD2C052B19589257F287E6AAA6CAC9154793E224L3q1M" TargetMode="External"/><Relationship Id="rId136" Type="http://schemas.openxmlformats.org/officeDocument/2006/relationships/hyperlink" Target="consultantplus://offline/ref=1EEC929DD002BCB1E3E398DDB7BCC5EA5D0C79B61F8E5F796FAC2A5274495EC705B2D9BFE9E7D9C8165991E3203BF081BAA39BEE65FA978DA31BBC47L9qBM" TargetMode="External"/><Relationship Id="rId61" Type="http://schemas.openxmlformats.org/officeDocument/2006/relationships/hyperlink" Target="consultantplus://offline/ref=1EEC929DD002BCB1E3E386D0A1D098EE5E012EBD198C562C33FD2C052B19589245F2DFEAAAA5D6CD1152C5B36265A9D0FBE896ED7EE6978CLBqCM" TargetMode="External"/><Relationship Id="rId82" Type="http://schemas.openxmlformats.org/officeDocument/2006/relationships/hyperlink" Target="consultantplus://offline/ref=1EEC929DD002BCB1E3E386D0A1D098EE5E012EBD198C562C33FD2C052B19589245F2DFEAAAA1DCC81152C5B36265A9D0FBE896ED7EE6978CLBqCM" TargetMode="External"/><Relationship Id="rId152" Type="http://schemas.openxmlformats.org/officeDocument/2006/relationships/hyperlink" Target="consultantplus://offline/ref=1EEC929DD002BCB1E3E398DDB7BCC5EA5D0C79B61F8E5B7A6AAF2A5274495EC705B2D9BFE9E7D9C8165992E32E3BF081BAA39BEE65FA978DA31BBC47L9qBM" TargetMode="External"/><Relationship Id="rId19" Type="http://schemas.openxmlformats.org/officeDocument/2006/relationships/hyperlink" Target="consultantplus://offline/ref=1EEC929DD002BCB1E3E398DDB7BCC5EA5D0C79B616865A7369A277587C1052C502BD86BAEEF6D9C9134791E13832A4D2LFqFM" TargetMode="External"/><Relationship Id="rId14" Type="http://schemas.openxmlformats.org/officeDocument/2006/relationships/hyperlink" Target="consultantplus://offline/ref=1EEC929DD002BCB1E3E398DDB7BCC5EA5D0C79B6188859736DA277587C1052C502BD86BAEEF6D9C9134791E13832A4D2LFqFM" TargetMode="External"/><Relationship Id="rId30" Type="http://schemas.openxmlformats.org/officeDocument/2006/relationships/hyperlink" Target="consultantplus://offline/ref=1EEC929DD002BCB1E3E386D0A1D098EE5E012EBD198C562C33FD2C052B19589245F2DFEAAAA1DCC81152C5B36265A9D0FBE896ED7EE6978CLBqCM" TargetMode="External"/><Relationship Id="rId35" Type="http://schemas.openxmlformats.org/officeDocument/2006/relationships/hyperlink" Target="consultantplus://offline/ref=1EEC929DD002BCB1E3E398DDB7BCC5EA5D0C79B61F8E5B7A6AAF2A5274495EC705B2D9BFE9E7D9C8165991E7263BF081BAA39BEE65FA978DA31BBC47L9qBM" TargetMode="External"/><Relationship Id="rId56" Type="http://schemas.openxmlformats.org/officeDocument/2006/relationships/hyperlink" Target="consultantplus://offline/ref=1EEC929DD002BCB1E3E386D0A1D098EE5E022FBB1C88562C33FD2C052B19589257F287E6AAA6CAC9154793E224L3q1M" TargetMode="External"/><Relationship Id="rId77" Type="http://schemas.openxmlformats.org/officeDocument/2006/relationships/hyperlink" Target="consultantplus://offline/ref=1EEC929DD002BCB1E3E386D0A1D098EE5C0E2EB8188C562C33FD2C052B19589257F287E6AAA6CAC9154793E224L3q1M" TargetMode="External"/><Relationship Id="rId100" Type="http://schemas.openxmlformats.org/officeDocument/2006/relationships/hyperlink" Target="consultantplus://offline/ref=1EEC929DD002BCB1E3E398DDB7BCC5EA5D0C79B61F8E5B7A6AAF2A5274495EC705B2D9BFE9E7D9C8165990E7233BF081BAA39BEE65FA978DA31BBC47L9qBM" TargetMode="External"/><Relationship Id="rId105" Type="http://schemas.openxmlformats.org/officeDocument/2006/relationships/image" Target="media/image5.wmf"/><Relationship Id="rId126" Type="http://schemas.openxmlformats.org/officeDocument/2006/relationships/hyperlink" Target="consultantplus://offline/ref=1EEC929DD002BCB1E3E398DDB7BCC5EA5D0C79B61A8A547F68A277587C1052C502BD86BAEEF6D9C9134791E13832A4D2LFqFM" TargetMode="External"/><Relationship Id="rId147" Type="http://schemas.openxmlformats.org/officeDocument/2006/relationships/image" Target="media/image10.wmf"/><Relationship Id="rId8" Type="http://schemas.openxmlformats.org/officeDocument/2006/relationships/hyperlink" Target="consultantplus://offline/ref=1EEC929DD002BCB1E3E398DDB7BCC5EA5D0C79B61F8E5E7C68AB2A5274495EC705B2D9BFE9E7D9C8165990E3203BF081BAA39BEE65FA978DA31BBC47L9qBM" TargetMode="External"/><Relationship Id="rId51" Type="http://schemas.openxmlformats.org/officeDocument/2006/relationships/hyperlink" Target="consultantplus://offline/ref=1EEC929DD002BCB1E3E386D0A1D098EE5F0E2EBF1F8B562C33FD2C052B19589257F287E6AAA6CAC9154793E224L3q1M" TargetMode="External"/><Relationship Id="rId72" Type="http://schemas.openxmlformats.org/officeDocument/2006/relationships/hyperlink" Target="consultantplus://offline/ref=1EEC929DD002BCB1E3E398DDB7BCC5EA5D0C79B61F8E5B7A6AAF2A5274495EC705B2D9BFE9E7D9C8165991EA243BF081BAA39BEE65FA978DA31BBC47L9qBM" TargetMode="External"/><Relationship Id="rId93" Type="http://schemas.openxmlformats.org/officeDocument/2006/relationships/hyperlink" Target="consultantplus://offline/ref=1EEC929DD002BCB1E3E398DDB7BCC5EA5D0C79B61F8E5B7A6AAF2A5274495EC705B2D9BFE9E7D9C8165990E3233BF081BAA39BEE65FA978DA31BBC47L9qBM" TargetMode="External"/><Relationship Id="rId98" Type="http://schemas.openxmlformats.org/officeDocument/2006/relationships/hyperlink" Target="consultantplus://offline/ref=1EEC929DD002BCB1E3E398DDB7BCC5EA5D0C79B616895D7369A277587C1052C502BD86BAEEF6D9C9134791E13832A4D2LFqFM" TargetMode="External"/><Relationship Id="rId121" Type="http://schemas.openxmlformats.org/officeDocument/2006/relationships/image" Target="media/image8.wmf"/><Relationship Id="rId142" Type="http://schemas.openxmlformats.org/officeDocument/2006/relationships/hyperlink" Target="consultantplus://offline/ref=1EEC929DD002BCB1E3E398DDB7BCC5EA5D0C79B61F8E5F796FAC2A5274495EC705B2D9BFFBE781C4165C8FE2252EA6D0FCLFq7M" TargetMode="External"/><Relationship Id="rId3" Type="http://schemas.openxmlformats.org/officeDocument/2006/relationships/webSettings" Target="webSettings.xml"/><Relationship Id="rId25" Type="http://schemas.openxmlformats.org/officeDocument/2006/relationships/hyperlink" Target="consultantplus://offline/ref=1EEC929DD002BCB1E3E398DDB7BCC5EA5D0C79B61F8E5B7A6AAF2A5274495EC705B2D9BFE9E7D9C8165991E02F3BF081BAA39BEE65FA978DA31BBC47L9qBM" TargetMode="External"/><Relationship Id="rId46" Type="http://schemas.openxmlformats.org/officeDocument/2006/relationships/hyperlink" Target="consultantplus://offline/ref=1EEC929DD002BCB1E3E386D0A1D098EE5F0F20BE15D8012E62A822002349028253BBD2EEB4A3D7D7145993LEq3M" TargetMode="External"/><Relationship Id="rId67" Type="http://schemas.openxmlformats.org/officeDocument/2006/relationships/hyperlink" Target="consultantplus://offline/ref=1EEC929DD002BCB1E3E386D0A1D098EE5E0222B21989562C33FD2C052B19589245F2DFEAA8A0DDC24208D5B72B30A1CEFEF588EC60E6L9q6M" TargetMode="External"/><Relationship Id="rId116" Type="http://schemas.openxmlformats.org/officeDocument/2006/relationships/hyperlink" Target="consultantplus://offline/ref=1EEC929DD002BCB1E3E398DDB7BCC5EA5D0C79B61F8E5B7A6AAF2A5274495EC705B2D9BFE9E7D9C8165990EA263BF081BAA39BEE65FA978DA31BBC47L9qBM" TargetMode="External"/><Relationship Id="rId137" Type="http://schemas.openxmlformats.org/officeDocument/2006/relationships/image" Target="media/image9.wmf"/><Relationship Id="rId20" Type="http://schemas.openxmlformats.org/officeDocument/2006/relationships/hyperlink" Target="consultantplus://offline/ref=1EEC929DD002BCB1E3E398DDB7BCC5EA5D0C79B617875F796CA277587C1052C502BD86A8EEAED5C9165991E72D64F594ABFB96EB7EE49490BF19BEL4q4M" TargetMode="External"/><Relationship Id="rId41" Type="http://schemas.openxmlformats.org/officeDocument/2006/relationships/hyperlink" Target="consultantplus://offline/ref=1EEC929DD002BCB1E3E398DDB7BCC5EA5D0C79B61F8E5B7A6AAF2A5274495EC705B2D9BFE9E7D9C8165899E2243BF081BAA39BEE65FA978DA31BBC47L9qBM" TargetMode="External"/><Relationship Id="rId62" Type="http://schemas.openxmlformats.org/officeDocument/2006/relationships/hyperlink" Target="consultantplus://offline/ref=1EEC929DD002BCB1E3E398DDB7BCC5EA5D0C79B617875F796CA277587C1052C502BD86A8EEAED5C9165994E42D64F594ABFB96EB7EE49490BF19BEL4q4M" TargetMode="External"/><Relationship Id="rId83" Type="http://schemas.openxmlformats.org/officeDocument/2006/relationships/hyperlink" Target="consultantplus://offline/ref=1EEC929DD002BCB1E3E386D0A1D098EE5E012EBD198C562C33FD2C052B19589245F2DFEAAAA1DCC81152C5B36265A9D0FBE896ED7EE6978CLBqCM" TargetMode="External"/><Relationship Id="rId88" Type="http://schemas.openxmlformats.org/officeDocument/2006/relationships/hyperlink" Target="consultantplus://offline/ref=1EEC929DD002BCB1E3E398DDB7BCC5EA5D0C79B61A8D587266A277587C1052C502BD86A8EEAED5C9165990E02D64F594ABFB96EB7EE49490BF19BEL4q4M" TargetMode="External"/><Relationship Id="rId111" Type="http://schemas.openxmlformats.org/officeDocument/2006/relationships/hyperlink" Target="consultantplus://offline/ref=1EEC929DD002BCB1E3E398DDB7BCC5EA5D0C79B61F8E5B7A6AAF2A5274495EC705B2D9BFE9E7D9C8165990E4253BF081BAA39BEE65FA978DA31BBC47L9qBM" TargetMode="External"/><Relationship Id="rId132" Type="http://schemas.openxmlformats.org/officeDocument/2006/relationships/hyperlink" Target="consultantplus://offline/ref=1EEC929DD002BCB1E3E398DDB7BCC5EA5D0C79B61F8E5D7B6EAB2A5274495EC705B2D9BFE9E7D9C8165991E32E3BF081BAA39BEE65FA978DA31BBC47L9qBM" TargetMode="External"/><Relationship Id="rId153" Type="http://schemas.openxmlformats.org/officeDocument/2006/relationships/hyperlink" Target="consultantplus://offline/ref=1EEC929DD002BCB1E3E398DDB7BCC5EA5D0C79B61F8E5B7A6AAF2A5274495EC705B2D9BFE9E7D9C8165992E02E3BF081BAA39BEE65FA978DA31BBC47L9qBM" TargetMode="External"/><Relationship Id="rId15" Type="http://schemas.openxmlformats.org/officeDocument/2006/relationships/hyperlink" Target="consultantplus://offline/ref=1EEC929DD002BCB1E3E398DDB7BCC5EA5D0C79B618865A7869A277587C1052C502BD86BAEEF6D9C9134791E13832A4D2LFqFM" TargetMode="External"/><Relationship Id="rId36" Type="http://schemas.openxmlformats.org/officeDocument/2006/relationships/hyperlink" Target="consultantplus://offline/ref=1EEC929DD002BCB1E3E398DDB7BCC5EA5D0C79B61F8E5B7A6AAF2A5274495EC705B2D9BFE9E7D9C8165991E7253BF081BAA39BEE65FA978DA31BBC47L9qBM" TargetMode="External"/><Relationship Id="rId57" Type="http://schemas.openxmlformats.org/officeDocument/2006/relationships/hyperlink" Target="consultantplus://offline/ref=1EEC929DD002BCB1E3E386D0A1D098EE5E012EBD198C562C33FD2C052B19589245F2DFEAAAA5D6CD1152C5B36265A9D0FBE896ED7EE6978CLBqCM" TargetMode="External"/><Relationship Id="rId106" Type="http://schemas.openxmlformats.org/officeDocument/2006/relationships/image" Target="media/image6.wmf"/><Relationship Id="rId127" Type="http://schemas.openxmlformats.org/officeDocument/2006/relationships/hyperlink" Target="consultantplus://offline/ref=1EEC929DD002BCB1E3E386D0A1D098EE5E0222B21989562C33FD2C052B19589257F287E6AAA6CAC9154793E224L3q1M" TargetMode="External"/><Relationship Id="rId10" Type="http://schemas.openxmlformats.org/officeDocument/2006/relationships/hyperlink" Target="consultantplus://offline/ref=1EEC929DD002BCB1E3E398DDB7BCC5EA5D0C79B61B8E5C7A66A277587C1052C502BD86BAEEF6D9C9134791E13832A4D2LFqFM" TargetMode="External"/><Relationship Id="rId31" Type="http://schemas.openxmlformats.org/officeDocument/2006/relationships/hyperlink" Target="consultantplus://offline/ref=1EEC929DD002BCB1E3E386D0A1D098EE5E012EBD198C562C33FD2C052B19589245F2DFEAAAA1DCC81152C5B36265A9D0FBE896ED7EE6978CLBqCM" TargetMode="External"/><Relationship Id="rId52" Type="http://schemas.openxmlformats.org/officeDocument/2006/relationships/hyperlink" Target="consultantplus://offline/ref=1EEC929DD002BCB1E3E398DDB7BCC5EA5D0C79B6198954736AA277587C1052C502BD86BAEEF6D9C9134791E13832A4D2LFqFM" TargetMode="External"/><Relationship Id="rId73" Type="http://schemas.openxmlformats.org/officeDocument/2006/relationships/hyperlink" Target="consultantplus://offline/ref=1EEC929DD002BCB1E3E398DDB7BCC5EA5D0C79B61F8E5B7A6AAF2A5274495EC705B2D9BFE9E7D9C8165991EA243BF081BAA39BEE65FA978DA31BBC47L9qBM" TargetMode="External"/><Relationship Id="rId78" Type="http://schemas.openxmlformats.org/officeDocument/2006/relationships/hyperlink" Target="consultantplus://offline/ref=1EEC929DD002BCB1E3E398DDB7BCC5EA5D0C79B61B865E796BA277587C1052C502BD86BAEEF6D9C9134791E13832A4D2LFqFM" TargetMode="External"/><Relationship Id="rId94" Type="http://schemas.openxmlformats.org/officeDocument/2006/relationships/hyperlink" Target="consultantplus://offline/ref=1EEC929DD002BCB1E3E398DDB7BCC5EA5D0C79B61F8E5B7A6AAF2A5274495EC705B2D9BFE9E7D9C8165990E0263BF081BAA39BEE65FA978DA31BBC47L9qBM" TargetMode="External"/><Relationship Id="rId99" Type="http://schemas.openxmlformats.org/officeDocument/2006/relationships/hyperlink" Target="consultantplus://offline/ref=1EEC929DD002BCB1E3E398DDB7BCC5EA5D0C79B61F8E5B7A6AAF2A5274495EC705B2D9BFE9E7D9C8165990E7253BF081BAA39BEE65FA978DA31BBC47L9qBM" TargetMode="External"/><Relationship Id="rId101" Type="http://schemas.openxmlformats.org/officeDocument/2006/relationships/image" Target="media/image1.wmf"/><Relationship Id="rId122" Type="http://schemas.openxmlformats.org/officeDocument/2006/relationships/hyperlink" Target="consultantplus://offline/ref=1EEC929DD002BCB1E3E398DDB7BCC5EA5D0C79B61F8E5D7869AF2A5274495EC705B2D9BFE9E7D9C8165991E3243BF081BAA39BEE65FA978DA31BBC47L9qBM" TargetMode="External"/><Relationship Id="rId143" Type="http://schemas.openxmlformats.org/officeDocument/2006/relationships/hyperlink" Target="consultantplus://offline/ref=1EEC929DD002BCB1E3E398DDB7BCC5EA5D0C79B61F8E5B7A6AAF2A5274495EC705B2D9BFE9E7D9C8165993E5243BF081BAA39BEE65FA978DA31BBC47L9qBM" TargetMode="External"/><Relationship Id="rId148" Type="http://schemas.openxmlformats.org/officeDocument/2006/relationships/hyperlink" Target="consultantplus://offline/ref=1EEC929DD002BCB1E3E398DDB7BCC5EA5D0C79B6168A5C7E68A277587C1052C502BD86BAEEF6D9C9134791E13832A4D2LFqFM"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1EEC929DD002BCB1E3E398DDB7BCC5EA5D0C79B6168F557D69A277587C1052C502BD86BAEEF6D9C9134791E13832A4D2LFqFM" TargetMode="External"/><Relationship Id="rId26" Type="http://schemas.openxmlformats.org/officeDocument/2006/relationships/hyperlink" Target="consultantplus://offline/ref=1EEC929DD002BCB1E3E398DDB7BCC5EA5D0C79B61F8E5B7A6AAF2A5274495EC705B2D9BFE9E7D9C8165991E12F3BF081BAA39BEE65FA978DA31BBC47L9qBM" TargetMode="External"/><Relationship Id="rId47" Type="http://schemas.openxmlformats.org/officeDocument/2006/relationships/hyperlink" Target="consultantplus://offline/ref=1EEC929DD002BCB1E3E398DDB7BCC5EA5D0C79B61F8E597267AE2A5274495EC705B2D9BFFBE781C4165C8FE2252EA6D0FCLFq7M" TargetMode="External"/><Relationship Id="rId68" Type="http://schemas.openxmlformats.org/officeDocument/2006/relationships/hyperlink" Target="consultantplus://offline/ref=1EEC929DD002BCB1E3E386D0A1D098EE5E0222B21989562C33FD2C052B19589245F2DFEAA9A3D4C24208D5B72B30A1CEFEF588EC60E6L9q6M" TargetMode="External"/><Relationship Id="rId89" Type="http://schemas.openxmlformats.org/officeDocument/2006/relationships/hyperlink" Target="consultantplus://offline/ref=1EEC929DD002BCB1E3E398DDB7BCC5EA5D0C79B617875F796CA277587C1052C502BD86A8EEAED5C9165996EA2D64F594ABFB96EB7EE49490BF19BEL4q4M" TargetMode="External"/><Relationship Id="rId112" Type="http://schemas.openxmlformats.org/officeDocument/2006/relationships/hyperlink" Target="consultantplus://offline/ref=1EEC929DD002BCB1E3E398DDB7BCC5EA5D0C79B61F8E5B7A6AAF2A5274495EC705B2D9BFE9E7D9C8165990E4233BF081BAA39BEE65FA978DA31BBC47L9qBM" TargetMode="External"/><Relationship Id="rId133" Type="http://schemas.openxmlformats.org/officeDocument/2006/relationships/hyperlink" Target="consultantplus://offline/ref=1EEC929DD002BCB1E3E398DDB7BCC5EA5D0C79B61F8E5B7A6AAF2A5274495EC705B2D9BFE9E7D9C8165993E42F3BF081BAA39BEE65FA978DA31BBC47L9qBM" TargetMode="External"/><Relationship Id="rId154" Type="http://schemas.openxmlformats.org/officeDocument/2006/relationships/hyperlink" Target="consultantplus://offline/ref=1EEC929DD002BCB1E3E398DDB7BCC5EA5D0C79B61F8E5B7A6AAF2A5274495EC705B2D9BFE9E7D9C8165992E02E3BF081BAA39BEE65FA978DA31BBC47L9qBM" TargetMode="External"/><Relationship Id="rId16" Type="http://schemas.openxmlformats.org/officeDocument/2006/relationships/hyperlink" Target="consultantplus://offline/ref=1EEC929DD002BCB1E3E398DDB7BCC5EA5D0C79B6198A5C7F6AA277587C1052C502BD86BAEEF6D9C9134791E13832A4D2LFqFM" TargetMode="External"/><Relationship Id="rId37" Type="http://schemas.openxmlformats.org/officeDocument/2006/relationships/hyperlink" Target="consultantplus://offline/ref=1EEC929DD002BCB1E3E398DDB7BCC5EA5D0C79B61F8E5B7A6AAF2A5274495EC705B2D9BFE9E7D9C8165991E72E3BF081BAA39BEE65FA978DA31BBC47L9qBM" TargetMode="External"/><Relationship Id="rId58" Type="http://schemas.openxmlformats.org/officeDocument/2006/relationships/hyperlink" Target="consultantplus://offline/ref=1EEC929DD002BCB1E3E386D0A1D098EE5E012EBD198C562C33FD2C052B19589245F2DFECAEA5D5C24208D5B72B30A1CEFEF588EC60E6L9q6M" TargetMode="External"/><Relationship Id="rId79" Type="http://schemas.openxmlformats.org/officeDocument/2006/relationships/hyperlink" Target="consultantplus://offline/ref=1EEC929DD002BCB1E3E398DDB7BCC5EA5D0C79B61987547D6FA277587C1052C502BD86A8EEAED5C9165B95E12D64F594ABFB96EB7EE49490BF19BEL4q4M" TargetMode="External"/><Relationship Id="rId102" Type="http://schemas.openxmlformats.org/officeDocument/2006/relationships/image" Target="media/image2.wmf"/><Relationship Id="rId123" Type="http://schemas.openxmlformats.org/officeDocument/2006/relationships/hyperlink" Target="consultantplus://offline/ref=1EEC929DD002BCB1E3E398DDB7BCC5EA5D0C79B61F8E5B7A6AAF2A5274495EC705B2D9BFE9E7D9C8165990EB273BF081BAA39BEE65FA978DA31BBC47L9qBM" TargetMode="External"/><Relationship Id="rId144" Type="http://schemas.openxmlformats.org/officeDocument/2006/relationships/hyperlink" Target="consultantplus://offline/ref=1EEC929DD002BCB1E3E398DDB7BCC5EA5D0C79B61F8E5B7A6AAF2A5274495EC705B2D9BFE9E7D9C8165993E5253BF081BAA39BEE65FA978DA31BBC47L9qBM" TargetMode="External"/><Relationship Id="rId90" Type="http://schemas.openxmlformats.org/officeDocument/2006/relationships/hyperlink" Target="consultantplus://offline/ref=1EEC929DD002BCB1E3E398DDB7BCC5EA5D0C79B61F8E5B7A6AAF2A5274495EC705B2D9BFE9E7D9C8165991EB243BF081BAA39BEE65FA978DA31BBC47L9q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174</Pages>
  <Words>51017</Words>
  <Characters>290797</Characters>
  <Application>Microsoft Office Word</Application>
  <DocSecurity>0</DocSecurity>
  <Lines>2423</Lines>
  <Paragraphs>682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2021-03-05T12:42:00Z</dcterms:created>
  <dcterms:modified xsi:type="dcterms:W3CDTF">2021-03-05T12:45:00Z</dcterms:modified>
</cp:coreProperties>
</file>